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color w:val="222222"/>
          <w:sz w:val="72"/>
          <w:szCs w:val="72"/>
          <w:highlight w:val="white"/>
          <w:u w:val="single"/>
        </w:rPr>
        <w:t xml:space="preserve">End User Documentation</w:t>
      </w:r>
    </w:p>
    <w:p w:rsidR="00000000" w:rsidDel="00000000" w:rsidP="00000000" w:rsidRDefault="00000000" w:rsidRPr="00000000">
      <w:pPr>
        <w:contextualSpacing w:val="0"/>
      </w:pPr>
      <w:r w:rsidDel="00000000" w:rsidR="00000000" w:rsidRPr="00000000">
        <w:rPr>
          <w:rFonts w:ascii="Calibri" w:cs="Calibri" w:eastAsia="Calibri" w:hAnsi="Calibri"/>
          <w:color w:val="222222"/>
          <w:sz w:val="36"/>
          <w:szCs w:val="36"/>
          <w:highlight w:val="white"/>
        </w:rPr>
        <w:t xml:space="preserve">Conditions for Using The LANguage App</w:t>
      </w:r>
    </w:p>
    <w:p w:rsidR="00000000" w:rsidDel="00000000" w:rsidP="00000000" w:rsidRDefault="00000000" w:rsidRPr="00000000">
      <w:pPr>
        <w:contextualSpacing w:val="0"/>
      </w:pPr>
      <w:r w:rsidDel="00000000" w:rsidR="00000000" w:rsidRPr="00000000">
        <w:rPr>
          <w:rFonts w:ascii="Calibri" w:cs="Calibri" w:eastAsia="Calibri" w:hAnsi="Calibri"/>
          <w:color w:val="222222"/>
          <w:sz w:val="24"/>
          <w:szCs w:val="24"/>
          <w:highlight w:val="white"/>
        </w:rPr>
        <w:t xml:space="preserve">To use The LANguage App, you must have access to the Internet and you must be using the latest version of the Chrome internet browser. Any operating system that supports the Chrome internet browser is okay. </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color w:val="222222"/>
          <w:sz w:val="24"/>
          <w:szCs w:val="24"/>
          <w:highlight w:val="white"/>
        </w:rPr>
        <w:t xml:space="preserve">The LANguage App will be able to give you single-word translations on any English language webpage. The quiz mini-game can be played on any webpage that has highlightable text.</w:t>
      </w:r>
    </w:p>
    <w:p w:rsidR="00000000" w:rsidDel="00000000" w:rsidP="00000000" w:rsidRDefault="00000000" w:rsidRPr="00000000">
      <w:pPr>
        <w:contextualSpacing w:val="0"/>
      </w:pPr>
      <w:r w:rsidDel="00000000" w:rsidR="00000000" w:rsidRPr="00000000">
        <w:rPr>
          <w:rFonts w:ascii="Calibri" w:cs="Calibri" w:eastAsia="Calibri" w:hAnsi="Calibri"/>
          <w:color w:val="222222"/>
          <w:sz w:val="36"/>
          <w:szCs w:val="36"/>
          <w:highlight w:val="white"/>
        </w:rPr>
        <w:t xml:space="preserve">Downloading The LANguage App</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sz w:val="24"/>
          <w:szCs w:val="24"/>
          <w:highlight w:val="white"/>
        </w:rPr>
        <w:t xml:space="preserve">For final release, The LANguage App will be available on the Chrome Web Store. Simply access the Chrome Web Store by navigating to this link: </w:t>
      </w:r>
      <w:hyperlink r:id="rId5">
        <w:r w:rsidDel="00000000" w:rsidR="00000000" w:rsidRPr="00000000">
          <w:rPr>
            <w:rFonts w:ascii="Calibri" w:cs="Calibri" w:eastAsia="Calibri" w:hAnsi="Calibri"/>
            <w:color w:val="1155cc"/>
            <w:sz w:val="24"/>
            <w:szCs w:val="24"/>
            <w:highlight w:val="white"/>
            <w:u w:val="single"/>
          </w:rPr>
          <w:t xml:space="preserve">https://chrome.google.com/webstore/category/extensions</w:t>
        </w:r>
      </w:hyperlink>
      <w:r w:rsidDel="00000000" w:rsidR="00000000" w:rsidRPr="0000000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sz w:val="24"/>
          <w:szCs w:val="24"/>
          <w:highlight w:val="white"/>
        </w:rPr>
        <w:t xml:space="preserve">Then, search for The LANguage App and add it to your browser. </w:t>
      </w: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color w:val="222222"/>
          <w:sz w:val="36"/>
          <w:szCs w:val="36"/>
          <w:highlight w:val="white"/>
        </w:rPr>
        <w:t xml:space="preserve">Configuring The LANguage App</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color w:val="222222"/>
          <w:sz w:val="24"/>
          <w:szCs w:val="24"/>
          <w:highlight w:val="white"/>
        </w:rPr>
        <w:t xml:space="preserve">There is no configuration necessary to use The LANguage App.</w:t>
      </w:r>
    </w:p>
    <w:p w:rsidR="00000000" w:rsidDel="00000000" w:rsidP="00000000" w:rsidRDefault="00000000" w:rsidRPr="00000000">
      <w:pPr>
        <w:contextualSpacing w:val="0"/>
      </w:pPr>
      <w:r w:rsidDel="00000000" w:rsidR="00000000" w:rsidRPr="00000000">
        <w:rPr>
          <w:rFonts w:ascii="Calibri" w:cs="Calibri" w:eastAsia="Calibri" w:hAnsi="Calibri"/>
          <w:color w:val="222222"/>
          <w:sz w:val="36"/>
          <w:szCs w:val="36"/>
          <w:highlight w:val="white"/>
        </w:rPr>
        <w:t xml:space="preserve">Using the Quiz Mini-Game</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color w:val="222222"/>
          <w:sz w:val="24"/>
          <w:szCs w:val="24"/>
          <w:highlight w:val="white"/>
        </w:rPr>
        <w:t xml:space="preserve">The quiz mini-game is always available on webpages which are supported by The LANguage App. If a word on your webpage has a possible quiz mini-game associated with it, it will be highlighted green. Click on this highlighted word to initiate the quiz mini-game. There will be up to five words in German displayed. The goal of the quiz mini-game is to select the correct translation of the previously highlighted word. When this word is correctly selected, your number of successful quizzes taken will be updated in your progress report.</w:t>
      </w:r>
    </w:p>
    <w:p w:rsidR="00000000" w:rsidDel="00000000" w:rsidP="00000000" w:rsidRDefault="00000000" w:rsidRPr="00000000">
      <w:pPr>
        <w:contextualSpacing w:val="0"/>
      </w:pPr>
      <w:r w:rsidDel="00000000" w:rsidR="00000000" w:rsidRPr="00000000">
        <w:rPr>
          <w:rFonts w:ascii="Calibri" w:cs="Calibri" w:eastAsia="Calibri" w:hAnsi="Calibri"/>
          <w:color w:val="222222"/>
          <w:sz w:val="36"/>
          <w:szCs w:val="36"/>
          <w:highlight w:val="white"/>
        </w:rPr>
        <w:t xml:space="preserve">Accessing Your Progress Report</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Pr>
        <w:t xml:space="preserve">The number of successful quizzes you have taken will be displayed upon clicking on The LANguage App icon.</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spacing w:after="200" w:lineRule="auto"/>
        <w:contextualSpacing w:val="0"/>
      </w:pPr>
      <w:r w:rsidDel="00000000" w:rsidR="00000000" w:rsidRPr="0000000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s://chrome.google.com/webstore/category/extensions" TargetMode="External"/></Relationships>
</file>