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A02B" w14:textId="77777777" w:rsidR="00C95AD3" w:rsidRPr="00DF58EF" w:rsidRDefault="00C95AD3" w:rsidP="004B68E0">
      <w:pPr>
        <w:shd w:val="clear" w:color="auto" w:fill="FFFFFF"/>
        <w:spacing w:before="180" w:after="180" w:line="240" w:lineRule="auto"/>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Assignment 2-8-2021</w:t>
      </w:r>
    </w:p>
    <w:p w14:paraId="597A8DC7" w14:textId="77777777" w:rsidR="00C95AD3" w:rsidRPr="00DF58EF" w:rsidRDefault="00C95AD3" w:rsidP="004B68E0">
      <w:pPr>
        <w:shd w:val="clear" w:color="auto" w:fill="FFFFFF"/>
        <w:spacing w:before="180" w:after="180" w:line="240" w:lineRule="auto"/>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Use any editor to answer the question, copy the question and write your answer below it.</w:t>
      </w:r>
    </w:p>
    <w:p w14:paraId="2C72D3F6" w14:textId="02CCDE4D" w:rsidR="00DF58EF" w:rsidRDefault="00C95AD3" w:rsidP="004B68E0">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Enumerate and identify the definition or focus of the different Federal organization that defined Information Assurance. 5 pts.</w:t>
      </w:r>
    </w:p>
    <w:p w14:paraId="7AB202E8" w14:textId="77777777" w:rsidR="000F4E13" w:rsidRPr="000F4E13" w:rsidRDefault="000F4E13" w:rsidP="000F4E13">
      <w:pPr>
        <w:shd w:val="clear" w:color="auto" w:fill="FFFFFF"/>
        <w:spacing w:before="100" w:beforeAutospacing="1" w:after="100" w:afterAutospacing="1" w:line="240" w:lineRule="auto"/>
        <w:jc w:val="both"/>
        <w:rPr>
          <w:rFonts w:ascii="Arial" w:eastAsia="Times New Roman" w:hAnsi="Arial" w:cs="Arial"/>
          <w:b/>
          <w:bCs/>
          <w:color w:val="000000" w:themeColor="text1"/>
          <w:sz w:val="22"/>
          <w:lang w:eastAsia="en-PH"/>
        </w:rPr>
      </w:pPr>
      <w:r w:rsidRPr="000F4E13">
        <w:rPr>
          <w:rFonts w:ascii="Arial" w:eastAsia="Times New Roman" w:hAnsi="Arial" w:cs="Arial"/>
          <w:b/>
          <w:bCs/>
          <w:color w:val="000000" w:themeColor="text1"/>
          <w:sz w:val="22"/>
          <w:lang w:eastAsia="en-PH"/>
        </w:rPr>
        <w:t>Committee on National Security Systems (CNSS)</w:t>
      </w:r>
    </w:p>
    <w:p w14:paraId="2ADDD470" w14:textId="77777777" w:rsidR="000F4E13" w:rsidRDefault="000F4E13" w:rsidP="000F4E13">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0F4E13">
        <w:rPr>
          <w:rFonts w:ascii="Arial" w:eastAsia="Times New Roman" w:hAnsi="Arial" w:cs="Arial"/>
          <w:color w:val="000000" w:themeColor="text1"/>
          <w:sz w:val="22"/>
          <w:lang w:eastAsia="en-PH"/>
        </w:rPr>
        <w:t>The Committee on National Security Systems organizes policy meetings and develops national policy, directions, operational guidelines, and policy for the American information systems. The government, its contractors, or agents that have access to classified information are engaged in intelligence gathering, national security-related cryptographic work, command and control of armed forces, work on equipment that is essential to the successful completion of military or intelligence missions, or both. Additionally, the CNSS creates federal policy guidelines for network security and authorizes institutions to provide security certifications.</w:t>
      </w:r>
    </w:p>
    <w:p w14:paraId="536A3A60" w14:textId="6C80F903" w:rsidR="000F4E13" w:rsidRPr="000F4E13" w:rsidRDefault="000F4E13" w:rsidP="000F4E13">
      <w:pPr>
        <w:shd w:val="clear" w:color="auto" w:fill="FFFFFF"/>
        <w:spacing w:before="100" w:beforeAutospacing="1" w:after="100" w:afterAutospacing="1" w:line="240" w:lineRule="auto"/>
        <w:jc w:val="both"/>
        <w:rPr>
          <w:rFonts w:ascii="Arial" w:eastAsia="Times New Roman" w:hAnsi="Arial" w:cs="Arial"/>
          <w:b/>
          <w:bCs/>
          <w:color w:val="000000" w:themeColor="text1"/>
          <w:sz w:val="22"/>
          <w:lang w:eastAsia="en-PH"/>
        </w:rPr>
      </w:pPr>
      <w:r w:rsidRPr="000F4E13">
        <w:rPr>
          <w:rFonts w:ascii="Arial" w:eastAsia="Times New Roman" w:hAnsi="Arial" w:cs="Arial"/>
          <w:b/>
          <w:bCs/>
          <w:color w:val="000000" w:themeColor="text1"/>
          <w:sz w:val="22"/>
          <w:lang w:eastAsia="en-PH"/>
        </w:rPr>
        <w:t>National Security Agency (NSA)</w:t>
      </w:r>
    </w:p>
    <w:p w14:paraId="2193DCB4" w14:textId="77777777" w:rsidR="000F4E13" w:rsidRDefault="000F4E13" w:rsidP="000F4E13">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0F4E13">
        <w:rPr>
          <w:rFonts w:ascii="Arial" w:eastAsia="Times New Roman" w:hAnsi="Arial" w:cs="Arial"/>
          <w:color w:val="000000" w:themeColor="text1"/>
          <w:sz w:val="22"/>
          <w:lang w:eastAsia="en-PH"/>
        </w:rPr>
        <w:t xml:space="preserve"> </w:t>
      </w:r>
      <w:r w:rsidRPr="000F4E13">
        <w:rPr>
          <w:rFonts w:ascii="Arial" w:eastAsia="Times New Roman" w:hAnsi="Arial" w:cs="Arial"/>
          <w:color w:val="000000" w:themeColor="text1"/>
          <w:sz w:val="22"/>
          <w:lang w:eastAsia="en-PH"/>
        </w:rPr>
        <w:tab/>
        <w:t>The duty of developing and testing secure systems for diverse applications that are regarded as classified falls within the purview of the National Security Agency, which collaborates with prominent cryptography groups. To better advance their mission for ensuring the future, the NSA coordinates with sectors in industries on security development. The NSA is responsible for safeguarding American communications networks and information systems as well. To carry out its goal, the NSA employs a number of techniques, the bulk of which are conducted through military operations so that the operation is undetectable to the general public.</w:t>
      </w:r>
    </w:p>
    <w:p w14:paraId="302034CD" w14:textId="35BFFE84" w:rsidR="000F4E13" w:rsidRPr="000F4E13" w:rsidRDefault="000F4E13" w:rsidP="000F4E13">
      <w:pPr>
        <w:shd w:val="clear" w:color="auto" w:fill="FFFFFF"/>
        <w:spacing w:before="100" w:beforeAutospacing="1" w:after="100" w:afterAutospacing="1" w:line="240" w:lineRule="auto"/>
        <w:jc w:val="both"/>
        <w:rPr>
          <w:rFonts w:ascii="Arial" w:eastAsia="Times New Roman" w:hAnsi="Arial" w:cs="Arial"/>
          <w:b/>
          <w:bCs/>
          <w:color w:val="000000" w:themeColor="text1"/>
          <w:sz w:val="22"/>
          <w:lang w:eastAsia="en-PH"/>
        </w:rPr>
      </w:pPr>
      <w:r w:rsidRPr="000F4E13">
        <w:rPr>
          <w:rFonts w:ascii="Arial" w:eastAsia="Times New Roman" w:hAnsi="Arial" w:cs="Arial"/>
          <w:b/>
          <w:bCs/>
          <w:color w:val="000000" w:themeColor="text1"/>
          <w:sz w:val="22"/>
          <w:lang w:eastAsia="en-PH"/>
        </w:rPr>
        <w:t>National Institute of Standards and Technology (NIST)</w:t>
      </w:r>
    </w:p>
    <w:p w14:paraId="5B678381" w14:textId="3B02E590" w:rsidR="000F4E13" w:rsidRDefault="000F4E13" w:rsidP="000F4E13">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0F4E13">
        <w:rPr>
          <w:rFonts w:ascii="Arial" w:eastAsia="Times New Roman" w:hAnsi="Arial" w:cs="Arial"/>
          <w:color w:val="000000" w:themeColor="text1"/>
          <w:sz w:val="22"/>
          <w:lang w:eastAsia="en-PH"/>
        </w:rPr>
        <w:tab/>
        <w:t>The National Bureau of Standards was the previous name for the National Institute of Standards and Technology. Its goal is to advance measuring standards, science, and technology in ways that enhance our quality of life and economic security, which in turn encourages innovation and industrial competitiveness.</w:t>
      </w:r>
    </w:p>
    <w:p w14:paraId="3D4C7C72" w14:textId="2DB387A5" w:rsidR="00C95AD3" w:rsidRDefault="00C95AD3" w:rsidP="004B68E0">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What is an asset? Why is it worth protecting? 5 pts.</w:t>
      </w:r>
    </w:p>
    <w:p w14:paraId="790D239E" w14:textId="07C66685" w:rsidR="00DF58EF" w:rsidRPr="00DF58EF" w:rsidRDefault="004B68E0" w:rsidP="004B68E0">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 xml:space="preserve">An asset is something with value. In this context, an information asset </w:t>
      </w:r>
      <w:r w:rsidRPr="004B68E0">
        <w:rPr>
          <w:rFonts w:ascii="Arial" w:eastAsia="Times New Roman" w:hAnsi="Arial" w:cs="Arial"/>
          <w:color w:val="000000" w:themeColor="text1"/>
          <w:sz w:val="22"/>
          <w:lang w:eastAsia="en-PH"/>
        </w:rPr>
        <w:t>is any data, device or other component of an organization’s systems that is valuable – often because it contains sensitive data or can be used to access such information.</w:t>
      </w:r>
      <w:r>
        <w:rPr>
          <w:rFonts w:ascii="Arial" w:eastAsia="Times New Roman" w:hAnsi="Arial" w:cs="Arial"/>
          <w:color w:val="000000" w:themeColor="text1"/>
          <w:sz w:val="22"/>
          <w:lang w:eastAsia="en-PH"/>
        </w:rPr>
        <w:t xml:space="preserve"> Such assets are worth protecting </w:t>
      </w:r>
      <w:r w:rsidR="007904DF">
        <w:rPr>
          <w:rFonts w:ascii="Arial" w:eastAsia="Times New Roman" w:hAnsi="Arial" w:cs="Arial"/>
          <w:color w:val="000000" w:themeColor="text1"/>
          <w:sz w:val="22"/>
          <w:lang w:eastAsia="en-PH"/>
        </w:rPr>
        <w:t>because in this day and age, assets are power. Assets are worth money. Assets are of tremendous value and can provide certain value depending on how it is used</w:t>
      </w:r>
      <w:r w:rsidR="00475E85">
        <w:rPr>
          <w:rFonts w:ascii="Arial" w:eastAsia="Times New Roman" w:hAnsi="Arial" w:cs="Arial"/>
          <w:color w:val="000000" w:themeColor="text1"/>
          <w:sz w:val="22"/>
          <w:lang w:eastAsia="en-PH"/>
        </w:rPr>
        <w:t>. If assets are stolen, this can cause tremendous loss monetarily and also intellectually.</w:t>
      </w:r>
    </w:p>
    <w:p w14:paraId="3A4F01C6" w14:textId="40A1B3F4" w:rsidR="00C95AD3" w:rsidRDefault="00C95AD3" w:rsidP="004B68E0">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Can you specify examples for objects, subjects and (aside from the given) 10 pts.</w:t>
      </w:r>
    </w:p>
    <w:p w14:paraId="2A691513" w14:textId="228E8535" w:rsidR="00AE53C1" w:rsidRDefault="0007550E" w:rsidP="00AE53C1">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The Windows Operating System allows users(</w:t>
      </w:r>
      <w:r w:rsidRPr="0007550E">
        <w:rPr>
          <w:rFonts w:ascii="Arial" w:eastAsia="Times New Roman" w:hAnsi="Arial" w:cs="Arial"/>
          <w:b/>
          <w:bCs/>
          <w:color w:val="000000" w:themeColor="text1"/>
          <w:sz w:val="22"/>
          <w:lang w:eastAsia="en-PH"/>
        </w:rPr>
        <w:t>subject</w:t>
      </w:r>
      <w:r>
        <w:rPr>
          <w:rFonts w:ascii="Arial" w:eastAsia="Times New Roman" w:hAnsi="Arial" w:cs="Arial"/>
          <w:color w:val="000000" w:themeColor="text1"/>
          <w:sz w:val="22"/>
          <w:lang w:eastAsia="en-PH"/>
        </w:rPr>
        <w:t>) to alter(</w:t>
      </w:r>
      <w:r w:rsidRPr="0007550E">
        <w:rPr>
          <w:rFonts w:ascii="Arial" w:eastAsia="Times New Roman" w:hAnsi="Arial" w:cs="Arial"/>
          <w:b/>
          <w:bCs/>
          <w:color w:val="000000" w:themeColor="text1"/>
          <w:sz w:val="22"/>
          <w:lang w:eastAsia="en-PH"/>
        </w:rPr>
        <w:t>action</w:t>
      </w:r>
      <w:r>
        <w:rPr>
          <w:rFonts w:ascii="Arial" w:eastAsia="Times New Roman" w:hAnsi="Arial" w:cs="Arial"/>
          <w:color w:val="000000" w:themeColor="text1"/>
          <w:sz w:val="22"/>
          <w:lang w:eastAsia="en-PH"/>
        </w:rPr>
        <w:t>) system settings such as display, network, and privacy(</w:t>
      </w:r>
      <w:r w:rsidRPr="0007550E">
        <w:rPr>
          <w:rFonts w:ascii="Arial" w:eastAsia="Times New Roman" w:hAnsi="Arial" w:cs="Arial"/>
          <w:b/>
          <w:bCs/>
          <w:color w:val="000000" w:themeColor="text1"/>
          <w:sz w:val="22"/>
          <w:lang w:eastAsia="en-PH"/>
        </w:rPr>
        <w:t>objects</w:t>
      </w:r>
      <w:r>
        <w:rPr>
          <w:rFonts w:ascii="Arial" w:eastAsia="Times New Roman" w:hAnsi="Arial" w:cs="Arial"/>
          <w:color w:val="000000" w:themeColor="text1"/>
          <w:sz w:val="22"/>
          <w:lang w:eastAsia="en-PH"/>
        </w:rPr>
        <w:t>).</w:t>
      </w:r>
    </w:p>
    <w:p w14:paraId="0E657029" w14:textId="2F9C3B6E" w:rsidR="0007550E" w:rsidRPr="00AE53C1" w:rsidRDefault="0007550E" w:rsidP="00AE53C1">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Web browsers allow end-users/consumers(</w:t>
      </w:r>
      <w:r w:rsidRPr="0007550E">
        <w:rPr>
          <w:rFonts w:ascii="Arial" w:eastAsia="Times New Roman" w:hAnsi="Arial" w:cs="Arial"/>
          <w:b/>
          <w:bCs/>
          <w:color w:val="000000" w:themeColor="text1"/>
          <w:sz w:val="22"/>
          <w:lang w:eastAsia="en-PH"/>
        </w:rPr>
        <w:t>subject</w:t>
      </w:r>
      <w:r>
        <w:rPr>
          <w:rFonts w:ascii="Arial" w:eastAsia="Times New Roman" w:hAnsi="Arial" w:cs="Arial"/>
          <w:color w:val="000000" w:themeColor="text1"/>
          <w:sz w:val="22"/>
          <w:lang w:eastAsia="en-PH"/>
        </w:rPr>
        <w:t>) to view(</w:t>
      </w:r>
      <w:r w:rsidRPr="0007550E">
        <w:rPr>
          <w:rFonts w:ascii="Arial" w:eastAsia="Times New Roman" w:hAnsi="Arial" w:cs="Arial"/>
          <w:b/>
          <w:bCs/>
          <w:color w:val="000000" w:themeColor="text1"/>
          <w:sz w:val="22"/>
          <w:lang w:eastAsia="en-PH"/>
        </w:rPr>
        <w:t>action</w:t>
      </w:r>
      <w:r>
        <w:rPr>
          <w:rFonts w:ascii="Arial" w:eastAsia="Times New Roman" w:hAnsi="Arial" w:cs="Arial"/>
          <w:color w:val="000000" w:themeColor="text1"/>
          <w:sz w:val="22"/>
          <w:lang w:eastAsia="en-PH"/>
        </w:rPr>
        <w:t>) shared information(</w:t>
      </w:r>
      <w:r w:rsidRPr="0007550E">
        <w:rPr>
          <w:rFonts w:ascii="Arial" w:eastAsia="Times New Roman" w:hAnsi="Arial" w:cs="Arial"/>
          <w:b/>
          <w:bCs/>
          <w:color w:val="000000" w:themeColor="text1"/>
          <w:sz w:val="22"/>
          <w:lang w:eastAsia="en-PH"/>
        </w:rPr>
        <w:t>object</w:t>
      </w:r>
      <w:r>
        <w:rPr>
          <w:rFonts w:ascii="Arial" w:eastAsia="Times New Roman" w:hAnsi="Arial" w:cs="Arial"/>
          <w:color w:val="000000" w:themeColor="text1"/>
          <w:sz w:val="22"/>
          <w:lang w:eastAsia="en-PH"/>
        </w:rPr>
        <w:t>) on the Internet.</w:t>
      </w:r>
    </w:p>
    <w:p w14:paraId="547DFA90" w14:textId="7E42095E" w:rsidR="007904DF" w:rsidRPr="00AE53C1" w:rsidRDefault="00C95AD3" w:rsidP="00AE53C1">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lastRenderedPageBreak/>
        <w:t>Enumerate and give examples for the different types of threat. 10 pts.</w:t>
      </w:r>
    </w:p>
    <w:p w14:paraId="67B71DAD" w14:textId="11BDCD31" w:rsidR="00DF58EF" w:rsidRPr="00AE53C1" w:rsidRDefault="007904DF" w:rsidP="007904DF">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b/>
          <w:bCs/>
          <w:color w:val="000000" w:themeColor="text1"/>
          <w:sz w:val="22"/>
          <w:lang w:eastAsia="en-PH"/>
        </w:rPr>
      </w:pPr>
      <w:r w:rsidRPr="00AE53C1">
        <w:rPr>
          <w:rFonts w:ascii="Arial" w:eastAsia="Times New Roman" w:hAnsi="Arial" w:cs="Arial"/>
          <w:b/>
          <w:bCs/>
          <w:color w:val="000000" w:themeColor="text1"/>
          <w:sz w:val="22"/>
          <w:lang w:eastAsia="en-PH"/>
        </w:rPr>
        <w:t>Interruption</w:t>
      </w:r>
    </w:p>
    <w:p w14:paraId="39758BFF" w14:textId="17A0C69A" w:rsidR="00AE53C1" w:rsidRDefault="00AE53C1" w:rsidP="00AE53C1">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AE53C1">
        <w:rPr>
          <w:rFonts w:ascii="Arial" w:eastAsia="Times New Roman" w:hAnsi="Arial" w:cs="Arial"/>
          <w:color w:val="000000" w:themeColor="text1"/>
          <w:sz w:val="22"/>
          <w:lang w:eastAsia="en-PH"/>
        </w:rPr>
        <w:t>a denial-of-service attack on a website</w:t>
      </w:r>
    </w:p>
    <w:p w14:paraId="0DEFBB0B" w14:textId="344211C7" w:rsidR="0007550E" w:rsidRPr="0007550E" w:rsidRDefault="0007550E" w:rsidP="0007550E">
      <w:pPr>
        <w:pStyle w:val="ListParagraph"/>
        <w:numPr>
          <w:ilvl w:val="1"/>
          <w:numId w:val="4"/>
        </w:numP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o</w:t>
      </w:r>
      <w:r w:rsidRPr="0007550E">
        <w:rPr>
          <w:rFonts w:ascii="Arial" w:eastAsia="Times New Roman" w:hAnsi="Arial" w:cs="Arial"/>
          <w:color w:val="000000" w:themeColor="text1"/>
          <w:sz w:val="22"/>
          <w:lang w:eastAsia="en-PH"/>
        </w:rPr>
        <w:t>verloading a server host so that it cannot respond.</w:t>
      </w:r>
    </w:p>
    <w:p w14:paraId="279D316D" w14:textId="60F4367B" w:rsidR="007904DF" w:rsidRPr="00AE53C1" w:rsidRDefault="007904DF" w:rsidP="007904DF">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b/>
          <w:bCs/>
          <w:color w:val="000000" w:themeColor="text1"/>
          <w:sz w:val="22"/>
          <w:lang w:eastAsia="en-PH"/>
        </w:rPr>
      </w:pPr>
      <w:r w:rsidRPr="00AE53C1">
        <w:rPr>
          <w:rFonts w:ascii="Arial" w:eastAsia="Times New Roman" w:hAnsi="Arial" w:cs="Arial"/>
          <w:b/>
          <w:bCs/>
          <w:color w:val="000000" w:themeColor="text1"/>
          <w:sz w:val="22"/>
          <w:lang w:eastAsia="en-PH"/>
        </w:rPr>
        <w:t>Interception</w:t>
      </w:r>
    </w:p>
    <w:p w14:paraId="13DB064C" w14:textId="0DB806B8" w:rsidR="00AE53C1" w:rsidRDefault="00AE53C1" w:rsidP="00AE53C1">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AE53C1">
        <w:rPr>
          <w:rFonts w:ascii="Arial" w:eastAsia="Times New Roman" w:hAnsi="Arial" w:cs="Arial"/>
          <w:color w:val="000000" w:themeColor="text1"/>
          <w:sz w:val="22"/>
          <w:lang w:eastAsia="en-PH"/>
        </w:rPr>
        <w:t>compromise of confidential data, packet</w:t>
      </w:r>
      <w:r>
        <w:rPr>
          <w:rFonts w:ascii="Arial" w:eastAsia="Times New Roman" w:hAnsi="Arial" w:cs="Arial"/>
          <w:color w:val="000000" w:themeColor="text1"/>
          <w:sz w:val="22"/>
          <w:lang w:eastAsia="en-PH"/>
        </w:rPr>
        <w:t>-</w:t>
      </w:r>
      <w:r w:rsidRPr="00AE53C1">
        <w:rPr>
          <w:rFonts w:ascii="Arial" w:eastAsia="Times New Roman" w:hAnsi="Arial" w:cs="Arial"/>
          <w:color w:val="000000" w:themeColor="text1"/>
          <w:sz w:val="22"/>
          <w:lang w:eastAsia="en-PH"/>
        </w:rPr>
        <w:t>sniffing</w:t>
      </w:r>
    </w:p>
    <w:p w14:paraId="67E68ACC" w14:textId="12E5A48A" w:rsidR="0007550E" w:rsidRPr="00AE53C1" w:rsidRDefault="0007550E" w:rsidP="00AE53C1">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key-logging</w:t>
      </w:r>
    </w:p>
    <w:p w14:paraId="2C900819" w14:textId="548D3D84" w:rsidR="007904DF" w:rsidRPr="00AE53C1" w:rsidRDefault="007904DF" w:rsidP="007904DF">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b/>
          <w:bCs/>
          <w:color w:val="000000" w:themeColor="text1"/>
          <w:sz w:val="22"/>
          <w:lang w:eastAsia="en-PH"/>
        </w:rPr>
      </w:pPr>
      <w:r w:rsidRPr="00AE53C1">
        <w:rPr>
          <w:rFonts w:ascii="Arial" w:eastAsia="Times New Roman" w:hAnsi="Arial" w:cs="Arial"/>
          <w:b/>
          <w:bCs/>
          <w:color w:val="000000" w:themeColor="text1"/>
          <w:sz w:val="22"/>
          <w:lang w:eastAsia="en-PH"/>
        </w:rPr>
        <w:t>Modification</w:t>
      </w:r>
    </w:p>
    <w:p w14:paraId="497DDBBA" w14:textId="0EE609C5" w:rsidR="00AE53C1" w:rsidRDefault="00AE53C1" w:rsidP="00AE53C1">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AE53C1">
        <w:rPr>
          <w:rFonts w:ascii="Arial" w:eastAsia="Times New Roman" w:hAnsi="Arial" w:cs="Arial"/>
          <w:color w:val="000000" w:themeColor="text1"/>
          <w:sz w:val="22"/>
          <w:lang w:eastAsia="en-PH"/>
        </w:rPr>
        <w:t>hacking to deface a website</w:t>
      </w:r>
    </w:p>
    <w:p w14:paraId="2A11708F" w14:textId="000B5C45" w:rsidR="0007550E" w:rsidRDefault="0007550E" w:rsidP="00AE53C1">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changing information stored in data files</w:t>
      </w:r>
    </w:p>
    <w:p w14:paraId="78E9891B" w14:textId="7C634230" w:rsidR="007904DF" w:rsidRPr="00AE53C1" w:rsidRDefault="007904DF" w:rsidP="007904DF">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b/>
          <w:bCs/>
          <w:color w:val="000000" w:themeColor="text1"/>
          <w:sz w:val="22"/>
          <w:lang w:eastAsia="en-PH"/>
        </w:rPr>
      </w:pPr>
      <w:r w:rsidRPr="00AE53C1">
        <w:rPr>
          <w:rFonts w:ascii="Arial" w:eastAsia="Times New Roman" w:hAnsi="Arial" w:cs="Arial"/>
          <w:b/>
          <w:bCs/>
          <w:color w:val="000000" w:themeColor="text1"/>
          <w:sz w:val="22"/>
          <w:lang w:eastAsia="en-PH"/>
        </w:rPr>
        <w:t>Fabrication</w:t>
      </w:r>
    </w:p>
    <w:p w14:paraId="06EF208E" w14:textId="4EDF7412" w:rsidR="00AE53C1" w:rsidRDefault="00AE53C1" w:rsidP="00AE53C1">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AE53C1">
        <w:rPr>
          <w:rFonts w:ascii="Arial" w:eastAsia="Times New Roman" w:hAnsi="Arial" w:cs="Arial"/>
          <w:color w:val="000000" w:themeColor="text1"/>
          <w:sz w:val="22"/>
          <w:lang w:eastAsia="en-PH"/>
        </w:rPr>
        <w:t>spoofing attacks in a network</w:t>
      </w:r>
    </w:p>
    <w:p w14:paraId="5B904668" w14:textId="31CD8E37" w:rsidR="0007550E" w:rsidRPr="000F4E13" w:rsidRDefault="0007550E" w:rsidP="0007550E">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user credential counterfeiting</w:t>
      </w:r>
    </w:p>
    <w:p w14:paraId="21C3CC66" w14:textId="2E7F0FDC" w:rsidR="00C95AD3" w:rsidRDefault="00C95AD3" w:rsidP="004B68E0">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Describe the local enclave of the University of San Carlos. 10 pts.</w:t>
      </w:r>
    </w:p>
    <w:p w14:paraId="2283B118" w14:textId="31BEE20F" w:rsidR="00DF58EF" w:rsidRPr="00DF58EF" w:rsidRDefault="006D4912" w:rsidP="004B68E0">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From what I’ve seen in the Bunzel Building, there are several computer labs having their own computing environment and network. I believe each network has a moderator per laboratory. All these computers fall under the authority of an all-access network administrator that has privilege access. There is also a security policy that prevents computers in the laboratory from accessing certain websites that are non-educational.</w:t>
      </w:r>
      <w:r w:rsidR="000F4E13">
        <w:rPr>
          <w:rFonts w:ascii="Arial" w:eastAsia="Times New Roman" w:hAnsi="Arial" w:cs="Arial"/>
          <w:color w:val="000000" w:themeColor="text1"/>
          <w:sz w:val="22"/>
          <w:lang w:eastAsia="en-PH"/>
        </w:rPr>
        <w:t xml:space="preserve"> </w:t>
      </w:r>
      <w:r w:rsidR="000F4E13" w:rsidRPr="000F4E13">
        <w:rPr>
          <w:rFonts w:ascii="Arial" w:eastAsia="Times New Roman" w:hAnsi="Arial" w:cs="Arial"/>
          <w:color w:val="000000" w:themeColor="text1"/>
          <w:sz w:val="22"/>
          <w:lang w:eastAsia="en-PH"/>
        </w:rPr>
        <w:t>The control of network access by these known users is made easier by cybersecurity initiatives, and security mechanisms are put in place to stop unauthorized intrusions.</w:t>
      </w:r>
    </w:p>
    <w:p w14:paraId="6F852D82" w14:textId="3EB3D551" w:rsidR="00C95AD3" w:rsidRDefault="00C95AD3" w:rsidP="004B68E0">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Differentiate exploit and attack? 5 pts.</w:t>
      </w:r>
    </w:p>
    <w:p w14:paraId="140B6204" w14:textId="20EB5CB3" w:rsidR="00DF58EF" w:rsidRPr="00DF58EF" w:rsidRDefault="006D4912" w:rsidP="006D4912">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sidRPr="006D4912">
        <w:rPr>
          <w:rFonts w:ascii="Arial" w:eastAsia="Times New Roman" w:hAnsi="Arial" w:cs="Arial"/>
          <w:color w:val="000000" w:themeColor="text1"/>
          <w:sz w:val="22"/>
          <w:lang w:eastAsia="en-PH"/>
        </w:rPr>
        <w:t>An attack is an attempt to gain access, cause damage to or</w:t>
      </w:r>
      <w:r>
        <w:rPr>
          <w:rFonts w:ascii="Arial" w:eastAsia="Times New Roman" w:hAnsi="Arial" w:cs="Arial"/>
          <w:color w:val="000000" w:themeColor="text1"/>
          <w:sz w:val="22"/>
          <w:lang w:eastAsia="en-PH"/>
        </w:rPr>
        <w:t xml:space="preserve"> </w:t>
      </w:r>
      <w:r w:rsidRPr="006D4912">
        <w:rPr>
          <w:rFonts w:ascii="Arial" w:eastAsia="Times New Roman" w:hAnsi="Arial" w:cs="Arial"/>
          <w:color w:val="000000" w:themeColor="text1"/>
          <w:sz w:val="22"/>
          <w:lang w:eastAsia="en-PH"/>
        </w:rPr>
        <w:t>otherwise compromise information and/or systems that support it</w:t>
      </w:r>
      <w:r>
        <w:rPr>
          <w:rFonts w:ascii="Arial" w:eastAsia="Times New Roman" w:hAnsi="Arial" w:cs="Arial"/>
          <w:color w:val="000000" w:themeColor="text1"/>
          <w:sz w:val="22"/>
          <w:lang w:eastAsia="en-PH"/>
        </w:rPr>
        <w:t xml:space="preserve"> while an exploit is a method for taking advantage of a known vulnerability</w:t>
      </w:r>
      <w:r w:rsidR="00C17440">
        <w:rPr>
          <w:rFonts w:ascii="Arial" w:eastAsia="Times New Roman" w:hAnsi="Arial" w:cs="Arial"/>
          <w:color w:val="000000" w:themeColor="text1"/>
          <w:sz w:val="22"/>
          <w:lang w:eastAsia="en-PH"/>
        </w:rPr>
        <w:t xml:space="preserve"> which can lead to an attack.</w:t>
      </w:r>
    </w:p>
    <w:p w14:paraId="632FC6DD" w14:textId="29D672CD" w:rsidR="00C95AD3" w:rsidRDefault="00C95AD3" w:rsidP="004B68E0">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Can you give examples of dangling vulnerability and dangling threat or any situation which might occur? 5 pts.</w:t>
      </w:r>
    </w:p>
    <w:p w14:paraId="0577458F" w14:textId="424C7405" w:rsidR="00CB05B3" w:rsidRDefault="00CB05B3" w:rsidP="00CB05B3">
      <w:pPr>
        <w:jc w:val="both"/>
        <w:rPr>
          <w:rFonts w:ascii="Arial" w:eastAsia="Times New Roman" w:hAnsi="Arial" w:cs="Arial"/>
          <w:color w:val="000000" w:themeColor="text1"/>
          <w:sz w:val="22"/>
          <w:lang w:eastAsia="en-PH"/>
        </w:rPr>
      </w:pPr>
      <w:r w:rsidRPr="00CB05B3">
        <w:rPr>
          <w:rFonts w:ascii="Arial" w:eastAsia="Times New Roman" w:hAnsi="Arial" w:cs="Arial"/>
          <w:b/>
          <w:bCs/>
          <w:color w:val="000000" w:themeColor="text1"/>
          <w:sz w:val="22"/>
          <w:lang w:eastAsia="en-PH"/>
        </w:rPr>
        <w:t xml:space="preserve">Dangling </w:t>
      </w:r>
      <w:r>
        <w:rPr>
          <w:rFonts w:ascii="Arial" w:eastAsia="Times New Roman" w:hAnsi="Arial" w:cs="Arial"/>
          <w:b/>
          <w:bCs/>
          <w:color w:val="000000" w:themeColor="text1"/>
          <w:sz w:val="22"/>
          <w:lang w:eastAsia="en-PH"/>
        </w:rPr>
        <w:t>V</w:t>
      </w:r>
      <w:r w:rsidRPr="00CB05B3">
        <w:rPr>
          <w:rFonts w:ascii="Arial" w:eastAsia="Times New Roman" w:hAnsi="Arial" w:cs="Arial"/>
          <w:b/>
          <w:bCs/>
          <w:color w:val="000000" w:themeColor="text1"/>
          <w:sz w:val="22"/>
          <w:lang w:eastAsia="en-PH"/>
        </w:rPr>
        <w:t>ulnerability</w:t>
      </w:r>
      <w:r w:rsidRPr="00CB05B3">
        <w:rPr>
          <w:rFonts w:ascii="Arial" w:eastAsia="Times New Roman" w:hAnsi="Arial" w:cs="Arial"/>
          <w:color w:val="000000" w:themeColor="text1"/>
          <w:sz w:val="22"/>
          <w:lang w:eastAsia="en-PH"/>
        </w:rPr>
        <w:t>:</w:t>
      </w:r>
    </w:p>
    <w:p w14:paraId="723377A4" w14:textId="00514ED3" w:rsidR="00CF5055" w:rsidRDefault="00CF5055" w:rsidP="00CF5055">
      <w:pPr>
        <w:pStyle w:val="ListParagraph"/>
        <w:numPr>
          <w:ilvl w:val="0"/>
          <w:numId w:val="8"/>
        </w:numPr>
        <w:jc w:val="both"/>
        <w:rPr>
          <w:rFonts w:ascii="Arial" w:eastAsia="Times New Roman" w:hAnsi="Arial" w:cs="Arial"/>
          <w:color w:val="000000" w:themeColor="text1"/>
          <w:sz w:val="22"/>
          <w:lang w:eastAsia="en-PH"/>
        </w:rPr>
      </w:pPr>
      <w:r w:rsidRPr="00CF5055">
        <w:rPr>
          <w:rFonts w:ascii="Arial" w:eastAsia="Times New Roman" w:hAnsi="Arial" w:cs="Arial"/>
          <w:color w:val="000000" w:themeColor="text1"/>
          <w:sz w:val="22"/>
          <w:lang w:eastAsia="en-PH"/>
        </w:rPr>
        <w:t>Unvalidated Redirects and Forwards</w:t>
      </w:r>
    </w:p>
    <w:p w14:paraId="4A49B7CA" w14:textId="2C91EFDD" w:rsidR="00737B71" w:rsidRPr="00CF5055" w:rsidRDefault="00737B71" w:rsidP="00CF5055">
      <w:pPr>
        <w:pStyle w:val="ListParagraph"/>
        <w:numPr>
          <w:ilvl w:val="0"/>
          <w:numId w:val="8"/>
        </w:numPr>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A dangling markup injection where an attacker can use syntax to break out of a quoted attribute value and an enclosing tag.</w:t>
      </w:r>
    </w:p>
    <w:p w14:paraId="70C65D37" w14:textId="379F37FB" w:rsidR="00CB05B3" w:rsidRDefault="00CB05B3" w:rsidP="00CB05B3">
      <w:pPr>
        <w:jc w:val="both"/>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Dangling Threat:</w:t>
      </w:r>
    </w:p>
    <w:p w14:paraId="14985736" w14:textId="75ABAA27" w:rsidR="00080834" w:rsidRDefault="00CB05B3" w:rsidP="00080834">
      <w:pPr>
        <w:pStyle w:val="ListParagraph"/>
        <w:numPr>
          <w:ilvl w:val="0"/>
          <w:numId w:val="7"/>
        </w:numPr>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Public Wi-Fi Network is accessible to hackers but there is no device connected to it.</w:t>
      </w:r>
    </w:p>
    <w:p w14:paraId="55AB9533" w14:textId="3052E3E7" w:rsidR="00737B71" w:rsidRDefault="00737B71" w:rsidP="00080834">
      <w:pPr>
        <w:pStyle w:val="ListParagraph"/>
        <w:numPr>
          <w:ilvl w:val="0"/>
          <w:numId w:val="7"/>
        </w:numPr>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A dangling DNS record which can be exploited when a resource in the network is abandoned and released.</w:t>
      </w:r>
    </w:p>
    <w:p w14:paraId="15F6289E" w14:textId="77777777" w:rsidR="00080834" w:rsidRPr="00080834" w:rsidRDefault="00080834" w:rsidP="00080834">
      <w:pPr>
        <w:jc w:val="both"/>
        <w:rPr>
          <w:rFonts w:ascii="Arial" w:eastAsia="Times New Roman" w:hAnsi="Arial" w:cs="Arial"/>
          <w:color w:val="000000" w:themeColor="text1"/>
          <w:sz w:val="22"/>
          <w:lang w:eastAsia="en-PH"/>
        </w:rPr>
      </w:pPr>
    </w:p>
    <w:p w14:paraId="2EC632CF" w14:textId="77777777" w:rsidR="00080834" w:rsidRDefault="00080834" w:rsidP="00080834">
      <w:pPr>
        <w:pStyle w:val="ListParagraph"/>
        <w:jc w:val="both"/>
        <w:rPr>
          <w:rFonts w:ascii="Arial" w:eastAsia="Times New Roman" w:hAnsi="Arial" w:cs="Arial"/>
          <w:color w:val="000000" w:themeColor="text1"/>
          <w:sz w:val="22"/>
          <w:lang w:eastAsia="en-PH"/>
        </w:rPr>
      </w:pPr>
    </w:p>
    <w:p w14:paraId="10E8049D" w14:textId="271A97CC" w:rsidR="00DF58EF" w:rsidRPr="00080834" w:rsidRDefault="00C95AD3" w:rsidP="00080834">
      <w:pPr>
        <w:pStyle w:val="ListParagraph"/>
        <w:numPr>
          <w:ilvl w:val="0"/>
          <w:numId w:val="1"/>
        </w:numPr>
        <w:jc w:val="both"/>
        <w:rPr>
          <w:rFonts w:ascii="Arial" w:eastAsia="Times New Roman" w:hAnsi="Arial" w:cs="Arial"/>
          <w:color w:val="000000" w:themeColor="text1"/>
          <w:sz w:val="22"/>
          <w:lang w:eastAsia="en-PH"/>
        </w:rPr>
      </w:pPr>
      <w:r w:rsidRPr="00080834">
        <w:rPr>
          <w:rFonts w:ascii="Arial" w:eastAsia="Times New Roman" w:hAnsi="Arial" w:cs="Arial"/>
          <w:color w:val="000000" w:themeColor="text1"/>
          <w:sz w:val="22"/>
          <w:lang w:eastAsia="en-PH"/>
        </w:rPr>
        <w:lastRenderedPageBreak/>
        <w:t>Try to follow this procedure to manage risks to your material possessions stored at your home or apartment, any instances that may require risk management. Give at least 15 Potential Hazard or Threats. 15 pts.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9"/>
        <w:gridCol w:w="1147"/>
        <w:gridCol w:w="1481"/>
        <w:gridCol w:w="2170"/>
        <w:gridCol w:w="798"/>
        <w:gridCol w:w="2179"/>
      </w:tblGrid>
      <w:tr w:rsidR="0022311E" w:rsidRPr="00DF58EF" w14:paraId="3310CDC9"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866EC6" w14:textId="77777777" w:rsidR="00C95AD3" w:rsidRPr="00AC070B" w:rsidRDefault="00C95AD3"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Potential hazard or risk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5470D4" w14:textId="77777777" w:rsidR="00C95AD3" w:rsidRPr="00AC070B" w:rsidRDefault="00C95AD3"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Persons who may be harmed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79591F" w14:textId="77777777" w:rsidR="00C95AD3" w:rsidRPr="00AC070B" w:rsidRDefault="00C95AD3"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Property that may be damaged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5CC782" w14:textId="77777777" w:rsidR="00C95AD3" w:rsidRPr="00AC070B" w:rsidRDefault="00C95AD3"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Risk Control/ Mitigation Plan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5ED0D8" w14:textId="77777777" w:rsidR="00C95AD3" w:rsidRPr="00AC070B" w:rsidRDefault="00C95AD3"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Risk Rating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7EC9CE" w14:textId="77777777" w:rsidR="00C95AD3" w:rsidRPr="00AC070B" w:rsidRDefault="00C95AD3"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Further Action Needed</w:t>
            </w:r>
          </w:p>
        </w:tc>
      </w:tr>
      <w:tr w:rsidR="0022311E" w:rsidRPr="00DF58EF" w14:paraId="40ABDA60"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B36BDE" w14:textId="77777777" w:rsidR="00C95AD3" w:rsidRPr="00AC070B" w:rsidRDefault="00C95AD3"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Theft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984600" w14:textId="3C559FFF" w:rsidR="00C95AD3" w:rsidRDefault="00080834"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p w14:paraId="4C3DE0F0" w14:textId="1BEBC036" w:rsidR="00080834" w:rsidRPr="00DF58EF" w:rsidRDefault="00080834" w:rsidP="00172196">
            <w:pPr>
              <w:spacing w:before="180" w:after="180" w:line="240" w:lineRule="auto"/>
              <w:jc w:val="center"/>
              <w:rPr>
                <w:rFonts w:ascii="Arial" w:eastAsia="Times New Roman" w:hAnsi="Arial" w:cs="Arial"/>
                <w:color w:val="000000" w:themeColor="text1"/>
                <w:sz w:val="22"/>
                <w:lang w:eastAsia="en-PH"/>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EB475A" w14:textId="43E40017" w:rsidR="00080834" w:rsidRPr="00DF58EF" w:rsidRDefault="00080834"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TV</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Computers</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Cabinets</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Tables</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Doors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1D44AC" w14:textId="08AA4948" w:rsidR="00C95AD3" w:rsidRPr="00DF58EF" w:rsidRDefault="00080834"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Surveillance System</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Locks</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Spotlights</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Gated House</w:t>
            </w:r>
            <w:r w:rsidR="00172196">
              <w:rPr>
                <w:rFonts w:ascii="Arial" w:eastAsia="Times New Roman" w:hAnsi="Arial" w:cs="Arial"/>
                <w:color w:val="000000" w:themeColor="text1"/>
                <w:sz w:val="22"/>
                <w:lang w:eastAsia="en-PH"/>
              </w:rPr>
              <w:t xml:space="preserve">, </w:t>
            </w:r>
            <w:r>
              <w:rPr>
                <w:rFonts w:ascii="Arial" w:eastAsia="Times New Roman" w:hAnsi="Arial" w:cs="Arial"/>
                <w:color w:val="000000" w:themeColor="text1"/>
                <w:sz w:val="22"/>
                <w:lang w:eastAsia="en-PH"/>
              </w:rPr>
              <w:t>Guard Dogs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E079CA" w14:textId="07C9F945" w:rsidR="00C95AD3" w:rsidRPr="00DF58EF" w:rsidRDefault="00080834"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AD052A" w14:textId="5C1240B5" w:rsidR="00C95AD3" w:rsidRPr="00DF58EF"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Keep valuables in a hidden place</w:t>
            </w:r>
          </w:p>
        </w:tc>
      </w:tr>
      <w:tr w:rsidR="0022311E" w:rsidRPr="00DF58EF" w14:paraId="414006DD"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D0907F9" w14:textId="35CD6D36" w:rsidR="00080834" w:rsidRPr="00AC070B" w:rsidRDefault="00080834"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Fire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E83833F" w14:textId="5FDE83BC"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64ECCAD" w14:textId="495CD2C7"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Entire House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80EB296" w14:textId="58512FC0"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Fire extinguisher, make sure stove is turned off, unplug devices when not used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6E5DEA4" w14:textId="3AEABA77" w:rsidR="00080834" w:rsidRPr="00DF58EF"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B9AEB42" w14:textId="1160EDB6" w:rsidR="00080834" w:rsidRPr="00DF58EF"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Install fire detection system / water sprinklers</w:t>
            </w:r>
          </w:p>
        </w:tc>
      </w:tr>
      <w:tr w:rsidR="0022311E" w:rsidRPr="00DF58EF" w14:paraId="721929DE"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9F99EE9" w14:textId="0BDB607C" w:rsidR="00080834" w:rsidRPr="00AC070B" w:rsidRDefault="00080834"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Food poisoning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85216E3" w14:textId="53C0BACC"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044FA8A" w14:textId="38454F10"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14C49DC" w14:textId="0C5D4531"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Throw away expired food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6BA72EF" w14:textId="488DF796" w:rsidR="00080834" w:rsidRPr="00DF58EF"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9D817E2" w14:textId="4F673DF6" w:rsidR="00080834" w:rsidRPr="00DF58EF"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Prepare medication to combat food poisoning</w:t>
            </w:r>
          </w:p>
        </w:tc>
      </w:tr>
      <w:tr w:rsidR="0022311E" w:rsidRPr="00DF58EF" w14:paraId="17EA56E4"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F3C4799" w14:textId="437B7AAB" w:rsidR="00080834" w:rsidRPr="00AC070B" w:rsidRDefault="00172196"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Allergies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693767A" w14:textId="6478E0FE"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234DB25" w14:textId="3E22D424"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0C7F674" w14:textId="04C5AB32" w:rsidR="00080834"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 xml:space="preserve">Don’t eat </w:t>
            </w:r>
            <w:proofErr w:type="spellStart"/>
            <w:r>
              <w:rPr>
                <w:rFonts w:ascii="Arial" w:eastAsia="Times New Roman" w:hAnsi="Arial" w:cs="Arial"/>
                <w:color w:val="000000" w:themeColor="text1"/>
                <w:sz w:val="22"/>
                <w:lang w:eastAsia="en-PH"/>
              </w:rPr>
              <w:t>monggos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2469C15" w14:textId="099DD25A" w:rsidR="00080834" w:rsidRPr="00DF58EF"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9DE803B" w14:textId="2F6BBE81" w:rsidR="00080834" w:rsidRPr="00DF58EF"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 xml:space="preserve">Prepare medication </w:t>
            </w:r>
          </w:p>
        </w:tc>
      </w:tr>
      <w:tr w:rsidR="0022311E" w:rsidRPr="00DF58EF" w14:paraId="652BF354"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52774AD" w14:textId="7B918A55" w:rsidR="00172196" w:rsidRPr="00AC070B" w:rsidRDefault="00172196"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Cuts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5B3FD7F" w14:textId="06A1D78C"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510B326" w14:textId="3DE3909A"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CB5939D" w14:textId="765EFC23"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Store Knives safely, Learn cutting etiquette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CECF3EE" w14:textId="7593F388" w:rsidR="00172196" w:rsidRPr="00DF58EF"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956E215" w14:textId="148ACD14" w:rsidR="00172196" w:rsidRPr="00DF58EF"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First aid Kit</w:t>
            </w:r>
          </w:p>
        </w:tc>
      </w:tr>
      <w:tr w:rsidR="0022311E" w:rsidRPr="00DF58EF" w14:paraId="1D98F230"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458FF23" w14:textId="2CD5DCFA" w:rsidR="00172196" w:rsidRPr="00AC070B" w:rsidRDefault="00172196"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Fall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54097BE" w14:textId="2BF6FB5C"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0A0614" w14:textId="1A3841CC"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Silverware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D97EDA2" w14:textId="38A64E63"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Don’t be clumsy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8841474" w14:textId="24197450" w:rsidR="00172196" w:rsidRPr="00DF58EF"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E116D40" w14:textId="34A0603B" w:rsidR="00172196" w:rsidRPr="00DF58EF"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Use plastic utensils and plates</w:t>
            </w:r>
          </w:p>
        </w:tc>
      </w:tr>
      <w:tr w:rsidR="0022311E" w:rsidRPr="00DF58EF" w14:paraId="7E12D599"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6A6493D" w14:textId="1C79E316" w:rsidR="00172196" w:rsidRPr="00AC070B" w:rsidRDefault="005C5B75"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G</w:t>
            </w:r>
            <w:r w:rsidR="00172196" w:rsidRPr="00AC070B">
              <w:rPr>
                <w:rFonts w:ascii="Arial" w:eastAsia="Times New Roman" w:hAnsi="Arial" w:cs="Arial"/>
                <w:b/>
                <w:bCs/>
                <w:color w:val="000000" w:themeColor="text1"/>
                <w:sz w:val="22"/>
                <w:lang w:eastAsia="en-PH"/>
              </w:rPr>
              <w:t>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549102" w14:textId="2C46C08B"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B4BF07C" w14:textId="290AF663" w:rsidR="00172196" w:rsidRDefault="00172196"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Entire House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B55C180" w14:textId="4BB3D882" w:rsidR="00172196"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Turn off gas stove, make sure the attachment is properly in place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3ED4078" w14:textId="30F6A48C" w:rsidR="00172196"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FCEDD76" w14:textId="58B59D8C" w:rsidR="00172196"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r>
      <w:tr w:rsidR="0022311E" w:rsidRPr="00DF58EF" w14:paraId="29A65D97"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22F0F48" w14:textId="233AA163" w:rsidR="00AC070B" w:rsidRPr="00AC070B" w:rsidRDefault="00AC070B" w:rsidP="00172196">
            <w:pPr>
              <w:spacing w:before="180" w:after="180" w:line="240" w:lineRule="auto"/>
              <w:jc w:val="center"/>
              <w:rPr>
                <w:rFonts w:ascii="Arial" w:eastAsia="Times New Roman" w:hAnsi="Arial" w:cs="Arial"/>
                <w:b/>
                <w:bCs/>
                <w:color w:val="000000" w:themeColor="text1"/>
                <w:sz w:val="22"/>
                <w:lang w:eastAsia="en-PH"/>
              </w:rPr>
            </w:pPr>
            <w:r w:rsidRPr="00AC070B">
              <w:rPr>
                <w:rFonts w:ascii="Arial" w:eastAsia="Times New Roman" w:hAnsi="Arial" w:cs="Arial"/>
                <w:b/>
                <w:bCs/>
                <w:color w:val="000000" w:themeColor="text1"/>
                <w:sz w:val="22"/>
                <w:lang w:eastAsia="en-PH"/>
              </w:rPr>
              <w:t>Murder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26A0DC7" w14:textId="1E6D8B4A"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99F7637" w14:textId="009A43CE"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586FD8A" w14:textId="7FD1287F"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Surveillance System, Locks, Spotlights, Gated House, Guard Dogs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6B95DA4" w14:textId="3A5A18EF"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04A337F" w14:textId="773AA99F"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r>
      <w:tr w:rsidR="0022311E" w:rsidRPr="00DF58EF" w14:paraId="43C2E5A1"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EBD7636" w14:textId="4A7DB339" w:rsidR="00AC070B" w:rsidRPr="00AC070B" w:rsidRDefault="00475E85"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lastRenderedPageBreak/>
              <w:t>Identity</w:t>
            </w:r>
            <w:r w:rsidR="00AC070B">
              <w:rPr>
                <w:rFonts w:ascii="Arial" w:eastAsia="Times New Roman" w:hAnsi="Arial" w:cs="Arial"/>
                <w:b/>
                <w:bCs/>
                <w:color w:val="000000" w:themeColor="text1"/>
                <w:sz w:val="22"/>
                <w:lang w:eastAsia="en-PH"/>
              </w:rPr>
              <w:t xml:space="preserve"> Theft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56CB4C8" w14:textId="30D4B8A8"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6603B38" w14:textId="43CB9087"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Computer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4CC8FA9" w14:textId="584E5F0E"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Safeguard personal information, make sure personal information is private especially on social media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6B028B3" w14:textId="0F302225"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F1640DA" w14:textId="211ED952"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r>
      <w:tr w:rsidR="0022311E" w:rsidRPr="00DF58EF" w14:paraId="5CCF21BF"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2A64042" w14:textId="3A9556E9" w:rsidR="00AC070B" w:rsidRDefault="00AC070B"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Device Hijacking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EFBF50C" w14:textId="7D4475B9"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2F4BBBC" w14:textId="71758FF0"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Computer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1D2BDC5" w14:textId="06B263F9"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Always use Private Networks, Change Default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CC6D0F7" w14:textId="111E002F"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24B4627" w14:textId="28DDBA78" w:rsidR="00AC070B" w:rsidRDefault="00AC070B"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VPN</w:t>
            </w:r>
          </w:p>
        </w:tc>
      </w:tr>
      <w:tr w:rsidR="0022311E" w:rsidRPr="00DF58EF" w14:paraId="06359DF6"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6B4949F" w14:textId="12515DC1" w:rsidR="00475E85" w:rsidRDefault="00475E85"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Covid – 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8B65CB1" w14:textId="7FD41E97" w:rsidR="00475E85" w:rsidRDefault="00475E8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0EF6B4" w14:textId="1ECA8A7B" w:rsidR="00475E85" w:rsidRDefault="00475E8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41B095E" w14:textId="50822072" w:rsidR="00475E85" w:rsidRDefault="00475E8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 xml:space="preserve">Social Distancing, Face Mask, Vaccine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C433AE7" w14:textId="006FC027" w:rsidR="00475E85" w:rsidRDefault="00475E8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A37B55E" w14:textId="27E3E69E" w:rsidR="00475E85"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Booster Shots</w:t>
            </w:r>
          </w:p>
        </w:tc>
      </w:tr>
      <w:tr w:rsidR="0022311E" w:rsidRPr="00DF58EF" w14:paraId="556DED3D"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E727DDB" w14:textId="3C4B2DBD" w:rsidR="005C5B75" w:rsidRDefault="005C5B75"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Electricity Overload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9532960" w14:textId="7F1BB9D5" w:rsidR="005C5B75"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6673A84" w14:textId="3DB02057" w:rsidR="005C5B75"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Devices that require Electricity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13CB059" w14:textId="6576B653" w:rsidR="005C5B75"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Circuit breaker, 3 Prong outlet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0460A5F" w14:textId="5AD0CEC7" w:rsidR="005C5B75"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088F4B" w14:textId="6BAA1D2C" w:rsidR="005C5B75" w:rsidRDefault="005C5B75"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Uninterruptable Power Supply</w:t>
            </w:r>
          </w:p>
        </w:tc>
      </w:tr>
      <w:tr w:rsidR="0022311E" w:rsidRPr="00DF58EF" w14:paraId="6549AEF6"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9C0AA75" w14:textId="16350391" w:rsidR="000F4E13" w:rsidRDefault="000F4E13"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Dengue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F5820BF" w14:textId="621E0215" w:rsidR="000F4E13" w:rsidRDefault="000F4E13"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2ED1BD9" w14:textId="00E13B6E" w:rsidR="000F4E13" w:rsidRDefault="000F4E13"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D523337" w14:textId="23BAD6E2" w:rsidR="000F4E13" w:rsidRDefault="000F4E13"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Mesh Screen on Windows, Anti-Mosquito</w:t>
            </w:r>
            <w:r w:rsidR="0022311E">
              <w:rPr>
                <w:rFonts w:ascii="Arial" w:eastAsia="Times New Roman" w:hAnsi="Arial" w:cs="Arial"/>
                <w:color w:val="000000" w:themeColor="text1"/>
                <w:sz w:val="22"/>
                <w:lang w:eastAsia="en-PH"/>
              </w:rPr>
              <w:t xml:space="preserve"> spray, clean environment</w:t>
            </w:r>
            <w:r>
              <w:rPr>
                <w:rFonts w:ascii="Arial" w:eastAsia="Times New Roman" w:hAnsi="Arial" w:cs="Arial"/>
                <w:color w:val="000000" w:themeColor="text1"/>
                <w:sz w:val="22"/>
                <w:lang w:eastAsia="en-PH"/>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583A797" w14:textId="4B7E0924" w:rsidR="000F4E13"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CAF6C62" w14:textId="77777777" w:rsidR="000F4E13"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Mosquito repellant,</w:t>
            </w:r>
          </w:p>
          <w:p w14:paraId="76C100D4" w14:textId="4FC62CB6"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Anti-mosquito plants (Basil, Marigold)</w:t>
            </w:r>
          </w:p>
        </w:tc>
      </w:tr>
      <w:tr w:rsidR="0022311E" w:rsidRPr="00DF58EF" w14:paraId="3A102752"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397D169" w14:textId="15AE5712" w:rsidR="0022311E" w:rsidRDefault="0022311E"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Pests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2498C21" w14:textId="61D4DADC"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A917F71" w14:textId="391A5EDB"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Furniture, Food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D2E766" w14:textId="60690AAA"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Make sure that there is no passageway in the house for pests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803FA44" w14:textId="17A706BA"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BA4BDBF" w14:textId="1E25D308"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Exterminate pests</w:t>
            </w:r>
          </w:p>
        </w:tc>
      </w:tr>
      <w:tr w:rsidR="0022311E" w:rsidRPr="00DF58EF" w14:paraId="46998D2D" w14:textId="77777777" w:rsidTr="00DF58E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3A6B046" w14:textId="64236DF8" w:rsidR="0022311E" w:rsidRDefault="0022311E" w:rsidP="00172196">
            <w:pPr>
              <w:spacing w:before="180" w:after="180" w:line="240" w:lineRule="auto"/>
              <w:jc w:val="center"/>
              <w:rPr>
                <w:rFonts w:ascii="Arial" w:eastAsia="Times New Roman" w:hAnsi="Arial" w:cs="Arial"/>
                <w:b/>
                <w:bCs/>
                <w:color w:val="000000" w:themeColor="text1"/>
                <w:sz w:val="22"/>
                <w:lang w:eastAsia="en-PH"/>
              </w:rPr>
            </w:pPr>
            <w:r>
              <w:rPr>
                <w:rFonts w:ascii="Arial" w:eastAsia="Times New Roman" w:hAnsi="Arial" w:cs="Arial"/>
                <w:b/>
                <w:bCs/>
                <w:color w:val="000000" w:themeColor="text1"/>
                <w:sz w:val="22"/>
                <w:lang w:eastAsia="en-PH"/>
              </w:rPr>
              <w:t>Electrocution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CC54BD8" w14:textId="07363F0A"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FB4BDA" w14:textId="75C27597"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Electrical Devices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E99AE61" w14:textId="250076FC"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Avoid coming into contact with appliances when your hands are not dry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8C3A450" w14:textId="184A6048"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483928B" w14:textId="632B7323" w:rsidR="0022311E" w:rsidRDefault="0022311E" w:rsidP="00172196">
            <w:pPr>
              <w:spacing w:before="180" w:after="180" w:line="240" w:lineRule="auto"/>
              <w:jc w:val="center"/>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Keep hands dry, keep your kitchen and kitchen sink separate from appliances.</w:t>
            </w:r>
          </w:p>
        </w:tc>
      </w:tr>
    </w:tbl>
    <w:p w14:paraId="1BE55E9B" w14:textId="04B1F8B0" w:rsidR="00C95AD3" w:rsidRDefault="00C95AD3" w:rsidP="004B68E0">
      <w:pPr>
        <w:numPr>
          <w:ilvl w:val="0"/>
          <w:numId w:val="2"/>
        </w:numPr>
        <w:shd w:val="clear" w:color="auto" w:fill="FFFFFF"/>
        <w:spacing w:before="100" w:beforeAutospacing="1" w:after="100" w:afterAutospacing="1" w:line="240" w:lineRule="auto"/>
        <w:ind w:left="1095"/>
        <w:jc w:val="both"/>
        <w:rPr>
          <w:rFonts w:ascii="Arial" w:eastAsia="Times New Roman" w:hAnsi="Arial" w:cs="Arial"/>
          <w:color w:val="000000" w:themeColor="text1"/>
          <w:sz w:val="22"/>
          <w:lang w:eastAsia="en-PH"/>
        </w:rPr>
      </w:pPr>
      <w:r w:rsidRPr="00DF58EF">
        <w:rPr>
          <w:rFonts w:ascii="Arial" w:eastAsia="Times New Roman" w:hAnsi="Arial" w:cs="Arial"/>
          <w:color w:val="000000" w:themeColor="text1"/>
          <w:sz w:val="22"/>
          <w:lang w:eastAsia="en-PH"/>
        </w:rPr>
        <w:t xml:space="preserve">There is generally more money in a bank than in a convenience store; but which is more likely to be robbed? Why? Of which </w:t>
      </w:r>
      <w:r w:rsidR="00DF58EF" w:rsidRPr="00DF58EF">
        <w:rPr>
          <w:rFonts w:ascii="Arial" w:eastAsia="Times New Roman" w:hAnsi="Arial" w:cs="Arial"/>
          <w:color w:val="000000" w:themeColor="text1"/>
          <w:sz w:val="22"/>
          <w:lang w:eastAsia="en-PH"/>
        </w:rPr>
        <w:t>risk management</w:t>
      </w:r>
      <w:r w:rsidRPr="00DF58EF">
        <w:rPr>
          <w:rFonts w:ascii="Arial" w:eastAsia="Times New Roman" w:hAnsi="Arial" w:cs="Arial"/>
          <w:color w:val="000000" w:themeColor="text1"/>
          <w:sz w:val="22"/>
          <w:lang w:eastAsia="en-PH"/>
        </w:rPr>
        <w:t xml:space="preserve"> technique(s) is this an instance.  5 pts.</w:t>
      </w:r>
    </w:p>
    <w:p w14:paraId="3A9E3860" w14:textId="648152DB" w:rsidR="00AC070B" w:rsidRPr="00DF58EF" w:rsidRDefault="003D03EA" w:rsidP="00AC070B">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t>The convenience store is more likely to be robbed compared to the bank despite the money disparity. This is due to the fact that there would be a lot less security in convenience stores than there is in a bank. Risk mitigation is being used as a technique for risk management as if ever the robbers will be caught, then they will have to face less security personnel in convenience stores than in the bank.</w:t>
      </w:r>
    </w:p>
    <w:p w14:paraId="0B711E2A" w14:textId="77777777" w:rsidR="005643F6" w:rsidRDefault="005643F6">
      <w:pPr>
        <w:rPr>
          <w:rFonts w:ascii="Arial" w:eastAsia="Times New Roman" w:hAnsi="Arial" w:cs="Arial"/>
          <w:color w:val="000000" w:themeColor="text1"/>
          <w:sz w:val="22"/>
          <w:highlight w:val="lightGray"/>
          <w:lang w:eastAsia="en-PH"/>
        </w:rPr>
      </w:pPr>
      <w:r>
        <w:rPr>
          <w:rFonts w:ascii="Arial" w:eastAsia="Times New Roman" w:hAnsi="Arial" w:cs="Arial"/>
          <w:color w:val="000000" w:themeColor="text1"/>
          <w:sz w:val="22"/>
          <w:highlight w:val="lightGray"/>
          <w:lang w:eastAsia="en-PH"/>
        </w:rPr>
        <w:br w:type="page"/>
      </w:r>
    </w:p>
    <w:p w14:paraId="496B2FF5" w14:textId="503E3F2C" w:rsidR="00C95AD3" w:rsidRPr="00DF58EF" w:rsidRDefault="005643F6" w:rsidP="005643F6">
      <w:pPr>
        <w:shd w:val="clear" w:color="auto" w:fill="FFFFFF"/>
        <w:spacing w:before="100" w:beforeAutospacing="1" w:after="100" w:afterAutospacing="1" w:line="240" w:lineRule="auto"/>
        <w:jc w:val="both"/>
        <w:rPr>
          <w:rFonts w:ascii="Arial" w:eastAsia="Times New Roman" w:hAnsi="Arial" w:cs="Arial"/>
          <w:color w:val="000000" w:themeColor="text1"/>
          <w:sz w:val="22"/>
          <w:lang w:eastAsia="en-PH"/>
        </w:rPr>
      </w:pPr>
      <w:r>
        <w:rPr>
          <w:rFonts w:ascii="Arial" w:eastAsia="Times New Roman" w:hAnsi="Arial" w:cs="Arial"/>
          <w:color w:val="000000" w:themeColor="text1"/>
          <w:sz w:val="22"/>
          <w:lang w:eastAsia="en-PH"/>
        </w:rPr>
        <w:lastRenderedPageBreak/>
        <w:t xml:space="preserve">10 . </w:t>
      </w:r>
      <w:r w:rsidR="00C95AD3" w:rsidRPr="00DF58EF">
        <w:rPr>
          <w:rFonts w:ascii="Arial" w:eastAsia="Times New Roman" w:hAnsi="Arial" w:cs="Arial"/>
          <w:color w:val="000000" w:themeColor="text1"/>
          <w:sz w:val="22"/>
          <w:lang w:eastAsia="en-PH"/>
        </w:rPr>
        <w:t>Develop a waterfall model for the</w:t>
      </w:r>
      <w:r w:rsidR="00DF58EF">
        <w:rPr>
          <w:rFonts w:ascii="Arial" w:eastAsia="Times New Roman" w:hAnsi="Arial" w:cs="Arial"/>
          <w:color w:val="000000" w:themeColor="text1"/>
          <w:sz w:val="22"/>
          <w:lang w:eastAsia="en-PH"/>
        </w:rPr>
        <w:t xml:space="preserve"> </w:t>
      </w:r>
      <w:r w:rsidR="00C95AD3" w:rsidRPr="00DF58EF">
        <w:rPr>
          <w:rFonts w:ascii="Arial" w:eastAsia="Times New Roman" w:hAnsi="Arial" w:cs="Arial"/>
          <w:color w:val="000000" w:themeColor="text1"/>
          <w:sz w:val="22"/>
          <w:lang w:eastAsia="en-PH"/>
        </w:rPr>
        <w:t>security systems lifecycle management. Explain each of the stages. 10 pts.</w:t>
      </w:r>
    </w:p>
    <w:p w14:paraId="6E00CDDD" w14:textId="4B34D29E" w:rsidR="00D03507" w:rsidRPr="00DF58EF" w:rsidRDefault="00760237" w:rsidP="004B68E0">
      <w:pPr>
        <w:jc w:val="both"/>
        <w:rPr>
          <w:rFonts w:ascii="Arial" w:hAnsi="Arial" w:cs="Arial"/>
          <w:color w:val="000000" w:themeColor="text1"/>
          <w:sz w:val="22"/>
          <w:szCs w:val="20"/>
        </w:rPr>
      </w:pPr>
      <w:r>
        <w:rPr>
          <w:rFonts w:ascii="Arial" w:hAnsi="Arial" w:cs="Arial"/>
          <w:noProof/>
          <w:color w:val="000000" w:themeColor="text1"/>
          <w:sz w:val="22"/>
          <w:szCs w:val="20"/>
        </w:rPr>
        <mc:AlternateContent>
          <mc:Choice Requires="wps">
            <w:drawing>
              <wp:anchor distT="0" distB="0" distL="114300" distR="114300" simplePos="0" relativeHeight="251679744" behindDoc="0" locked="0" layoutInCell="1" allowOverlap="1" wp14:anchorId="4480E2EC" wp14:editId="643EE8C4">
                <wp:simplePos x="0" y="0"/>
                <wp:positionH relativeFrom="margin">
                  <wp:posOffset>276226</wp:posOffset>
                </wp:positionH>
                <wp:positionV relativeFrom="paragraph">
                  <wp:posOffset>2536825</wp:posOffset>
                </wp:positionV>
                <wp:extent cx="3371850" cy="5905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71850" cy="590550"/>
                        </a:xfrm>
                        <a:prstGeom prst="rect">
                          <a:avLst/>
                        </a:prstGeom>
                        <a:solidFill>
                          <a:schemeClr val="lt1"/>
                        </a:solidFill>
                        <a:ln w="6350">
                          <a:noFill/>
                        </a:ln>
                      </wps:spPr>
                      <wps:txbx>
                        <w:txbxContent>
                          <w:p w14:paraId="7A7F734A" w14:textId="240761BD" w:rsidR="00760237" w:rsidRPr="00760237" w:rsidRDefault="00760237" w:rsidP="00760237">
                            <w:pPr>
                              <w:spacing w:after="0"/>
                              <w:jc w:val="both"/>
                              <w:rPr>
                                <w:sz w:val="20"/>
                                <w:szCs w:val="18"/>
                              </w:rPr>
                            </w:pPr>
                            <w:r>
                              <w:rPr>
                                <w:sz w:val="20"/>
                                <w:szCs w:val="18"/>
                              </w:rPr>
                              <w:t xml:space="preserve">A </w:t>
                            </w:r>
                            <w:r w:rsidRPr="00760237">
                              <w:rPr>
                                <w:sz w:val="20"/>
                                <w:szCs w:val="18"/>
                              </w:rPr>
                              <w:t>process needs to be implemented that monitors and measures the status of security across the enterprise.</w:t>
                            </w:r>
                            <w:r>
                              <w:rPr>
                                <w:sz w:val="20"/>
                                <w:szCs w:val="18"/>
                              </w:rPr>
                              <w:t xml:space="preserve"> M</w:t>
                            </w:r>
                            <w:r w:rsidRPr="00760237">
                              <w:rPr>
                                <w:sz w:val="20"/>
                                <w:szCs w:val="18"/>
                              </w:rPr>
                              <w:t>onitor the security that you have</w:t>
                            </w:r>
                            <w:r>
                              <w:rPr>
                                <w:sz w:val="20"/>
                                <w:szCs w:val="18"/>
                              </w:rPr>
                              <w:t xml:space="preserve"> established.</w:t>
                            </w:r>
                          </w:p>
                          <w:p w14:paraId="42252E64" w14:textId="0676DCD1" w:rsidR="00760237" w:rsidRPr="00760237" w:rsidRDefault="00760237" w:rsidP="00760237">
                            <w:pPr>
                              <w:spacing w:after="0"/>
                              <w:jc w:val="both"/>
                              <w:rPr>
                                <w:sz w:val="12"/>
                                <w:szCs w:val="10"/>
                                <w:lang w:val="en-US"/>
                              </w:rPr>
                            </w:pPr>
                            <w:r w:rsidRPr="00760237">
                              <w:rPr>
                                <w:sz w:val="20"/>
                                <w:szCs w:val="18"/>
                              </w:rPr>
                              <w:t>established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0E2EC" id="_x0000_t202" coordsize="21600,21600" o:spt="202" path="m,l,21600r21600,l21600,xe">
                <v:stroke joinstyle="miter"/>
                <v:path gradientshapeok="t" o:connecttype="rect"/>
              </v:shapetype>
              <v:shape id="Text Box 12" o:spid="_x0000_s1026" type="#_x0000_t202" style="position:absolute;left:0;text-align:left;margin-left:21.75pt;margin-top:199.75pt;width:265.5pt;height:4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" fillcolor="white [3201]" stroked="f" strokeweight=".5pt">
                <v:textbox>
                  <w:txbxContent>
                    <w:p w14:paraId="7A7F734A" w14:textId="240761BD" w:rsidR="00760237" w:rsidRPr="00760237" w:rsidRDefault="00760237" w:rsidP="00760237">
                      <w:pPr>
                        <w:spacing w:after="0"/>
                        <w:jc w:val="both"/>
                        <w:rPr>
                          <w:sz w:val="20"/>
                          <w:szCs w:val="18"/>
                        </w:rPr>
                      </w:pPr>
                      <w:r>
                        <w:rPr>
                          <w:sz w:val="20"/>
                          <w:szCs w:val="18"/>
                        </w:rPr>
                        <w:t xml:space="preserve">A </w:t>
                      </w:r>
                      <w:r w:rsidRPr="00760237">
                        <w:rPr>
                          <w:sz w:val="20"/>
                          <w:szCs w:val="18"/>
                        </w:rPr>
                        <w:t>process needs to be implemented that monitors and measures the status of security across the enterprise.</w:t>
                      </w:r>
                      <w:r>
                        <w:rPr>
                          <w:sz w:val="20"/>
                          <w:szCs w:val="18"/>
                        </w:rPr>
                        <w:t xml:space="preserve"> M</w:t>
                      </w:r>
                      <w:r w:rsidRPr="00760237">
                        <w:rPr>
                          <w:sz w:val="20"/>
                          <w:szCs w:val="18"/>
                        </w:rPr>
                        <w:t>onitor the security that you have</w:t>
                      </w:r>
                      <w:r>
                        <w:rPr>
                          <w:sz w:val="20"/>
                          <w:szCs w:val="18"/>
                        </w:rPr>
                        <w:t xml:space="preserve"> established.</w:t>
                      </w:r>
                    </w:p>
                    <w:p w14:paraId="42252E64" w14:textId="0676DCD1" w:rsidR="00760237" w:rsidRPr="00760237" w:rsidRDefault="00760237" w:rsidP="00760237">
                      <w:pPr>
                        <w:spacing w:after="0"/>
                        <w:jc w:val="both"/>
                        <w:rPr>
                          <w:sz w:val="12"/>
                          <w:szCs w:val="10"/>
                          <w:lang w:val="en-US"/>
                        </w:rPr>
                      </w:pPr>
                      <w:r w:rsidRPr="00760237">
                        <w:rPr>
                          <w:sz w:val="20"/>
                          <w:szCs w:val="18"/>
                        </w:rPr>
                        <w:t>established</w:t>
                      </w:r>
                    </w:p>
                  </w:txbxContent>
                </v:textbox>
                <w10:wrap anchorx="margin"/>
              </v:shape>
            </w:pict>
          </mc:Fallback>
        </mc:AlternateContent>
      </w:r>
      <w:r>
        <w:rPr>
          <w:rFonts w:ascii="Arial" w:hAnsi="Arial" w:cs="Arial"/>
          <w:noProof/>
          <w:color w:val="000000" w:themeColor="text1"/>
          <w:sz w:val="22"/>
          <w:szCs w:val="20"/>
        </w:rPr>
        <mc:AlternateContent>
          <mc:Choice Requires="wps">
            <w:drawing>
              <wp:anchor distT="0" distB="0" distL="114300" distR="114300" simplePos="0" relativeHeight="251677696" behindDoc="0" locked="0" layoutInCell="1" allowOverlap="1" wp14:anchorId="30D5EBCE" wp14:editId="07AE2BF1">
                <wp:simplePos x="0" y="0"/>
                <wp:positionH relativeFrom="margin">
                  <wp:posOffset>-628650</wp:posOffset>
                </wp:positionH>
                <wp:positionV relativeFrom="paragraph">
                  <wp:posOffset>1860550</wp:posOffset>
                </wp:positionV>
                <wp:extent cx="3152775" cy="5905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3152775" cy="590550"/>
                        </a:xfrm>
                        <a:prstGeom prst="rect">
                          <a:avLst/>
                        </a:prstGeom>
                        <a:solidFill>
                          <a:schemeClr val="lt1"/>
                        </a:solidFill>
                        <a:ln w="6350">
                          <a:noFill/>
                        </a:ln>
                      </wps:spPr>
                      <wps:txbx>
                        <w:txbxContent>
                          <w:p w14:paraId="33D2583A" w14:textId="77777777" w:rsidR="00760237" w:rsidRPr="00760237" w:rsidRDefault="00760237" w:rsidP="00760237">
                            <w:pPr>
                              <w:spacing w:after="0"/>
                              <w:jc w:val="both"/>
                              <w:rPr>
                                <w:sz w:val="20"/>
                                <w:szCs w:val="18"/>
                              </w:rPr>
                            </w:pPr>
                            <w:r w:rsidRPr="00760237">
                              <w:rPr>
                                <w:sz w:val="20"/>
                                <w:szCs w:val="18"/>
                              </w:rPr>
                              <w:t>configure and update each system and network</w:t>
                            </w:r>
                          </w:p>
                          <w:p w14:paraId="278F8010" w14:textId="65DC169E" w:rsidR="00760237" w:rsidRPr="00760237" w:rsidRDefault="00760237" w:rsidP="00760237">
                            <w:pPr>
                              <w:spacing w:after="0"/>
                              <w:jc w:val="both"/>
                              <w:rPr>
                                <w:sz w:val="20"/>
                                <w:szCs w:val="18"/>
                              </w:rPr>
                            </w:pPr>
                            <w:r w:rsidRPr="00760237">
                              <w:rPr>
                                <w:sz w:val="20"/>
                                <w:szCs w:val="18"/>
                              </w:rPr>
                              <w:t>component, so that its security is strengthened and complies with corporate</w:t>
                            </w:r>
                            <w:r>
                              <w:rPr>
                                <w:sz w:val="20"/>
                                <w:szCs w:val="18"/>
                              </w:rPr>
                              <w:t xml:space="preserve"> policy</w:t>
                            </w:r>
                          </w:p>
                          <w:p w14:paraId="3F676CDB" w14:textId="4730BB3B" w:rsidR="00651134" w:rsidRPr="00651134" w:rsidRDefault="00760237" w:rsidP="00760237">
                            <w:pPr>
                              <w:spacing w:after="0"/>
                              <w:jc w:val="both"/>
                              <w:rPr>
                                <w:sz w:val="16"/>
                                <w:szCs w:val="14"/>
                                <w:lang w:val="en-US"/>
                              </w:rPr>
                            </w:pPr>
                            <w:r w:rsidRPr="00760237">
                              <w:rPr>
                                <w:sz w:val="20"/>
                                <w:szCs w:val="18"/>
                              </w:rP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5EBCE" id="Text Box 11" o:spid="_x0000_s1027" type="#_x0000_t202" style="position:absolute;left:0;text-align:left;margin-left:-49.5pt;margin-top:146.5pt;width:248.25pt;height:4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" fillcolor="white [3201]" stroked="f" strokeweight=".5pt">
                <v:textbox>
                  <w:txbxContent>
                    <w:p w14:paraId="33D2583A" w14:textId="77777777" w:rsidR="00760237" w:rsidRPr="00760237" w:rsidRDefault="00760237" w:rsidP="00760237">
                      <w:pPr>
                        <w:spacing w:after="0"/>
                        <w:jc w:val="both"/>
                        <w:rPr>
                          <w:sz w:val="20"/>
                          <w:szCs w:val="18"/>
                        </w:rPr>
                      </w:pPr>
                      <w:r w:rsidRPr="00760237">
                        <w:rPr>
                          <w:sz w:val="20"/>
                          <w:szCs w:val="18"/>
                        </w:rPr>
                        <w:t>configure and update each system and network</w:t>
                      </w:r>
                    </w:p>
                    <w:p w14:paraId="278F8010" w14:textId="65DC169E" w:rsidR="00760237" w:rsidRPr="00760237" w:rsidRDefault="00760237" w:rsidP="00760237">
                      <w:pPr>
                        <w:spacing w:after="0"/>
                        <w:jc w:val="both"/>
                        <w:rPr>
                          <w:sz w:val="20"/>
                          <w:szCs w:val="18"/>
                        </w:rPr>
                      </w:pPr>
                      <w:r w:rsidRPr="00760237">
                        <w:rPr>
                          <w:sz w:val="20"/>
                          <w:szCs w:val="18"/>
                        </w:rPr>
                        <w:t>component, so that its security is strengthened and complies with corporate</w:t>
                      </w:r>
                      <w:r>
                        <w:rPr>
                          <w:sz w:val="20"/>
                          <w:szCs w:val="18"/>
                        </w:rPr>
                        <w:t xml:space="preserve"> policy</w:t>
                      </w:r>
                    </w:p>
                    <w:p w14:paraId="3F676CDB" w14:textId="4730BB3B" w:rsidR="00651134" w:rsidRPr="00651134" w:rsidRDefault="00760237" w:rsidP="00760237">
                      <w:pPr>
                        <w:spacing w:after="0"/>
                        <w:jc w:val="both"/>
                        <w:rPr>
                          <w:sz w:val="16"/>
                          <w:szCs w:val="14"/>
                          <w:lang w:val="en-US"/>
                        </w:rPr>
                      </w:pPr>
                      <w:r w:rsidRPr="00760237">
                        <w:rPr>
                          <w:sz w:val="20"/>
                          <w:szCs w:val="18"/>
                        </w:rPr>
                        <w:t>policy</w:t>
                      </w:r>
                    </w:p>
                  </w:txbxContent>
                </v:textbox>
                <w10:wrap anchorx="margin"/>
              </v:shape>
            </w:pict>
          </mc:Fallback>
        </mc:AlternateContent>
      </w:r>
      <w:r>
        <w:rPr>
          <w:rFonts w:ascii="Arial" w:hAnsi="Arial" w:cs="Arial"/>
          <w:noProof/>
          <w:color w:val="000000" w:themeColor="text1"/>
          <w:sz w:val="22"/>
          <w:szCs w:val="20"/>
        </w:rPr>
        <mc:AlternateContent>
          <mc:Choice Requires="wps">
            <w:drawing>
              <wp:anchor distT="0" distB="0" distL="114300" distR="114300" simplePos="0" relativeHeight="251671552" behindDoc="0" locked="0" layoutInCell="1" allowOverlap="1" wp14:anchorId="7BEA5BD0" wp14:editId="4714FFC1">
                <wp:simplePos x="0" y="0"/>
                <wp:positionH relativeFrom="column">
                  <wp:posOffset>3267075</wp:posOffset>
                </wp:positionH>
                <wp:positionV relativeFrom="paragraph">
                  <wp:posOffset>2136140</wp:posOffset>
                </wp:positionV>
                <wp:extent cx="352425" cy="333375"/>
                <wp:effectExtent l="0" t="0" r="28575" b="85725"/>
                <wp:wrapNone/>
                <wp:docPr id="8" name="Connector: Elbow 8"/>
                <wp:cNvGraphicFramePr/>
                <a:graphic xmlns:a="http://schemas.openxmlformats.org/drawingml/2006/main">
                  <a:graphicData uri="http://schemas.microsoft.com/office/word/2010/wordprocessingShape">
                    <wps:wsp>
                      <wps:cNvCnPr/>
                      <wps:spPr>
                        <a:xfrm>
                          <a:off x="0" y="0"/>
                          <a:ext cx="352425" cy="333375"/>
                        </a:xfrm>
                        <a:prstGeom prst="bentConnector3">
                          <a:avLst>
                            <a:gd name="adj1" fmla="val 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8CB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57.25pt;margin-top:168.2pt;width:27.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" adj="292" strokecolor="#4472c4 [3204]" strokeweight=".5pt">
                <v:stroke endarrow="block"/>
              </v:shape>
            </w:pict>
          </mc:Fallback>
        </mc:AlternateContent>
      </w:r>
      <w:r>
        <w:rPr>
          <w:rFonts w:ascii="Arial" w:hAnsi="Arial" w:cs="Arial"/>
          <w:noProof/>
          <w:color w:val="000000" w:themeColor="text1"/>
          <w:sz w:val="22"/>
          <w:szCs w:val="20"/>
        </w:rPr>
        <mc:AlternateContent>
          <mc:Choice Requires="wps">
            <w:drawing>
              <wp:anchor distT="0" distB="0" distL="114300" distR="114300" simplePos="0" relativeHeight="251667456" behindDoc="0" locked="0" layoutInCell="1" allowOverlap="1" wp14:anchorId="61E06B6A" wp14:editId="31B42C68">
                <wp:simplePos x="0" y="0"/>
                <wp:positionH relativeFrom="column">
                  <wp:posOffset>781050</wp:posOffset>
                </wp:positionH>
                <wp:positionV relativeFrom="paragraph">
                  <wp:posOffset>869315</wp:posOffset>
                </wp:positionV>
                <wp:extent cx="352425" cy="333375"/>
                <wp:effectExtent l="0" t="0" r="28575" b="85725"/>
                <wp:wrapNone/>
                <wp:docPr id="6" name="Connector: Elbow 6"/>
                <wp:cNvGraphicFramePr/>
                <a:graphic xmlns:a="http://schemas.openxmlformats.org/drawingml/2006/main">
                  <a:graphicData uri="http://schemas.microsoft.com/office/word/2010/wordprocessingShape">
                    <wps:wsp>
                      <wps:cNvCnPr/>
                      <wps:spPr>
                        <a:xfrm>
                          <a:off x="0" y="0"/>
                          <a:ext cx="352425" cy="333375"/>
                        </a:xfrm>
                        <a:prstGeom prst="bentConnector3">
                          <a:avLst>
                            <a:gd name="adj1" fmla="val 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6B5D8" id="Connector: Elbow 6" o:spid="_x0000_s1026" type="#_x0000_t34" style="position:absolute;margin-left:61.5pt;margin-top:68.45pt;width:27.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" adj="292" strokecolor="#4472c4 [3204]" strokeweight=".5pt">
                <v:stroke endarrow="block"/>
              </v:shape>
            </w:pict>
          </mc:Fallback>
        </mc:AlternateContent>
      </w:r>
      <w:r>
        <w:rPr>
          <w:rFonts w:ascii="Arial" w:hAnsi="Arial" w:cs="Arial"/>
          <w:noProof/>
          <w:color w:val="000000" w:themeColor="text1"/>
          <w:sz w:val="22"/>
          <w:szCs w:val="20"/>
        </w:rPr>
        <mc:AlternateContent>
          <mc:Choice Requires="wps">
            <w:drawing>
              <wp:anchor distT="0" distB="0" distL="114300" distR="114300" simplePos="0" relativeHeight="251669504" behindDoc="0" locked="0" layoutInCell="1" allowOverlap="1" wp14:anchorId="5B1E842F" wp14:editId="58CC6291">
                <wp:simplePos x="0" y="0"/>
                <wp:positionH relativeFrom="column">
                  <wp:posOffset>2028825</wp:posOffset>
                </wp:positionH>
                <wp:positionV relativeFrom="paragraph">
                  <wp:posOffset>1478915</wp:posOffset>
                </wp:positionV>
                <wp:extent cx="352425" cy="333375"/>
                <wp:effectExtent l="0" t="0" r="28575" b="85725"/>
                <wp:wrapNone/>
                <wp:docPr id="7" name="Connector: Elbow 7"/>
                <wp:cNvGraphicFramePr/>
                <a:graphic xmlns:a="http://schemas.openxmlformats.org/drawingml/2006/main">
                  <a:graphicData uri="http://schemas.microsoft.com/office/word/2010/wordprocessingShape">
                    <wps:wsp>
                      <wps:cNvCnPr/>
                      <wps:spPr>
                        <a:xfrm>
                          <a:off x="0" y="0"/>
                          <a:ext cx="352425" cy="333375"/>
                        </a:xfrm>
                        <a:prstGeom prst="bentConnector3">
                          <a:avLst>
                            <a:gd name="adj1" fmla="val 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CCD91" id="Connector: Elbow 7" o:spid="_x0000_s1026" type="#_x0000_t34" style="position:absolute;margin-left:159.75pt;margin-top:116.45pt;width:27.7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" adj="292" strokecolor="#4472c4 [3204]" strokeweight=".5pt">
                <v:stroke endarrow="block"/>
              </v:shape>
            </w:pict>
          </mc:Fallback>
        </mc:AlternateContent>
      </w:r>
      <w:r w:rsidR="00651134">
        <w:rPr>
          <w:rFonts w:ascii="Arial" w:hAnsi="Arial" w:cs="Arial"/>
          <w:noProof/>
          <w:color w:val="000000" w:themeColor="text1"/>
          <w:sz w:val="22"/>
          <w:szCs w:val="20"/>
        </w:rPr>
        <mc:AlternateContent>
          <mc:Choice Requires="wps">
            <w:drawing>
              <wp:anchor distT="0" distB="0" distL="114300" distR="114300" simplePos="0" relativeHeight="251673600" behindDoc="0" locked="0" layoutInCell="1" allowOverlap="1" wp14:anchorId="26FA0C60" wp14:editId="05117756">
                <wp:simplePos x="0" y="0"/>
                <wp:positionH relativeFrom="margin">
                  <wp:posOffset>1524000</wp:posOffset>
                </wp:positionH>
                <wp:positionV relativeFrom="paragraph">
                  <wp:posOffset>431800</wp:posOffset>
                </wp:positionV>
                <wp:extent cx="4305300"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305300" cy="552450"/>
                        </a:xfrm>
                        <a:prstGeom prst="rect">
                          <a:avLst/>
                        </a:prstGeom>
                        <a:solidFill>
                          <a:schemeClr val="lt1"/>
                        </a:solidFill>
                        <a:ln w="6350">
                          <a:noFill/>
                        </a:ln>
                      </wps:spPr>
                      <wps:txbx>
                        <w:txbxContent>
                          <w:p w14:paraId="2CB6F9C7" w14:textId="2A17C457" w:rsidR="00651134" w:rsidRPr="00651134" w:rsidRDefault="00651134" w:rsidP="00651134">
                            <w:pPr>
                              <w:jc w:val="both"/>
                              <w:rPr>
                                <w:sz w:val="16"/>
                                <w:szCs w:val="14"/>
                                <w:lang w:val="en-US"/>
                              </w:rPr>
                            </w:pPr>
                            <w:r w:rsidRPr="00651134">
                              <w:rPr>
                                <w:sz w:val="20"/>
                                <w:szCs w:val="18"/>
                              </w:rPr>
                              <w:t>The very first step in any security program is to know what it is that you are trying to protect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0C60" id="Text Box 9" o:spid="_x0000_s1028" type="#_x0000_t202" style="position:absolute;left:0;text-align:left;margin-left:120pt;margin-top:34pt;width:339pt;height:4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" fillcolor="white [3201]" stroked="f" strokeweight=".5pt">
                <v:textbox>
                  <w:txbxContent>
                    <w:p w14:paraId="2CB6F9C7" w14:textId="2A17C457" w:rsidR="00651134" w:rsidRPr="00651134" w:rsidRDefault="00651134" w:rsidP="00651134">
                      <w:pPr>
                        <w:jc w:val="both"/>
                        <w:rPr>
                          <w:sz w:val="16"/>
                          <w:szCs w:val="14"/>
                          <w:lang w:val="en-US"/>
                        </w:rPr>
                      </w:pPr>
                      <w:r w:rsidRPr="00651134">
                        <w:rPr>
                          <w:sz w:val="20"/>
                          <w:szCs w:val="18"/>
                        </w:rPr>
                        <w:t>The very first step in any security program is to know what it is that you are trying to protect</w:t>
                      </w:r>
                    </w:p>
                  </w:txbxContent>
                </v:textbox>
                <w10:wrap anchorx="margin"/>
              </v:shape>
            </w:pict>
          </mc:Fallback>
        </mc:AlternateContent>
      </w:r>
      <w:r w:rsidR="00651134">
        <w:rPr>
          <w:rFonts w:ascii="Arial" w:hAnsi="Arial" w:cs="Arial"/>
          <w:noProof/>
          <w:color w:val="000000" w:themeColor="text1"/>
          <w:sz w:val="22"/>
          <w:szCs w:val="20"/>
        </w:rPr>
        <mc:AlternateContent>
          <mc:Choice Requires="wps">
            <w:drawing>
              <wp:anchor distT="0" distB="0" distL="114300" distR="114300" simplePos="0" relativeHeight="251675648" behindDoc="0" locked="0" layoutInCell="1" allowOverlap="1" wp14:anchorId="3263E8C3" wp14:editId="3AAEC3A9">
                <wp:simplePos x="0" y="0"/>
                <wp:positionH relativeFrom="page">
                  <wp:posOffset>3733800</wp:posOffset>
                </wp:positionH>
                <wp:positionV relativeFrom="paragraph">
                  <wp:posOffset>1040765</wp:posOffset>
                </wp:positionV>
                <wp:extent cx="4019550" cy="5810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019550" cy="581025"/>
                        </a:xfrm>
                        <a:prstGeom prst="rect">
                          <a:avLst/>
                        </a:prstGeom>
                        <a:solidFill>
                          <a:schemeClr val="lt1"/>
                        </a:solidFill>
                        <a:ln w="6350">
                          <a:noFill/>
                        </a:ln>
                      </wps:spPr>
                      <wps:txbx>
                        <w:txbxContent>
                          <w:p w14:paraId="0EC493DD" w14:textId="014A8772" w:rsidR="00651134" w:rsidRPr="00651134" w:rsidRDefault="00651134" w:rsidP="00651134">
                            <w:pPr>
                              <w:jc w:val="both"/>
                              <w:rPr>
                                <w:sz w:val="14"/>
                                <w:szCs w:val="12"/>
                                <w:lang w:val="en-US"/>
                              </w:rPr>
                            </w:pPr>
                            <w:r w:rsidRPr="00651134">
                              <w:rPr>
                                <w:sz w:val="20"/>
                                <w:szCs w:val="18"/>
                              </w:rPr>
                              <w:t>perform a thorough security assessment. The assessment phase can encompass many different aspects from reviewing processes and procedures to vulnerability scanning.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E8C3" id="Text Box 10" o:spid="_x0000_s1029" type="#_x0000_t202" style="position:absolute;left:0;text-align:left;margin-left:294pt;margin-top:81.95pt;width:316.5pt;height:45.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" fillcolor="white [3201]" stroked="f" strokeweight=".5pt">
                <v:textbox>
                  <w:txbxContent>
                    <w:p w14:paraId="0EC493DD" w14:textId="014A8772" w:rsidR="00651134" w:rsidRPr="00651134" w:rsidRDefault="00651134" w:rsidP="00651134">
                      <w:pPr>
                        <w:jc w:val="both"/>
                        <w:rPr>
                          <w:sz w:val="14"/>
                          <w:szCs w:val="12"/>
                          <w:lang w:val="en-US"/>
                        </w:rPr>
                      </w:pPr>
                      <w:r w:rsidRPr="00651134">
                        <w:rPr>
                          <w:sz w:val="20"/>
                          <w:szCs w:val="18"/>
                        </w:rPr>
                        <w:t>perform a thorough security assessment. The assessment phase can encompass many different aspects from reviewing processes and procedures to vulnerability scanning.</w:t>
                      </w:r>
                    </w:p>
                  </w:txbxContent>
                </v:textbox>
                <w10:wrap anchorx="page"/>
              </v:shape>
            </w:pict>
          </mc:Fallback>
        </mc:AlternateContent>
      </w:r>
      <w:r w:rsidR="00651134">
        <w:rPr>
          <w:rFonts w:ascii="Arial" w:hAnsi="Arial" w:cs="Arial"/>
          <w:noProof/>
          <w:color w:val="000000" w:themeColor="text1"/>
          <w:sz w:val="22"/>
          <w:szCs w:val="20"/>
        </w:rPr>
        <mc:AlternateContent>
          <mc:Choice Requires="wps">
            <w:drawing>
              <wp:anchor distT="0" distB="0" distL="114300" distR="114300" simplePos="0" relativeHeight="251664384" behindDoc="0" locked="0" layoutInCell="1" allowOverlap="1" wp14:anchorId="1C718025" wp14:editId="7C3CE53C">
                <wp:simplePos x="0" y="0"/>
                <wp:positionH relativeFrom="margin">
                  <wp:posOffset>3762375</wp:posOffset>
                </wp:positionH>
                <wp:positionV relativeFrom="paragraph">
                  <wp:posOffset>2279650</wp:posOffset>
                </wp:positionV>
                <wp:extent cx="1352550" cy="5524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52550" cy="552450"/>
                        </a:xfrm>
                        <a:prstGeom prst="rect">
                          <a:avLst/>
                        </a:prstGeom>
                        <a:solidFill>
                          <a:schemeClr val="lt1"/>
                        </a:solidFill>
                        <a:ln w="6350">
                          <a:solidFill>
                            <a:prstClr val="black"/>
                          </a:solidFill>
                        </a:ln>
                      </wps:spPr>
                      <wps:txbx>
                        <w:txbxContent>
                          <w:p w14:paraId="5296685C" w14:textId="6928C2DA" w:rsidR="00651134" w:rsidRPr="00651134" w:rsidRDefault="00651134" w:rsidP="00651134">
                            <w:pPr>
                              <w:jc w:val="center"/>
                              <w:rPr>
                                <w:lang w:val="en-US"/>
                              </w:rPr>
                            </w:pPr>
                            <w:r>
                              <w:rPr>
                                <w:lang w:val="en-US"/>
                              </w:rP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18025" id="Text Box 4" o:spid="_x0000_s1030" type="#_x0000_t202" style="position:absolute;left:0;text-align:left;margin-left:296.25pt;margin-top:179.5pt;width:106.5pt;height: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" fillcolor="white [3201]" strokeweight=".5pt">
                <v:textbox>
                  <w:txbxContent>
                    <w:p w14:paraId="5296685C" w14:textId="6928C2DA" w:rsidR="00651134" w:rsidRPr="00651134" w:rsidRDefault="00651134" w:rsidP="00651134">
                      <w:pPr>
                        <w:jc w:val="center"/>
                        <w:rPr>
                          <w:lang w:val="en-US"/>
                        </w:rPr>
                      </w:pPr>
                      <w:r>
                        <w:rPr>
                          <w:lang w:val="en-US"/>
                        </w:rPr>
                        <w:t>Monitor</w:t>
                      </w:r>
                    </w:p>
                  </w:txbxContent>
                </v:textbox>
                <w10:wrap anchorx="margin"/>
              </v:shape>
            </w:pict>
          </mc:Fallback>
        </mc:AlternateContent>
      </w:r>
      <w:r w:rsidR="00651134">
        <w:rPr>
          <w:rFonts w:ascii="Arial" w:hAnsi="Arial" w:cs="Arial"/>
          <w:noProof/>
          <w:color w:val="000000" w:themeColor="text1"/>
          <w:sz w:val="22"/>
          <w:szCs w:val="20"/>
        </w:rPr>
        <mc:AlternateContent>
          <mc:Choice Requires="wps">
            <w:drawing>
              <wp:anchor distT="0" distB="0" distL="114300" distR="114300" simplePos="0" relativeHeight="251666432" behindDoc="0" locked="0" layoutInCell="1" allowOverlap="1" wp14:anchorId="5079DDF5" wp14:editId="1D128FC1">
                <wp:simplePos x="0" y="0"/>
                <wp:positionH relativeFrom="margin">
                  <wp:posOffset>2590800</wp:posOffset>
                </wp:positionH>
                <wp:positionV relativeFrom="paragraph">
                  <wp:posOffset>1670050</wp:posOffset>
                </wp:positionV>
                <wp:extent cx="1352550" cy="5524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352550" cy="552450"/>
                        </a:xfrm>
                        <a:prstGeom prst="rect">
                          <a:avLst/>
                        </a:prstGeom>
                        <a:solidFill>
                          <a:schemeClr val="lt1"/>
                        </a:solidFill>
                        <a:ln w="6350">
                          <a:solidFill>
                            <a:prstClr val="black"/>
                          </a:solidFill>
                        </a:ln>
                      </wps:spPr>
                      <wps:txbx>
                        <w:txbxContent>
                          <w:p w14:paraId="1D3F04F7" w14:textId="5922F17D" w:rsidR="00651134" w:rsidRPr="00651134" w:rsidRDefault="00651134" w:rsidP="00651134">
                            <w:pPr>
                              <w:jc w:val="center"/>
                              <w:rPr>
                                <w:lang w:val="en-US"/>
                              </w:rPr>
                            </w:pPr>
                            <w:r>
                              <w:rPr>
                                <w:lang w:val="en-US"/>
                              </w:rPr>
                              <w:t>Protect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9DDF5" id="Text Box 5" o:spid="_x0000_s1031" type="#_x0000_t202" style="position:absolute;left:0;text-align:left;margin-left:204pt;margin-top:131.5pt;width:106.5pt;height:4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" fillcolor="white [3201]" strokeweight=".5pt">
                <v:textbox>
                  <w:txbxContent>
                    <w:p w14:paraId="1D3F04F7" w14:textId="5922F17D" w:rsidR="00651134" w:rsidRPr="00651134" w:rsidRDefault="00651134" w:rsidP="00651134">
                      <w:pPr>
                        <w:jc w:val="center"/>
                        <w:rPr>
                          <w:lang w:val="en-US"/>
                        </w:rPr>
                      </w:pPr>
                      <w:r>
                        <w:rPr>
                          <w:lang w:val="en-US"/>
                        </w:rPr>
                        <w:t>Protect</w:t>
                      </w:r>
                    </w:p>
                  </w:txbxContent>
                </v:textbox>
                <w10:wrap anchorx="margin"/>
              </v:shape>
            </w:pict>
          </mc:Fallback>
        </mc:AlternateContent>
      </w:r>
      <w:r w:rsidR="00651134">
        <w:rPr>
          <w:rFonts w:ascii="Arial" w:hAnsi="Arial" w:cs="Arial"/>
          <w:noProof/>
          <w:color w:val="000000" w:themeColor="text1"/>
          <w:sz w:val="22"/>
          <w:szCs w:val="20"/>
        </w:rPr>
        <mc:AlternateContent>
          <mc:Choice Requires="wps">
            <w:drawing>
              <wp:anchor distT="0" distB="0" distL="114300" distR="114300" simplePos="0" relativeHeight="251662336" behindDoc="0" locked="0" layoutInCell="1" allowOverlap="1" wp14:anchorId="43FDAB48" wp14:editId="7E933EDE">
                <wp:simplePos x="0" y="0"/>
                <wp:positionH relativeFrom="margin">
                  <wp:posOffset>1362075</wp:posOffset>
                </wp:positionH>
                <wp:positionV relativeFrom="paragraph">
                  <wp:posOffset>1060450</wp:posOffset>
                </wp:positionV>
                <wp:extent cx="1352550" cy="5524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352550" cy="552450"/>
                        </a:xfrm>
                        <a:prstGeom prst="rect">
                          <a:avLst/>
                        </a:prstGeom>
                        <a:solidFill>
                          <a:schemeClr val="lt1"/>
                        </a:solidFill>
                        <a:ln w="6350">
                          <a:solidFill>
                            <a:prstClr val="black"/>
                          </a:solidFill>
                        </a:ln>
                      </wps:spPr>
                      <wps:txbx>
                        <w:txbxContent>
                          <w:p w14:paraId="01FC1A74" w14:textId="066853B3" w:rsidR="00651134" w:rsidRPr="00651134" w:rsidRDefault="00651134" w:rsidP="00651134">
                            <w:pPr>
                              <w:jc w:val="center"/>
                              <w:rPr>
                                <w:lang w:val="en-US"/>
                              </w:rPr>
                            </w:pPr>
                            <w:r>
                              <w:rPr>
                                <w:lang w:val="en-US"/>
                              </w:rPr>
                              <w:t>Assess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DAB48" id="Text Box 3" o:spid="_x0000_s1032" type="#_x0000_t202" style="position:absolute;left:0;text-align:left;margin-left:107.25pt;margin-top:83.5pt;width:106.5pt;height: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" fillcolor="white [3201]" strokeweight=".5pt">
                <v:textbox>
                  <w:txbxContent>
                    <w:p w14:paraId="01FC1A74" w14:textId="066853B3" w:rsidR="00651134" w:rsidRPr="00651134" w:rsidRDefault="00651134" w:rsidP="00651134">
                      <w:pPr>
                        <w:jc w:val="center"/>
                        <w:rPr>
                          <w:lang w:val="en-US"/>
                        </w:rPr>
                      </w:pPr>
                      <w:r>
                        <w:rPr>
                          <w:lang w:val="en-US"/>
                        </w:rPr>
                        <w:t>Assess</w:t>
                      </w:r>
                    </w:p>
                  </w:txbxContent>
                </v:textbox>
                <w10:wrap anchorx="margin"/>
              </v:shape>
            </w:pict>
          </mc:Fallback>
        </mc:AlternateContent>
      </w:r>
      <w:r w:rsidR="00651134">
        <w:rPr>
          <w:rFonts w:ascii="Arial" w:hAnsi="Arial" w:cs="Arial"/>
          <w:noProof/>
          <w:color w:val="000000" w:themeColor="text1"/>
          <w:sz w:val="22"/>
          <w:szCs w:val="20"/>
        </w:rPr>
        <mc:AlternateContent>
          <mc:Choice Requires="wps">
            <w:drawing>
              <wp:anchor distT="0" distB="0" distL="114300" distR="114300" simplePos="0" relativeHeight="251660288" behindDoc="0" locked="0" layoutInCell="1" allowOverlap="1" wp14:anchorId="27A82A8B" wp14:editId="03BB1107">
                <wp:simplePos x="0" y="0"/>
                <wp:positionH relativeFrom="margin">
                  <wp:posOffset>114300</wp:posOffset>
                </wp:positionH>
                <wp:positionV relativeFrom="paragraph">
                  <wp:posOffset>431800</wp:posOffset>
                </wp:positionV>
                <wp:extent cx="13525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352550" cy="552450"/>
                        </a:xfrm>
                        <a:prstGeom prst="rect">
                          <a:avLst/>
                        </a:prstGeom>
                        <a:solidFill>
                          <a:schemeClr val="lt1"/>
                        </a:solidFill>
                        <a:ln w="6350">
                          <a:solidFill>
                            <a:prstClr val="black"/>
                          </a:solidFill>
                        </a:ln>
                      </wps:spPr>
                      <wps:txbx>
                        <w:txbxContent>
                          <w:p w14:paraId="286D45B9" w14:textId="33AC4A88" w:rsidR="00651134" w:rsidRPr="00651134" w:rsidRDefault="00651134" w:rsidP="00651134">
                            <w:pPr>
                              <w:jc w:val="center"/>
                              <w:rPr>
                                <w:lang w:val="en-US"/>
                              </w:rPr>
                            </w:pPr>
                            <w:r>
                              <w:rPr>
                                <w:lang w:val="en-US"/>
                              </w:rPr>
                              <w:t>Identify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82A8B" id="Text Box 2" o:spid="_x0000_s1033" type="#_x0000_t202" style="position:absolute;left:0;text-align:left;margin-left:9pt;margin-top:34pt;width:106.5pt;height: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" fillcolor="white [3201]" strokeweight=".5pt">
                <v:textbox>
                  <w:txbxContent>
                    <w:p w14:paraId="286D45B9" w14:textId="33AC4A88" w:rsidR="00651134" w:rsidRPr="00651134" w:rsidRDefault="00651134" w:rsidP="00651134">
                      <w:pPr>
                        <w:jc w:val="center"/>
                        <w:rPr>
                          <w:lang w:val="en-US"/>
                        </w:rPr>
                      </w:pPr>
                      <w:r>
                        <w:rPr>
                          <w:lang w:val="en-US"/>
                        </w:rPr>
                        <w:t>Identify</w:t>
                      </w:r>
                    </w:p>
                  </w:txbxContent>
                </v:textbox>
                <w10:wrap anchorx="margin"/>
              </v:shape>
            </w:pict>
          </mc:Fallback>
        </mc:AlternateContent>
      </w:r>
    </w:p>
    <w:sectPr w:rsidR="00D03507" w:rsidRPr="00DF58EF" w:rsidSect="00080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675"/>
    <w:multiLevelType w:val="multilevel"/>
    <w:tmpl w:val="F75E863C"/>
    <w:lvl w:ilvl="0">
      <w:start w:val="9"/>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19592856"/>
    <w:multiLevelType w:val="hybridMultilevel"/>
    <w:tmpl w:val="A938396C"/>
    <w:lvl w:ilvl="0" w:tplc="43A2FE18">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0C2487"/>
    <w:multiLevelType w:val="multilevel"/>
    <w:tmpl w:val="2324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F4893"/>
    <w:multiLevelType w:val="hybridMultilevel"/>
    <w:tmpl w:val="CD08688E"/>
    <w:lvl w:ilvl="0" w:tplc="12A82208">
      <w:start w:val="5"/>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17F3D0B"/>
    <w:multiLevelType w:val="hybridMultilevel"/>
    <w:tmpl w:val="26A61B32"/>
    <w:lvl w:ilvl="0" w:tplc="12A82208">
      <w:start w:val="5"/>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4655293"/>
    <w:multiLevelType w:val="hybridMultilevel"/>
    <w:tmpl w:val="0AB648F2"/>
    <w:lvl w:ilvl="0" w:tplc="12A82208">
      <w:start w:val="5"/>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B846994"/>
    <w:multiLevelType w:val="hybridMultilevel"/>
    <w:tmpl w:val="34C00A0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BC24E56"/>
    <w:multiLevelType w:val="hybridMultilevel"/>
    <w:tmpl w:val="DFA089E4"/>
    <w:lvl w:ilvl="0" w:tplc="12A82208">
      <w:start w:val="5"/>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07088100">
    <w:abstractNumId w:val="2"/>
  </w:num>
  <w:num w:numId="2" w16cid:durableId="2138642321">
    <w:abstractNumId w:val="0"/>
  </w:num>
  <w:num w:numId="3" w16cid:durableId="1274441395">
    <w:abstractNumId w:val="1"/>
  </w:num>
  <w:num w:numId="4" w16cid:durableId="2008510193">
    <w:abstractNumId w:val="6"/>
  </w:num>
  <w:num w:numId="5" w16cid:durableId="1785340429">
    <w:abstractNumId w:val="7"/>
  </w:num>
  <w:num w:numId="6" w16cid:durableId="1854684455">
    <w:abstractNumId w:val="3"/>
  </w:num>
  <w:num w:numId="7" w16cid:durableId="1601638429">
    <w:abstractNumId w:val="5"/>
  </w:num>
  <w:num w:numId="8" w16cid:durableId="378937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D3"/>
    <w:rsid w:val="0007550E"/>
    <w:rsid w:val="00080834"/>
    <w:rsid w:val="000F4E13"/>
    <w:rsid w:val="00172196"/>
    <w:rsid w:val="0022311E"/>
    <w:rsid w:val="003D03EA"/>
    <w:rsid w:val="004071CD"/>
    <w:rsid w:val="00475E85"/>
    <w:rsid w:val="004B68E0"/>
    <w:rsid w:val="005643F6"/>
    <w:rsid w:val="005C5B75"/>
    <w:rsid w:val="00651134"/>
    <w:rsid w:val="006D4912"/>
    <w:rsid w:val="00737B71"/>
    <w:rsid w:val="00760237"/>
    <w:rsid w:val="007904DF"/>
    <w:rsid w:val="00A34D0B"/>
    <w:rsid w:val="00AC070B"/>
    <w:rsid w:val="00AE53C1"/>
    <w:rsid w:val="00C17440"/>
    <w:rsid w:val="00C95AD3"/>
    <w:rsid w:val="00CB05B3"/>
    <w:rsid w:val="00CF5055"/>
    <w:rsid w:val="00D03507"/>
    <w:rsid w:val="00DF58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08E1"/>
  <w15:chartTrackingRefBased/>
  <w15:docId w15:val="{CC19707F-20DF-43B9-BC96-4A7512F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AD3"/>
    <w:pPr>
      <w:spacing w:before="100" w:beforeAutospacing="1" w:after="100" w:afterAutospacing="1" w:line="240" w:lineRule="auto"/>
    </w:pPr>
    <w:rPr>
      <w:rFonts w:ascii="Times New Roman" w:eastAsia="Times New Roman" w:hAnsi="Times New Roman" w:cs="Times New Roman"/>
      <w:szCs w:val="24"/>
      <w:lang w:eastAsia="en-PH"/>
    </w:rPr>
  </w:style>
  <w:style w:type="paragraph" w:styleId="ListParagraph">
    <w:name w:val="List Paragraph"/>
    <w:basedOn w:val="Normal"/>
    <w:uiPriority w:val="34"/>
    <w:qFormat/>
    <w:rsid w:val="00DF5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48726">
      <w:bodyDiv w:val="1"/>
      <w:marLeft w:val="0"/>
      <w:marRight w:val="0"/>
      <w:marTop w:val="0"/>
      <w:marBottom w:val="0"/>
      <w:divBdr>
        <w:top w:val="none" w:sz="0" w:space="0" w:color="auto"/>
        <w:left w:val="none" w:sz="0" w:space="0" w:color="auto"/>
        <w:bottom w:val="none" w:sz="0" w:space="0" w:color="auto"/>
        <w:right w:val="none" w:sz="0" w:space="0" w:color="auto"/>
      </w:divBdr>
    </w:div>
    <w:div w:id="1194071586">
      <w:bodyDiv w:val="1"/>
      <w:marLeft w:val="0"/>
      <w:marRight w:val="0"/>
      <w:marTop w:val="0"/>
      <w:marBottom w:val="0"/>
      <w:divBdr>
        <w:top w:val="none" w:sz="0" w:space="0" w:color="auto"/>
        <w:left w:val="none" w:sz="0" w:space="0" w:color="auto"/>
        <w:bottom w:val="none" w:sz="0" w:space="0" w:color="auto"/>
        <w:right w:val="none" w:sz="0" w:space="0" w:color="auto"/>
      </w:divBdr>
    </w:div>
    <w:div w:id="18890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D0C4A-B031-4D46-BC5A-3DE9D4ED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8</cp:revision>
  <dcterms:created xsi:type="dcterms:W3CDTF">2022-08-31T11:43:00Z</dcterms:created>
  <dcterms:modified xsi:type="dcterms:W3CDTF">2022-09-07T01:53:00Z</dcterms:modified>
</cp:coreProperties>
</file>