
<file path=[Content_Types].xml><?xml version="1.0" encoding="utf-8"?>
<Types xmlns="http://schemas.openxmlformats.org/package/2006/content-types">
  <Default Extension="png" ContentType="image/png"/>
  <Override PartName="/word/fontTable0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84" w:rsidRPr="00B84DE0" w:rsidRDefault="00A31084" w:rsidP="00A31084">
      <w:pPr>
        <w:jc w:val="center"/>
        <w:rPr>
          <w:b/>
          <w:bCs/>
          <w:sz w:val="32"/>
          <w:szCs w:val="32"/>
        </w:rPr>
      </w:pPr>
      <w:r w:rsidRPr="00B84DE0">
        <w:rPr>
          <w:b/>
          <w:bCs/>
          <w:sz w:val="32"/>
          <w:szCs w:val="32"/>
        </w:rPr>
        <w:t>Hatching Technique</w:t>
      </w:r>
    </w:p>
    <w:p w:rsidR="00A31084" w:rsidRDefault="00A31084" w:rsidP="00A31084">
      <w:pPr>
        <w:jc w:val="center"/>
        <w:rPr>
          <w:i/>
          <w:iCs/>
        </w:rPr>
      </w:pPr>
      <w:r>
        <w:rPr>
          <w:i/>
          <w:iCs/>
        </w:rPr>
        <w:t>Drawing Worksheet</w:t>
      </w:r>
    </w:p>
    <w:p w:rsidR="00A31084" w:rsidRPr="00A31084" w:rsidRDefault="00A31084" w:rsidP="00A31084">
      <w:pPr>
        <w:jc w:val="center"/>
        <w:rPr>
          <w:i/>
          <w:iCs/>
        </w:rPr>
      </w:pPr>
    </w:p>
    <w:p w:rsidR="0040149D" w:rsidRDefault="00A31084" w:rsidP="00A31084">
      <w:r>
        <w:t xml:space="preserve">Apply the </w:t>
      </w:r>
      <w:r w:rsidRPr="008A1A92">
        <w:rPr>
          <w:u w:val="single"/>
        </w:rPr>
        <w:t xml:space="preserve">appropriate </w:t>
      </w:r>
      <w:r w:rsidRPr="008A1A92">
        <w:rPr>
          <w:i/>
          <w:iCs/>
          <w:u w:val="single"/>
        </w:rPr>
        <w:t>hatching technique</w:t>
      </w:r>
      <w:r>
        <w:t xml:space="preserve"> using pencil or pen</w:t>
      </w:r>
      <w:r w:rsidR="00B84DE0">
        <w:t xml:space="preserve"> to the two objects below</w:t>
      </w:r>
      <w:r>
        <w:t>. You have an option to print this activity page or re-illustrate the images on a separate bond paper to work on your hatching. After the activity, take a picture of your work and upload it on the activity associated with this worksheet as JPEG or PNG file.</w:t>
      </w:r>
      <w:r w:rsidR="00B84DE0">
        <w:t xml:space="preserve"> The idea is to create volume and density to the objects represented.</w:t>
      </w:r>
    </w:p>
    <w:p w:rsidR="00A31084" w:rsidRDefault="00A31084" w:rsidP="00A31084"/>
    <w:p w:rsidR="00A31084" w:rsidRDefault="00A31084" w:rsidP="00B84DE0">
      <w:pPr>
        <w:jc w:val="center"/>
      </w:pPr>
      <w:r>
        <w:rPr>
          <w:noProof/>
        </w:rPr>
        <w:drawing>
          <wp:inline distT="0" distB="0" distL="0" distR="0">
            <wp:extent cx="3762375" cy="3762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84" w:rsidRDefault="00A31084" w:rsidP="00A31084"/>
    <w:p w:rsidR="00A31084" w:rsidRDefault="00B84DE0" w:rsidP="00B84DE0">
      <w:pPr>
        <w:jc w:val="center"/>
      </w:pPr>
      <w:proofErr w:type="gramStart"/>
      <w:r>
        <w:t>Fig 1.</w:t>
      </w:r>
      <w:proofErr w:type="gramEnd"/>
      <w:r>
        <w:t xml:space="preserve"> Lemon</w:t>
      </w:r>
    </w:p>
    <w:p w:rsidR="00B84DE0" w:rsidRDefault="00B84DE0" w:rsidP="00B84DE0">
      <w:pPr>
        <w:jc w:val="center"/>
      </w:pPr>
    </w:p>
    <w:p w:rsidR="00B84DE0" w:rsidRDefault="00B84DE0" w:rsidP="00B84DE0">
      <w:pPr>
        <w:jc w:val="center"/>
      </w:pPr>
    </w:p>
    <w:p w:rsidR="00B84DE0" w:rsidRDefault="00B84DE0" w:rsidP="00B84DE0">
      <w:pPr>
        <w:jc w:val="center"/>
      </w:pPr>
    </w:p>
    <w:p w:rsidR="00B84DE0" w:rsidRDefault="00B84DE0" w:rsidP="00B84DE0">
      <w:pPr>
        <w:jc w:val="center"/>
      </w:pPr>
    </w:p>
    <w:p w:rsidR="00B84DE0" w:rsidRDefault="00B84DE0" w:rsidP="00B84DE0">
      <w:pPr>
        <w:jc w:val="center"/>
      </w:pPr>
    </w:p>
    <w:p w:rsidR="00B84DE0" w:rsidRDefault="00B84DE0" w:rsidP="00B84DE0">
      <w:pPr>
        <w:jc w:val="center"/>
      </w:pPr>
    </w:p>
    <w:p w:rsidR="00B84DE0" w:rsidRDefault="00430B26" w:rsidP="00B84DE0">
      <w:pPr>
        <w:jc w:val="center"/>
      </w:pPr>
      <w:r>
        <w:rPr>
          <w:noProof/>
        </w:rPr>
        <w:drawing>
          <wp:inline distT="0" distB="0" distL="0" distR="0">
            <wp:extent cx="6093914" cy="3752850"/>
            <wp:effectExtent l="19050" t="0" r="208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1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DE0" w:rsidRPr="00A31084" w:rsidRDefault="00B84DE0" w:rsidP="00B84DE0">
      <w:pPr>
        <w:jc w:val="center"/>
      </w:pPr>
      <w:r>
        <w:t xml:space="preserve">Fig 2. </w:t>
      </w:r>
      <w:r w:rsidR="00430B26">
        <w:t>Water Jug and bowl</w:t>
      </w:r>
    </w:p>
    <w:sectPr w:rsidR="00B84DE0" w:rsidRPr="00A31084" w:rsidSect="00430B26">
      <w:type w:val="continuous"/>
      <w:pgSz w:w="12240" w:h="20160" w:code="5"/>
      <w:pgMar w:top="1320" w:right="990" w:bottom="390" w:left="99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86085"/>
    <w:multiLevelType w:val="multilevel"/>
    <w:tmpl w:val="1814F71A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Verdana" w:hAnsi="Verdana"/>
        <w:strike w:val="0"/>
        <w:color w:val="000000"/>
        <w:spacing w:val="-3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149D"/>
    <w:rsid w:val="0040149D"/>
    <w:rsid w:val="00430B26"/>
    <w:rsid w:val="00627616"/>
    <w:rsid w:val="007762EF"/>
    <w:rsid w:val="00852936"/>
    <w:rsid w:val="008A1A92"/>
    <w:rsid w:val="00A31084"/>
    <w:rsid w:val="00AB3883"/>
    <w:rsid w:val="00B8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Levono</cp:lastModifiedBy>
  <cp:revision>2</cp:revision>
  <dcterms:created xsi:type="dcterms:W3CDTF">2021-08-12T18:05:00Z</dcterms:created>
  <dcterms:modified xsi:type="dcterms:W3CDTF">2021-08-12T18:05:00Z</dcterms:modified>
</cp:coreProperties>
</file>