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A43EC" w:rsidRDefault="007A43EC">
      <w:pPr>
        <w:pBdr>
          <w:top w:val="nil"/>
          <w:left w:val="nil"/>
          <w:bottom w:val="nil"/>
          <w:right w:val="nil"/>
          <w:between w:val="nil"/>
        </w:pBdr>
        <w:spacing w:before="1540" w:after="240" w:line="240" w:lineRule="auto"/>
        <w:jc w:val="right"/>
        <w:rPr>
          <w:color w:val="4472C4"/>
        </w:rPr>
      </w:pPr>
      <w:bookmarkStart w:id="0" w:name="_heading=h.gjdgxs" w:colFirst="0" w:colLast="0"/>
      <w:bookmarkEnd w:id="0"/>
    </w:p>
    <w:p w14:paraId="00000002" w14:textId="77777777" w:rsidR="007A43EC" w:rsidRDefault="007A43EC">
      <w:pPr>
        <w:pBdr>
          <w:top w:val="nil"/>
          <w:left w:val="nil"/>
          <w:bottom w:val="nil"/>
          <w:right w:val="nil"/>
          <w:between w:val="nil"/>
        </w:pBdr>
        <w:spacing w:before="1540" w:after="240" w:line="240" w:lineRule="auto"/>
        <w:jc w:val="right"/>
        <w:rPr>
          <w:color w:val="4472C4"/>
        </w:rPr>
      </w:pPr>
    </w:p>
    <w:p w14:paraId="00000003" w14:textId="77777777" w:rsidR="007A43EC" w:rsidRDefault="0059204A">
      <w:pPr>
        <w:ind w:left="360"/>
        <w:jc w:val="right"/>
        <w:rPr>
          <w:b/>
          <w:sz w:val="32"/>
          <w:szCs w:val="32"/>
        </w:rPr>
      </w:pPr>
      <w:r>
        <w:rPr>
          <w:b/>
          <w:sz w:val="32"/>
          <w:szCs w:val="32"/>
        </w:rPr>
        <w:t>PROYECTO VUCE 2.0</w:t>
      </w:r>
    </w:p>
    <w:p w14:paraId="00000004" w14:textId="77777777" w:rsidR="007A43EC" w:rsidRDefault="007A43EC">
      <w:pPr>
        <w:ind w:left="360"/>
        <w:jc w:val="right"/>
        <w:rPr>
          <w:b/>
          <w:sz w:val="32"/>
          <w:szCs w:val="32"/>
        </w:rPr>
      </w:pPr>
    </w:p>
    <w:p w14:paraId="00000005" w14:textId="77777777" w:rsidR="007A43EC" w:rsidRDefault="007A43EC">
      <w:pPr>
        <w:ind w:left="360"/>
        <w:jc w:val="right"/>
        <w:rPr>
          <w:b/>
          <w:sz w:val="32"/>
          <w:szCs w:val="32"/>
        </w:rPr>
      </w:pPr>
    </w:p>
    <w:p w14:paraId="00000006" w14:textId="77777777" w:rsidR="007A43EC" w:rsidRDefault="007A43EC">
      <w:pPr>
        <w:ind w:left="360"/>
        <w:jc w:val="right"/>
        <w:rPr>
          <w:b/>
          <w:sz w:val="32"/>
          <w:szCs w:val="32"/>
        </w:rPr>
      </w:pPr>
    </w:p>
    <w:p w14:paraId="00000007" w14:textId="77777777" w:rsidR="007A43EC" w:rsidRDefault="0059204A">
      <w:pPr>
        <w:ind w:left="360"/>
        <w:jc w:val="right"/>
        <w:rPr>
          <w:b/>
          <w:sz w:val="32"/>
          <w:szCs w:val="32"/>
        </w:rPr>
      </w:pPr>
      <w:r>
        <w:rPr>
          <w:b/>
          <w:sz w:val="32"/>
          <w:szCs w:val="32"/>
        </w:rPr>
        <w:t>Módulo: Autenticación</w:t>
      </w:r>
    </w:p>
    <w:p w14:paraId="00000008" w14:textId="77777777" w:rsidR="007A43EC" w:rsidRDefault="0059204A">
      <w:pPr>
        <w:ind w:left="360"/>
        <w:jc w:val="right"/>
        <w:rPr>
          <w:b/>
          <w:sz w:val="32"/>
          <w:szCs w:val="32"/>
        </w:rPr>
      </w:pPr>
      <w:r>
        <w:rPr>
          <w:b/>
          <w:sz w:val="32"/>
          <w:szCs w:val="32"/>
        </w:rPr>
        <w:t>Épica: Acceso a VUCE</w:t>
      </w:r>
    </w:p>
    <w:p w14:paraId="00000009" w14:textId="77777777" w:rsidR="007A43EC" w:rsidRDefault="0059204A">
      <w:pPr>
        <w:ind w:left="360"/>
        <w:jc w:val="right"/>
        <w:rPr>
          <w:b/>
          <w:sz w:val="32"/>
          <w:szCs w:val="32"/>
        </w:rPr>
      </w:pPr>
      <w:r>
        <w:rPr>
          <w:b/>
          <w:sz w:val="32"/>
          <w:szCs w:val="32"/>
        </w:rPr>
        <w:t xml:space="preserve">HU_AU.AC.004 </w:t>
      </w:r>
      <w:proofErr w:type="spellStart"/>
      <w:r>
        <w:rPr>
          <w:b/>
          <w:sz w:val="32"/>
          <w:szCs w:val="32"/>
        </w:rPr>
        <w:t>Cabecera_PieDePagina</w:t>
      </w:r>
      <w:proofErr w:type="spellEnd"/>
      <w:r>
        <w:rPr>
          <w:b/>
          <w:sz w:val="32"/>
          <w:szCs w:val="32"/>
        </w:rPr>
        <w:t xml:space="preserve"> - Pública</w:t>
      </w:r>
    </w:p>
    <w:p w14:paraId="0000000A" w14:textId="77777777" w:rsidR="007A43EC" w:rsidRDefault="007A43EC">
      <w:pPr>
        <w:ind w:left="360"/>
        <w:jc w:val="right"/>
        <w:rPr>
          <w:rFonts w:ascii="Arial Black" w:eastAsia="Arial Black" w:hAnsi="Arial Black" w:cs="Arial Black"/>
          <w:b/>
          <w:sz w:val="32"/>
          <w:szCs w:val="32"/>
        </w:rPr>
      </w:pPr>
    </w:p>
    <w:p w14:paraId="0000000B" w14:textId="77777777" w:rsidR="007A43EC" w:rsidRDefault="007A43EC">
      <w:pPr>
        <w:ind w:left="360"/>
        <w:jc w:val="right"/>
        <w:rPr>
          <w:rFonts w:ascii="Arial Black" w:eastAsia="Arial Black" w:hAnsi="Arial Black" w:cs="Arial Black"/>
          <w:b/>
          <w:sz w:val="32"/>
          <w:szCs w:val="32"/>
        </w:rPr>
      </w:pPr>
    </w:p>
    <w:p w14:paraId="0000000C" w14:textId="77777777" w:rsidR="007A43EC" w:rsidRDefault="007A43EC">
      <w:pPr>
        <w:ind w:left="360"/>
        <w:jc w:val="right"/>
        <w:rPr>
          <w:rFonts w:ascii="Arial Black" w:eastAsia="Arial Black" w:hAnsi="Arial Black" w:cs="Arial Black"/>
          <w:b/>
          <w:sz w:val="32"/>
          <w:szCs w:val="32"/>
        </w:rPr>
      </w:pPr>
    </w:p>
    <w:p w14:paraId="0000000D" w14:textId="77777777" w:rsidR="007A43EC" w:rsidRDefault="007A43EC">
      <w:pPr>
        <w:ind w:left="360"/>
        <w:jc w:val="right"/>
        <w:rPr>
          <w:rFonts w:ascii="Arial Black" w:eastAsia="Arial Black" w:hAnsi="Arial Black" w:cs="Arial Black"/>
          <w:b/>
          <w:sz w:val="32"/>
          <w:szCs w:val="32"/>
        </w:rPr>
      </w:pPr>
    </w:p>
    <w:p w14:paraId="0000000E" w14:textId="77777777" w:rsidR="007A43EC" w:rsidRDefault="0059204A">
      <w:pPr>
        <w:pBdr>
          <w:top w:val="nil"/>
          <w:left w:val="nil"/>
          <w:bottom w:val="nil"/>
          <w:right w:val="nil"/>
          <w:between w:val="nil"/>
        </w:pBdr>
        <w:spacing w:before="60" w:after="60" w:line="240" w:lineRule="auto"/>
        <w:ind w:left="5040" w:firstLine="720"/>
        <w:jc w:val="right"/>
        <w:rPr>
          <w:rFonts w:ascii="Arial" w:eastAsia="Arial" w:hAnsi="Arial" w:cs="Arial"/>
          <w:b/>
          <w:color w:val="000000"/>
          <w:sz w:val="20"/>
          <w:szCs w:val="20"/>
        </w:rPr>
      </w:pPr>
      <w:r>
        <w:rPr>
          <w:rFonts w:ascii="Arial" w:eastAsia="Arial" w:hAnsi="Arial" w:cs="Arial"/>
          <w:b/>
          <w:color w:val="000000"/>
          <w:sz w:val="20"/>
          <w:szCs w:val="20"/>
        </w:rPr>
        <w:t>Versión 1.0</w:t>
      </w:r>
    </w:p>
    <w:p w14:paraId="0000000F" w14:textId="77777777" w:rsidR="007A43EC" w:rsidRDefault="0059204A">
      <w:pPr>
        <w:pBdr>
          <w:top w:val="nil"/>
          <w:left w:val="nil"/>
          <w:bottom w:val="nil"/>
          <w:right w:val="nil"/>
          <w:between w:val="nil"/>
        </w:pBdr>
        <w:spacing w:before="60" w:after="60" w:line="240" w:lineRule="auto"/>
        <w:jc w:val="right"/>
        <w:rPr>
          <w:rFonts w:ascii="Arial" w:eastAsia="Arial" w:hAnsi="Arial" w:cs="Arial"/>
          <w:b/>
          <w:color w:val="000000"/>
          <w:sz w:val="20"/>
          <w:szCs w:val="20"/>
        </w:rPr>
      </w:pPr>
      <w:r>
        <w:rPr>
          <w:rFonts w:ascii="Arial" w:eastAsia="Arial" w:hAnsi="Arial" w:cs="Arial"/>
          <w:b/>
          <w:color w:val="000000"/>
          <w:sz w:val="20"/>
          <w:szCs w:val="20"/>
        </w:rPr>
        <w:t>Abril de 2024</w:t>
      </w:r>
    </w:p>
    <w:p w14:paraId="00000010" w14:textId="77777777" w:rsidR="007A43EC" w:rsidRDefault="0059204A">
      <w:pPr>
        <w:pBdr>
          <w:top w:val="nil"/>
          <w:left w:val="nil"/>
          <w:bottom w:val="nil"/>
          <w:right w:val="nil"/>
          <w:between w:val="nil"/>
        </w:pBdr>
        <w:spacing w:before="60" w:after="60" w:line="240" w:lineRule="auto"/>
        <w:jc w:val="right"/>
        <w:rPr>
          <w:color w:val="4472C4"/>
        </w:rPr>
      </w:pPr>
      <w:r>
        <w:rPr>
          <w:noProof/>
          <w:lang w:val="en-US"/>
        </w:rPr>
        <w:drawing>
          <wp:inline distT="0" distB="0" distL="0" distR="0">
            <wp:extent cx="3648075" cy="571500"/>
            <wp:effectExtent l="0" t="0" r="0" b="0"/>
            <wp:docPr id="108" name="image1.png"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Un dibujo con letras&#10;&#10;Descripción generada automáticamente con confianza media"/>
                    <pic:cNvPicPr preferRelativeResize="0"/>
                  </pic:nvPicPr>
                  <pic:blipFill>
                    <a:blip r:embed="rId8"/>
                    <a:srcRect/>
                    <a:stretch>
                      <a:fillRect/>
                    </a:stretch>
                  </pic:blipFill>
                  <pic:spPr>
                    <a:xfrm>
                      <a:off x="0" y="0"/>
                      <a:ext cx="3648075" cy="571500"/>
                    </a:xfrm>
                    <a:prstGeom prst="rect">
                      <a:avLst/>
                    </a:prstGeom>
                    <a:ln/>
                  </pic:spPr>
                </pic:pic>
              </a:graphicData>
            </a:graphic>
          </wp:inline>
        </w:drawing>
      </w:r>
    </w:p>
    <w:p w14:paraId="00000011" w14:textId="77777777" w:rsidR="007A43EC" w:rsidRDefault="007A43EC">
      <w:pPr>
        <w:pBdr>
          <w:top w:val="nil"/>
          <w:left w:val="nil"/>
          <w:bottom w:val="nil"/>
          <w:right w:val="nil"/>
          <w:between w:val="nil"/>
        </w:pBdr>
        <w:spacing w:before="1540" w:after="240" w:line="240" w:lineRule="auto"/>
        <w:ind w:right="-141"/>
        <w:jc w:val="center"/>
        <w:rPr>
          <w:color w:val="4472C4"/>
        </w:rPr>
      </w:pPr>
    </w:p>
    <w:p w14:paraId="00000012" w14:textId="77777777" w:rsidR="007A43EC" w:rsidRDefault="007A43EC">
      <w:pPr>
        <w:pBdr>
          <w:top w:val="nil"/>
          <w:left w:val="nil"/>
          <w:bottom w:val="nil"/>
          <w:right w:val="nil"/>
          <w:between w:val="nil"/>
        </w:pBdr>
        <w:spacing w:before="1540" w:after="240" w:line="240" w:lineRule="auto"/>
        <w:ind w:right="-141"/>
        <w:rPr>
          <w:color w:val="4472C4"/>
        </w:rPr>
      </w:pPr>
    </w:p>
    <w:bookmarkStart w:id="1" w:name="_Toc167355949"/>
    <w:p w14:paraId="00000013" w14:textId="77777777" w:rsidR="007A43EC" w:rsidRDefault="00D4296A" w:rsidP="001153B9">
      <w:pPr>
        <w:pStyle w:val="Ttulo1"/>
        <w:numPr>
          <w:ilvl w:val="0"/>
          <w:numId w:val="0"/>
        </w:numPr>
        <w:jc w:val="center"/>
        <w:rPr>
          <w:rFonts w:ascii="Calibri" w:eastAsia="Calibri" w:hAnsi="Calibri" w:cs="Calibri"/>
          <w:color w:val="000000"/>
          <w:sz w:val="24"/>
          <w:szCs w:val="24"/>
        </w:rPr>
      </w:pPr>
      <w:sdt>
        <w:sdtPr>
          <w:tag w:val="goog_rdk_0"/>
          <w:id w:val="-167485817"/>
        </w:sdtPr>
        <w:sdtEndPr/>
        <w:sdtContent>
          <w:commentRangeStart w:id="2"/>
          <w:commentRangeStart w:id="3"/>
        </w:sdtContent>
      </w:sdt>
      <w:sdt>
        <w:sdtPr>
          <w:tag w:val="goog_rdk_1"/>
          <w:id w:val="-1122309736"/>
        </w:sdtPr>
        <w:sdtEndPr/>
        <w:sdtContent>
          <w:commentRangeStart w:id="4"/>
          <w:commentRangeStart w:id="5"/>
        </w:sdtContent>
      </w:sdt>
      <w:r w:rsidR="0059204A">
        <w:rPr>
          <w:rFonts w:ascii="Calibri" w:eastAsia="Calibri" w:hAnsi="Calibri" w:cs="Calibri"/>
          <w:color w:val="000000"/>
          <w:sz w:val="24"/>
          <w:szCs w:val="24"/>
        </w:rPr>
        <w:t>Contenido</w:t>
      </w:r>
      <w:commentRangeEnd w:id="2"/>
      <w:r w:rsidR="0059204A">
        <w:commentReference w:id="2"/>
      </w:r>
      <w:commentRangeEnd w:id="3"/>
      <w:commentRangeEnd w:id="4"/>
      <w:commentRangeEnd w:id="5"/>
      <w:r w:rsidR="00624FD7">
        <w:rPr>
          <w:rStyle w:val="Refdecomentario"/>
          <w:rFonts w:ascii="Calibri" w:eastAsia="Calibri" w:hAnsi="Calibri" w:cs="Calibri"/>
          <w:b w:val="0"/>
          <w:bCs w:val="0"/>
          <w:kern w:val="0"/>
          <w:lang w:val="es-CO" w:eastAsia="en-US"/>
        </w:rPr>
        <w:commentReference w:id="3"/>
      </w:r>
      <w:r w:rsidR="0059204A">
        <w:commentReference w:id="4"/>
      </w:r>
      <w:bookmarkEnd w:id="1"/>
      <w:r w:rsidR="00624FD7">
        <w:rPr>
          <w:rStyle w:val="Refdecomentario"/>
          <w:rFonts w:ascii="Calibri" w:eastAsia="Calibri" w:hAnsi="Calibri" w:cs="Calibri"/>
          <w:b w:val="0"/>
          <w:bCs w:val="0"/>
          <w:kern w:val="0"/>
          <w:lang w:val="es-CO" w:eastAsia="en-US"/>
        </w:rPr>
        <w:commentReference w:id="5"/>
      </w:r>
    </w:p>
    <w:bookmarkStart w:id="6" w:name="_heading=h.1fob9te" w:colFirst="0" w:colLast="0" w:displacedByCustomXml="next"/>
    <w:bookmarkEnd w:id="6" w:displacedByCustomXml="next"/>
    <w:sdt>
      <w:sdtPr>
        <w:rPr>
          <w:rFonts w:ascii="Calibri" w:eastAsia="Calibri" w:hAnsi="Calibri" w:cs="Calibri"/>
          <w:color w:val="auto"/>
          <w:sz w:val="22"/>
          <w:szCs w:val="22"/>
          <w:lang w:val="es-ES"/>
        </w:rPr>
        <w:id w:val="-417948776"/>
        <w:docPartObj>
          <w:docPartGallery w:val="Table of Contents"/>
          <w:docPartUnique/>
        </w:docPartObj>
      </w:sdtPr>
      <w:sdtEndPr>
        <w:rPr>
          <w:b/>
          <w:bCs/>
        </w:rPr>
      </w:sdtEndPr>
      <w:sdtContent>
        <w:p w14:paraId="1783D51C" w14:textId="074B2A69" w:rsidR="001153B9" w:rsidRPr="001153B9" w:rsidRDefault="001153B9">
          <w:pPr>
            <w:pStyle w:val="TtuloTDC"/>
            <w:rPr>
              <w:rStyle w:val="Ttulo1Car"/>
              <w:rFonts w:eastAsiaTheme="majorEastAsia"/>
            </w:rPr>
          </w:pPr>
        </w:p>
        <w:p w14:paraId="1BC98080" w14:textId="65163235" w:rsidR="001153B9" w:rsidRDefault="001153B9">
          <w:pPr>
            <w:pStyle w:val="TDC1"/>
            <w:tabs>
              <w:tab w:val="right" w:leader="dot" w:pos="8921"/>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67355949" w:history="1">
            <w:r w:rsidRPr="007967DE">
              <w:rPr>
                <w:rStyle w:val="Hipervnculo"/>
                <w:noProof/>
              </w:rPr>
              <w:t>Contenido</w:t>
            </w:r>
            <w:r>
              <w:rPr>
                <w:noProof/>
                <w:webHidden/>
              </w:rPr>
              <w:tab/>
            </w:r>
            <w:r>
              <w:rPr>
                <w:noProof/>
                <w:webHidden/>
              </w:rPr>
              <w:fldChar w:fldCharType="begin"/>
            </w:r>
            <w:r>
              <w:rPr>
                <w:noProof/>
                <w:webHidden/>
              </w:rPr>
              <w:instrText xml:space="preserve"> PAGEREF _Toc167355949 \h </w:instrText>
            </w:r>
            <w:r>
              <w:rPr>
                <w:noProof/>
                <w:webHidden/>
              </w:rPr>
            </w:r>
            <w:r>
              <w:rPr>
                <w:noProof/>
                <w:webHidden/>
              </w:rPr>
              <w:fldChar w:fldCharType="separate"/>
            </w:r>
            <w:r>
              <w:rPr>
                <w:noProof/>
                <w:webHidden/>
              </w:rPr>
              <w:t>1</w:t>
            </w:r>
            <w:r>
              <w:rPr>
                <w:noProof/>
                <w:webHidden/>
              </w:rPr>
              <w:fldChar w:fldCharType="end"/>
            </w:r>
          </w:hyperlink>
        </w:p>
        <w:p w14:paraId="1C537F46" w14:textId="0E88DF6D" w:rsidR="001153B9" w:rsidRDefault="00D4296A">
          <w:pPr>
            <w:pStyle w:val="TDC1"/>
            <w:tabs>
              <w:tab w:val="left" w:pos="440"/>
              <w:tab w:val="right" w:leader="dot" w:pos="8921"/>
            </w:tabs>
            <w:rPr>
              <w:rFonts w:asciiTheme="minorHAnsi" w:eastAsiaTheme="minorEastAsia" w:hAnsiTheme="minorHAnsi" w:cstheme="minorBidi"/>
              <w:noProof/>
              <w:lang w:val="en-US"/>
            </w:rPr>
          </w:pPr>
          <w:hyperlink w:anchor="_Toc167355950" w:history="1">
            <w:r w:rsidR="001153B9" w:rsidRPr="007967DE">
              <w:rPr>
                <w:rStyle w:val="Hipervnculo"/>
                <w:noProof/>
              </w:rPr>
              <w:t>1.</w:t>
            </w:r>
            <w:r w:rsidR="001153B9">
              <w:rPr>
                <w:rFonts w:asciiTheme="minorHAnsi" w:eastAsiaTheme="minorEastAsia" w:hAnsiTheme="minorHAnsi" w:cstheme="minorBidi"/>
                <w:noProof/>
                <w:lang w:val="en-US"/>
              </w:rPr>
              <w:tab/>
            </w:r>
            <w:r w:rsidR="001153B9" w:rsidRPr="007967DE">
              <w:rPr>
                <w:rStyle w:val="Hipervnculo"/>
                <w:noProof/>
                <w:highlight w:val="white"/>
              </w:rPr>
              <w:t>HU_AU.AC.004 Cabecera_PieDePagina - Pública</w:t>
            </w:r>
            <w:r w:rsidR="001153B9">
              <w:rPr>
                <w:noProof/>
                <w:webHidden/>
              </w:rPr>
              <w:tab/>
            </w:r>
            <w:r w:rsidR="001153B9">
              <w:rPr>
                <w:noProof/>
                <w:webHidden/>
              </w:rPr>
              <w:fldChar w:fldCharType="begin"/>
            </w:r>
            <w:r w:rsidR="001153B9">
              <w:rPr>
                <w:noProof/>
                <w:webHidden/>
              </w:rPr>
              <w:instrText xml:space="preserve"> PAGEREF _Toc167355950 \h </w:instrText>
            </w:r>
            <w:r w:rsidR="001153B9">
              <w:rPr>
                <w:noProof/>
                <w:webHidden/>
              </w:rPr>
            </w:r>
            <w:r w:rsidR="001153B9">
              <w:rPr>
                <w:noProof/>
                <w:webHidden/>
              </w:rPr>
              <w:fldChar w:fldCharType="separate"/>
            </w:r>
            <w:r w:rsidR="001153B9">
              <w:rPr>
                <w:noProof/>
                <w:webHidden/>
              </w:rPr>
              <w:t>2</w:t>
            </w:r>
            <w:r w:rsidR="001153B9">
              <w:rPr>
                <w:noProof/>
                <w:webHidden/>
              </w:rPr>
              <w:fldChar w:fldCharType="end"/>
            </w:r>
          </w:hyperlink>
        </w:p>
        <w:p w14:paraId="4A4672ED" w14:textId="4B365DCA" w:rsidR="001153B9" w:rsidRDefault="00D4296A">
          <w:pPr>
            <w:pStyle w:val="TDC1"/>
            <w:tabs>
              <w:tab w:val="left" w:pos="440"/>
              <w:tab w:val="right" w:leader="dot" w:pos="8921"/>
            </w:tabs>
            <w:rPr>
              <w:rFonts w:asciiTheme="minorHAnsi" w:eastAsiaTheme="minorEastAsia" w:hAnsiTheme="minorHAnsi" w:cstheme="minorBidi"/>
              <w:noProof/>
              <w:lang w:val="en-US"/>
            </w:rPr>
          </w:pPr>
          <w:hyperlink w:anchor="_Toc167355951" w:history="1">
            <w:r w:rsidR="001153B9" w:rsidRPr="007967DE">
              <w:rPr>
                <w:rStyle w:val="Hipervnculo"/>
                <w:noProof/>
              </w:rPr>
              <w:t>2.</w:t>
            </w:r>
            <w:r w:rsidR="001153B9">
              <w:rPr>
                <w:rFonts w:asciiTheme="minorHAnsi" w:eastAsiaTheme="minorEastAsia" w:hAnsiTheme="minorHAnsi" w:cstheme="minorBidi"/>
                <w:noProof/>
                <w:lang w:val="en-US"/>
              </w:rPr>
              <w:tab/>
            </w:r>
            <w:r w:rsidR="001153B9" w:rsidRPr="007967DE">
              <w:rPr>
                <w:rStyle w:val="Hipervnculo"/>
                <w:noProof/>
              </w:rPr>
              <w:t>Descripción general</w:t>
            </w:r>
            <w:r w:rsidR="001153B9">
              <w:rPr>
                <w:noProof/>
                <w:webHidden/>
              </w:rPr>
              <w:tab/>
            </w:r>
            <w:r w:rsidR="001153B9">
              <w:rPr>
                <w:noProof/>
                <w:webHidden/>
              </w:rPr>
              <w:fldChar w:fldCharType="begin"/>
            </w:r>
            <w:r w:rsidR="001153B9">
              <w:rPr>
                <w:noProof/>
                <w:webHidden/>
              </w:rPr>
              <w:instrText xml:space="preserve"> PAGEREF _Toc167355951 \h </w:instrText>
            </w:r>
            <w:r w:rsidR="001153B9">
              <w:rPr>
                <w:noProof/>
                <w:webHidden/>
              </w:rPr>
            </w:r>
            <w:r w:rsidR="001153B9">
              <w:rPr>
                <w:noProof/>
                <w:webHidden/>
              </w:rPr>
              <w:fldChar w:fldCharType="separate"/>
            </w:r>
            <w:r w:rsidR="001153B9">
              <w:rPr>
                <w:noProof/>
                <w:webHidden/>
              </w:rPr>
              <w:t>2</w:t>
            </w:r>
            <w:r w:rsidR="001153B9">
              <w:rPr>
                <w:noProof/>
                <w:webHidden/>
              </w:rPr>
              <w:fldChar w:fldCharType="end"/>
            </w:r>
          </w:hyperlink>
        </w:p>
        <w:p w14:paraId="0BB3C76A" w14:textId="1EB5112A" w:rsidR="001153B9" w:rsidRDefault="00D4296A">
          <w:pPr>
            <w:pStyle w:val="TDC1"/>
            <w:tabs>
              <w:tab w:val="left" w:pos="440"/>
              <w:tab w:val="right" w:leader="dot" w:pos="8921"/>
            </w:tabs>
            <w:rPr>
              <w:rFonts w:asciiTheme="minorHAnsi" w:eastAsiaTheme="minorEastAsia" w:hAnsiTheme="minorHAnsi" w:cstheme="minorBidi"/>
              <w:noProof/>
              <w:lang w:val="en-US"/>
            </w:rPr>
          </w:pPr>
          <w:hyperlink w:anchor="_Toc167355952" w:history="1">
            <w:r w:rsidR="001153B9" w:rsidRPr="007967DE">
              <w:rPr>
                <w:rStyle w:val="Hipervnculo"/>
                <w:noProof/>
              </w:rPr>
              <w:t>3.</w:t>
            </w:r>
            <w:r w:rsidR="001153B9">
              <w:rPr>
                <w:rFonts w:asciiTheme="minorHAnsi" w:eastAsiaTheme="minorEastAsia" w:hAnsiTheme="minorHAnsi" w:cstheme="minorBidi"/>
                <w:noProof/>
                <w:lang w:val="en-US"/>
              </w:rPr>
              <w:tab/>
            </w:r>
            <w:r w:rsidR="001153B9" w:rsidRPr="007967DE">
              <w:rPr>
                <w:rStyle w:val="Hipervnculo"/>
                <w:noProof/>
              </w:rPr>
              <w:t>Criterios de aceptación</w:t>
            </w:r>
            <w:r w:rsidR="001153B9">
              <w:rPr>
                <w:noProof/>
                <w:webHidden/>
              </w:rPr>
              <w:tab/>
            </w:r>
            <w:r w:rsidR="001153B9">
              <w:rPr>
                <w:noProof/>
                <w:webHidden/>
              </w:rPr>
              <w:fldChar w:fldCharType="begin"/>
            </w:r>
            <w:r w:rsidR="001153B9">
              <w:rPr>
                <w:noProof/>
                <w:webHidden/>
              </w:rPr>
              <w:instrText xml:space="preserve"> PAGEREF _Toc167355952 \h </w:instrText>
            </w:r>
            <w:r w:rsidR="001153B9">
              <w:rPr>
                <w:noProof/>
                <w:webHidden/>
              </w:rPr>
            </w:r>
            <w:r w:rsidR="001153B9">
              <w:rPr>
                <w:noProof/>
                <w:webHidden/>
              </w:rPr>
              <w:fldChar w:fldCharType="separate"/>
            </w:r>
            <w:r w:rsidR="001153B9">
              <w:rPr>
                <w:noProof/>
                <w:webHidden/>
              </w:rPr>
              <w:t>2</w:t>
            </w:r>
            <w:r w:rsidR="001153B9">
              <w:rPr>
                <w:noProof/>
                <w:webHidden/>
              </w:rPr>
              <w:fldChar w:fldCharType="end"/>
            </w:r>
          </w:hyperlink>
        </w:p>
        <w:p w14:paraId="0AF5F4C5" w14:textId="58382191" w:rsidR="001153B9" w:rsidRDefault="00D4296A">
          <w:pPr>
            <w:pStyle w:val="TDC1"/>
            <w:tabs>
              <w:tab w:val="left" w:pos="660"/>
              <w:tab w:val="right" w:leader="dot" w:pos="8921"/>
            </w:tabs>
            <w:rPr>
              <w:rFonts w:asciiTheme="minorHAnsi" w:eastAsiaTheme="minorEastAsia" w:hAnsiTheme="minorHAnsi" w:cstheme="minorBidi"/>
              <w:noProof/>
              <w:lang w:val="en-US"/>
            </w:rPr>
          </w:pPr>
          <w:hyperlink w:anchor="_Toc167355953" w:history="1">
            <w:r w:rsidR="001153B9" w:rsidRPr="007967DE">
              <w:rPr>
                <w:rStyle w:val="Hipervnculo"/>
                <w:noProof/>
              </w:rPr>
              <w:t>3.1</w:t>
            </w:r>
            <w:r w:rsidR="001153B9">
              <w:rPr>
                <w:rFonts w:asciiTheme="minorHAnsi" w:eastAsiaTheme="minorEastAsia" w:hAnsiTheme="minorHAnsi" w:cstheme="minorBidi"/>
                <w:noProof/>
                <w:lang w:val="en-US"/>
              </w:rPr>
              <w:tab/>
            </w:r>
            <w:r w:rsidR="001153B9" w:rsidRPr="007967DE">
              <w:rPr>
                <w:rStyle w:val="Hipervnculo"/>
                <w:noProof/>
              </w:rPr>
              <w:t>Prototipo y descripción de criterios de aceptación: Ver datos de cabecera</w:t>
            </w:r>
            <w:r w:rsidR="001153B9">
              <w:rPr>
                <w:noProof/>
                <w:webHidden/>
              </w:rPr>
              <w:tab/>
            </w:r>
            <w:r w:rsidR="001153B9">
              <w:rPr>
                <w:noProof/>
                <w:webHidden/>
              </w:rPr>
              <w:fldChar w:fldCharType="begin"/>
            </w:r>
            <w:r w:rsidR="001153B9">
              <w:rPr>
                <w:noProof/>
                <w:webHidden/>
              </w:rPr>
              <w:instrText xml:space="preserve"> PAGEREF _Toc167355953 \h </w:instrText>
            </w:r>
            <w:r w:rsidR="001153B9">
              <w:rPr>
                <w:noProof/>
                <w:webHidden/>
              </w:rPr>
            </w:r>
            <w:r w:rsidR="001153B9">
              <w:rPr>
                <w:noProof/>
                <w:webHidden/>
              </w:rPr>
              <w:fldChar w:fldCharType="separate"/>
            </w:r>
            <w:r w:rsidR="001153B9">
              <w:rPr>
                <w:noProof/>
                <w:webHidden/>
              </w:rPr>
              <w:t>2</w:t>
            </w:r>
            <w:r w:rsidR="001153B9">
              <w:rPr>
                <w:noProof/>
                <w:webHidden/>
              </w:rPr>
              <w:fldChar w:fldCharType="end"/>
            </w:r>
          </w:hyperlink>
        </w:p>
        <w:p w14:paraId="18BBD314" w14:textId="52BD6DE5" w:rsidR="001153B9" w:rsidRDefault="00D4296A">
          <w:pPr>
            <w:pStyle w:val="TDC1"/>
            <w:tabs>
              <w:tab w:val="left" w:pos="660"/>
              <w:tab w:val="right" w:leader="dot" w:pos="8921"/>
            </w:tabs>
            <w:rPr>
              <w:rFonts w:asciiTheme="minorHAnsi" w:eastAsiaTheme="minorEastAsia" w:hAnsiTheme="minorHAnsi" w:cstheme="minorBidi"/>
              <w:noProof/>
              <w:lang w:val="en-US"/>
            </w:rPr>
          </w:pPr>
          <w:hyperlink w:anchor="_Toc167355954" w:history="1">
            <w:r w:rsidR="001153B9" w:rsidRPr="007967DE">
              <w:rPr>
                <w:rStyle w:val="Hipervnculo"/>
                <w:noProof/>
              </w:rPr>
              <w:t>3.2</w:t>
            </w:r>
            <w:r w:rsidR="001153B9">
              <w:rPr>
                <w:rFonts w:asciiTheme="minorHAnsi" w:eastAsiaTheme="minorEastAsia" w:hAnsiTheme="minorHAnsi" w:cstheme="minorBidi"/>
                <w:noProof/>
                <w:lang w:val="en-US"/>
              </w:rPr>
              <w:tab/>
            </w:r>
            <w:r w:rsidR="001153B9" w:rsidRPr="007967DE">
              <w:rPr>
                <w:rStyle w:val="Hipervnculo"/>
                <w:noProof/>
              </w:rPr>
              <w:t>Prototipo y descripción de criterios de aceptación: Ver datos de pie de página</w:t>
            </w:r>
            <w:r w:rsidR="001153B9">
              <w:rPr>
                <w:noProof/>
                <w:webHidden/>
              </w:rPr>
              <w:tab/>
            </w:r>
            <w:r w:rsidR="001153B9">
              <w:rPr>
                <w:noProof/>
                <w:webHidden/>
              </w:rPr>
              <w:fldChar w:fldCharType="begin"/>
            </w:r>
            <w:r w:rsidR="001153B9">
              <w:rPr>
                <w:noProof/>
                <w:webHidden/>
              </w:rPr>
              <w:instrText xml:space="preserve"> PAGEREF _Toc167355954 \h </w:instrText>
            </w:r>
            <w:r w:rsidR="001153B9">
              <w:rPr>
                <w:noProof/>
                <w:webHidden/>
              </w:rPr>
            </w:r>
            <w:r w:rsidR="001153B9">
              <w:rPr>
                <w:noProof/>
                <w:webHidden/>
              </w:rPr>
              <w:fldChar w:fldCharType="separate"/>
            </w:r>
            <w:r w:rsidR="001153B9">
              <w:rPr>
                <w:noProof/>
                <w:webHidden/>
              </w:rPr>
              <w:t>6</w:t>
            </w:r>
            <w:r w:rsidR="001153B9">
              <w:rPr>
                <w:noProof/>
                <w:webHidden/>
              </w:rPr>
              <w:fldChar w:fldCharType="end"/>
            </w:r>
          </w:hyperlink>
        </w:p>
        <w:p w14:paraId="789D71DD" w14:textId="25BC7055" w:rsidR="001153B9" w:rsidRDefault="00D4296A">
          <w:pPr>
            <w:pStyle w:val="TDC1"/>
            <w:tabs>
              <w:tab w:val="left" w:pos="440"/>
              <w:tab w:val="right" w:leader="dot" w:pos="8921"/>
            </w:tabs>
            <w:rPr>
              <w:rFonts w:asciiTheme="minorHAnsi" w:eastAsiaTheme="minorEastAsia" w:hAnsiTheme="minorHAnsi" w:cstheme="minorBidi"/>
              <w:noProof/>
              <w:lang w:val="en-US"/>
            </w:rPr>
          </w:pPr>
          <w:hyperlink w:anchor="_Toc167355955" w:history="1">
            <w:r w:rsidR="001153B9" w:rsidRPr="007967DE">
              <w:rPr>
                <w:rStyle w:val="Hipervnculo"/>
                <w:noProof/>
              </w:rPr>
              <w:t>4.</w:t>
            </w:r>
            <w:r w:rsidR="001153B9">
              <w:rPr>
                <w:rFonts w:asciiTheme="minorHAnsi" w:eastAsiaTheme="minorEastAsia" w:hAnsiTheme="minorHAnsi" w:cstheme="minorBidi"/>
                <w:noProof/>
                <w:lang w:val="en-US"/>
              </w:rPr>
              <w:tab/>
            </w:r>
            <w:r w:rsidR="001153B9" w:rsidRPr="007967DE">
              <w:rPr>
                <w:rStyle w:val="Hipervnculo"/>
                <w:noProof/>
              </w:rPr>
              <w:t>Anexos</w:t>
            </w:r>
            <w:r w:rsidR="001153B9">
              <w:rPr>
                <w:noProof/>
                <w:webHidden/>
              </w:rPr>
              <w:tab/>
            </w:r>
            <w:r w:rsidR="001153B9">
              <w:rPr>
                <w:noProof/>
                <w:webHidden/>
              </w:rPr>
              <w:fldChar w:fldCharType="begin"/>
            </w:r>
            <w:r w:rsidR="001153B9">
              <w:rPr>
                <w:noProof/>
                <w:webHidden/>
              </w:rPr>
              <w:instrText xml:space="preserve"> PAGEREF _Toc167355955 \h </w:instrText>
            </w:r>
            <w:r w:rsidR="001153B9">
              <w:rPr>
                <w:noProof/>
                <w:webHidden/>
              </w:rPr>
            </w:r>
            <w:r w:rsidR="001153B9">
              <w:rPr>
                <w:noProof/>
                <w:webHidden/>
              </w:rPr>
              <w:fldChar w:fldCharType="separate"/>
            </w:r>
            <w:r w:rsidR="001153B9">
              <w:rPr>
                <w:noProof/>
                <w:webHidden/>
              </w:rPr>
              <w:t>7</w:t>
            </w:r>
            <w:r w:rsidR="001153B9">
              <w:rPr>
                <w:noProof/>
                <w:webHidden/>
              </w:rPr>
              <w:fldChar w:fldCharType="end"/>
            </w:r>
          </w:hyperlink>
        </w:p>
        <w:p w14:paraId="4B26360D" w14:textId="5157ED0A" w:rsidR="001153B9" w:rsidRDefault="00D4296A">
          <w:pPr>
            <w:pStyle w:val="TDC1"/>
            <w:tabs>
              <w:tab w:val="left" w:pos="440"/>
              <w:tab w:val="right" w:leader="dot" w:pos="8921"/>
            </w:tabs>
            <w:rPr>
              <w:rFonts w:asciiTheme="minorHAnsi" w:eastAsiaTheme="minorEastAsia" w:hAnsiTheme="minorHAnsi" w:cstheme="minorBidi"/>
              <w:noProof/>
              <w:lang w:val="en-US"/>
            </w:rPr>
          </w:pPr>
          <w:hyperlink w:anchor="_Toc167355956" w:history="1">
            <w:r w:rsidR="001153B9" w:rsidRPr="007967DE">
              <w:rPr>
                <w:rStyle w:val="Hipervnculo"/>
                <w:noProof/>
              </w:rPr>
              <w:t>5.</w:t>
            </w:r>
            <w:r w:rsidR="001153B9">
              <w:rPr>
                <w:rFonts w:asciiTheme="minorHAnsi" w:eastAsiaTheme="minorEastAsia" w:hAnsiTheme="minorHAnsi" w:cstheme="minorBidi"/>
                <w:noProof/>
                <w:lang w:val="en-US"/>
              </w:rPr>
              <w:tab/>
            </w:r>
            <w:r w:rsidR="001153B9" w:rsidRPr="007967DE">
              <w:rPr>
                <w:rStyle w:val="Hipervnculo"/>
                <w:noProof/>
              </w:rPr>
              <w:t>Historia de Cambios</w:t>
            </w:r>
            <w:r w:rsidR="001153B9">
              <w:rPr>
                <w:noProof/>
                <w:webHidden/>
              </w:rPr>
              <w:tab/>
            </w:r>
            <w:r w:rsidR="001153B9">
              <w:rPr>
                <w:noProof/>
                <w:webHidden/>
              </w:rPr>
              <w:fldChar w:fldCharType="begin"/>
            </w:r>
            <w:r w:rsidR="001153B9">
              <w:rPr>
                <w:noProof/>
                <w:webHidden/>
              </w:rPr>
              <w:instrText xml:space="preserve"> PAGEREF _Toc167355956 \h </w:instrText>
            </w:r>
            <w:r w:rsidR="001153B9">
              <w:rPr>
                <w:noProof/>
                <w:webHidden/>
              </w:rPr>
            </w:r>
            <w:r w:rsidR="001153B9">
              <w:rPr>
                <w:noProof/>
                <w:webHidden/>
              </w:rPr>
              <w:fldChar w:fldCharType="separate"/>
            </w:r>
            <w:r w:rsidR="001153B9">
              <w:rPr>
                <w:noProof/>
                <w:webHidden/>
              </w:rPr>
              <w:t>7</w:t>
            </w:r>
            <w:r w:rsidR="001153B9">
              <w:rPr>
                <w:noProof/>
                <w:webHidden/>
              </w:rPr>
              <w:fldChar w:fldCharType="end"/>
            </w:r>
          </w:hyperlink>
        </w:p>
        <w:p w14:paraId="13F479DA" w14:textId="4AB32235" w:rsidR="001153B9" w:rsidRDefault="00D4296A">
          <w:pPr>
            <w:pStyle w:val="TDC1"/>
            <w:tabs>
              <w:tab w:val="left" w:pos="440"/>
              <w:tab w:val="right" w:leader="dot" w:pos="8921"/>
            </w:tabs>
            <w:rPr>
              <w:rFonts w:asciiTheme="minorHAnsi" w:eastAsiaTheme="minorEastAsia" w:hAnsiTheme="minorHAnsi" w:cstheme="minorBidi"/>
              <w:noProof/>
              <w:lang w:val="en-US"/>
            </w:rPr>
          </w:pPr>
          <w:hyperlink w:anchor="_Toc167355957" w:history="1">
            <w:r w:rsidR="001153B9" w:rsidRPr="007967DE">
              <w:rPr>
                <w:rStyle w:val="Hipervnculo"/>
                <w:noProof/>
              </w:rPr>
              <w:t>6.</w:t>
            </w:r>
            <w:r w:rsidR="001153B9">
              <w:rPr>
                <w:rFonts w:asciiTheme="minorHAnsi" w:eastAsiaTheme="minorEastAsia" w:hAnsiTheme="minorHAnsi" w:cstheme="minorBidi"/>
                <w:noProof/>
                <w:lang w:val="en-US"/>
              </w:rPr>
              <w:tab/>
            </w:r>
            <w:r w:rsidR="001153B9" w:rsidRPr="007967DE">
              <w:rPr>
                <w:rStyle w:val="Hipervnculo"/>
                <w:noProof/>
              </w:rPr>
              <w:t>Aprobaciones</w:t>
            </w:r>
            <w:r w:rsidR="001153B9">
              <w:rPr>
                <w:noProof/>
                <w:webHidden/>
              </w:rPr>
              <w:tab/>
            </w:r>
            <w:r w:rsidR="001153B9">
              <w:rPr>
                <w:noProof/>
                <w:webHidden/>
              </w:rPr>
              <w:fldChar w:fldCharType="begin"/>
            </w:r>
            <w:r w:rsidR="001153B9">
              <w:rPr>
                <w:noProof/>
                <w:webHidden/>
              </w:rPr>
              <w:instrText xml:space="preserve"> PAGEREF _Toc167355957 \h </w:instrText>
            </w:r>
            <w:r w:rsidR="001153B9">
              <w:rPr>
                <w:noProof/>
                <w:webHidden/>
              </w:rPr>
            </w:r>
            <w:r w:rsidR="001153B9">
              <w:rPr>
                <w:noProof/>
                <w:webHidden/>
              </w:rPr>
              <w:fldChar w:fldCharType="separate"/>
            </w:r>
            <w:r w:rsidR="001153B9">
              <w:rPr>
                <w:noProof/>
                <w:webHidden/>
              </w:rPr>
              <w:t>7</w:t>
            </w:r>
            <w:r w:rsidR="001153B9">
              <w:rPr>
                <w:noProof/>
                <w:webHidden/>
              </w:rPr>
              <w:fldChar w:fldCharType="end"/>
            </w:r>
          </w:hyperlink>
        </w:p>
        <w:p w14:paraId="37935B07" w14:textId="41921201" w:rsidR="001153B9" w:rsidRDefault="001153B9">
          <w:r>
            <w:rPr>
              <w:b/>
              <w:bCs/>
              <w:lang w:val="es-ES"/>
            </w:rPr>
            <w:fldChar w:fldCharType="end"/>
          </w:r>
        </w:p>
      </w:sdtContent>
    </w:sdt>
    <w:p w14:paraId="00000020" w14:textId="77777777" w:rsidR="007A43EC" w:rsidRDefault="0059204A">
      <w:pPr>
        <w:rPr>
          <w:sz w:val="24"/>
          <w:szCs w:val="24"/>
        </w:rPr>
      </w:pPr>
      <w:r>
        <w:br w:type="page"/>
      </w:r>
    </w:p>
    <w:bookmarkStart w:id="7" w:name="_Toc167355950"/>
    <w:p w14:paraId="00000021" w14:textId="77777777" w:rsidR="007A43EC" w:rsidRDefault="00D4296A">
      <w:pPr>
        <w:pStyle w:val="Ttulo1"/>
        <w:rPr>
          <w:rFonts w:ascii="Calibri" w:eastAsia="Calibri" w:hAnsi="Calibri" w:cs="Calibri"/>
          <w:sz w:val="22"/>
          <w:szCs w:val="22"/>
        </w:rPr>
      </w:pPr>
      <w:sdt>
        <w:sdtPr>
          <w:tag w:val="goog_rdk_2"/>
          <w:id w:val="-1288960434"/>
        </w:sdtPr>
        <w:sdtEndPr/>
        <w:sdtContent>
          <w:commentRangeStart w:id="8"/>
          <w:commentRangeStart w:id="9"/>
        </w:sdtContent>
      </w:sdt>
      <w:sdt>
        <w:sdtPr>
          <w:tag w:val="goog_rdk_3"/>
          <w:id w:val="871653777"/>
        </w:sdtPr>
        <w:sdtEndPr/>
        <w:sdtContent>
          <w:commentRangeStart w:id="10"/>
          <w:commentRangeStart w:id="11"/>
        </w:sdtContent>
      </w:sdt>
      <w:r w:rsidR="0059204A">
        <w:rPr>
          <w:rFonts w:ascii="Calibri" w:eastAsia="Calibri" w:hAnsi="Calibri" w:cs="Calibri"/>
          <w:color w:val="242424"/>
          <w:sz w:val="22"/>
          <w:szCs w:val="22"/>
          <w:highlight w:val="white"/>
        </w:rPr>
        <w:t xml:space="preserve">HU_AU.AC.004 </w:t>
      </w:r>
      <w:proofErr w:type="spellStart"/>
      <w:r w:rsidR="0059204A">
        <w:rPr>
          <w:rFonts w:ascii="Calibri" w:eastAsia="Calibri" w:hAnsi="Calibri" w:cs="Calibri"/>
          <w:color w:val="242424"/>
          <w:sz w:val="22"/>
          <w:szCs w:val="22"/>
          <w:highlight w:val="white"/>
        </w:rPr>
        <w:t>Cabecera_PieDePagina</w:t>
      </w:r>
      <w:proofErr w:type="spellEnd"/>
      <w:r w:rsidR="0059204A">
        <w:rPr>
          <w:rFonts w:ascii="Calibri" w:eastAsia="Calibri" w:hAnsi="Calibri" w:cs="Calibri"/>
          <w:color w:val="242424"/>
          <w:sz w:val="22"/>
          <w:szCs w:val="22"/>
          <w:highlight w:val="white"/>
        </w:rPr>
        <w:t xml:space="preserve"> - Pública</w:t>
      </w:r>
      <w:commentRangeEnd w:id="8"/>
      <w:r w:rsidR="0059204A">
        <w:commentReference w:id="8"/>
      </w:r>
      <w:bookmarkEnd w:id="7"/>
      <w:commentRangeEnd w:id="9"/>
      <w:r w:rsidR="00DF05BD">
        <w:rPr>
          <w:rStyle w:val="Refdecomentario"/>
          <w:rFonts w:ascii="Calibri" w:eastAsia="Calibri" w:hAnsi="Calibri" w:cs="Calibri"/>
          <w:b w:val="0"/>
          <w:bCs w:val="0"/>
          <w:kern w:val="0"/>
          <w:lang w:val="es-CO" w:eastAsia="en-US"/>
        </w:rPr>
        <w:commentReference w:id="9"/>
      </w:r>
    </w:p>
    <w:bookmarkStart w:id="12" w:name="_Toc167355951"/>
    <w:p w14:paraId="00000022" w14:textId="77777777" w:rsidR="007A43EC" w:rsidRDefault="00D4296A">
      <w:pPr>
        <w:pStyle w:val="Ttulo1"/>
        <w:rPr>
          <w:rFonts w:ascii="Calibri" w:eastAsia="Calibri" w:hAnsi="Calibri" w:cs="Calibri"/>
          <w:sz w:val="22"/>
          <w:szCs w:val="22"/>
        </w:rPr>
      </w:pPr>
      <w:sdt>
        <w:sdtPr>
          <w:tag w:val="goog_rdk_4"/>
          <w:id w:val="-1932500508"/>
        </w:sdtPr>
        <w:sdtEndPr/>
        <w:sdtContent>
          <w:commentRangeStart w:id="13"/>
          <w:commentRangeStart w:id="14"/>
        </w:sdtContent>
      </w:sdt>
      <w:r w:rsidR="0059204A">
        <w:rPr>
          <w:rFonts w:ascii="Calibri" w:eastAsia="Calibri" w:hAnsi="Calibri" w:cs="Calibri"/>
          <w:sz w:val="22"/>
          <w:szCs w:val="22"/>
        </w:rPr>
        <w:t>Descripción general</w:t>
      </w:r>
      <w:commentRangeEnd w:id="13"/>
      <w:r w:rsidR="0059204A">
        <w:commentReference w:id="13"/>
      </w:r>
      <w:commentRangeEnd w:id="10"/>
      <w:commentRangeEnd w:id="14"/>
      <w:r w:rsidR="00DF05BD">
        <w:rPr>
          <w:rStyle w:val="Refdecomentario"/>
          <w:rFonts w:ascii="Calibri" w:eastAsia="Calibri" w:hAnsi="Calibri" w:cs="Calibri"/>
          <w:b w:val="0"/>
          <w:bCs w:val="0"/>
          <w:kern w:val="0"/>
          <w:lang w:val="es-CO" w:eastAsia="en-US"/>
        </w:rPr>
        <w:commentReference w:id="14"/>
      </w:r>
      <w:r w:rsidR="0059204A">
        <w:commentReference w:id="10"/>
      </w:r>
      <w:bookmarkEnd w:id="12"/>
      <w:commentRangeEnd w:id="11"/>
      <w:r w:rsidR="00DF05BD">
        <w:rPr>
          <w:rStyle w:val="Refdecomentario"/>
          <w:rFonts w:ascii="Calibri" w:eastAsia="Calibri" w:hAnsi="Calibri" w:cs="Calibri"/>
          <w:b w:val="0"/>
          <w:bCs w:val="0"/>
          <w:kern w:val="0"/>
          <w:lang w:val="es-CO" w:eastAsia="en-US"/>
        </w:rPr>
        <w:commentReference w:id="11"/>
      </w:r>
    </w:p>
    <w:tbl>
      <w:tblPr>
        <w:tblStyle w:val="a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71"/>
      </w:tblGrid>
      <w:tr w:rsidR="007A43EC" w14:paraId="03FA9AE4" w14:textId="77777777">
        <w:trPr>
          <w:trHeight w:val="391"/>
        </w:trPr>
        <w:tc>
          <w:tcPr>
            <w:tcW w:w="1696" w:type="dxa"/>
            <w:shd w:val="clear" w:color="auto" w:fill="auto"/>
            <w:vAlign w:val="center"/>
          </w:tcPr>
          <w:p w14:paraId="00000023" w14:textId="77777777" w:rsidR="007A43EC" w:rsidRDefault="0059204A">
            <w:pPr>
              <w:rPr>
                <w:b/>
              </w:rPr>
            </w:pPr>
            <w:r>
              <w:rPr>
                <w:b/>
              </w:rPr>
              <w:t>Yo como:</w:t>
            </w:r>
          </w:p>
        </w:tc>
        <w:tc>
          <w:tcPr>
            <w:tcW w:w="7371" w:type="dxa"/>
            <w:vAlign w:val="center"/>
          </w:tcPr>
          <w:p w14:paraId="00000024" w14:textId="77777777" w:rsidR="007A43EC" w:rsidRDefault="0059204A">
            <w:pPr>
              <w:jc w:val="both"/>
              <w:rPr>
                <w:color w:val="2F5496"/>
              </w:rPr>
            </w:pPr>
            <w:bookmarkStart w:id="15" w:name="_heading=h.tyjcwt" w:colFirst="0" w:colLast="0"/>
            <w:bookmarkEnd w:id="15"/>
            <w:r>
              <w:rPr>
                <w:color w:val="000000"/>
              </w:rPr>
              <w:t xml:space="preserve">Usuario de la VUCE </w:t>
            </w:r>
          </w:p>
        </w:tc>
      </w:tr>
      <w:tr w:rsidR="007A43EC" w14:paraId="4014BF12" w14:textId="77777777">
        <w:trPr>
          <w:trHeight w:val="412"/>
        </w:trPr>
        <w:tc>
          <w:tcPr>
            <w:tcW w:w="1696" w:type="dxa"/>
            <w:shd w:val="clear" w:color="auto" w:fill="auto"/>
            <w:vAlign w:val="center"/>
          </w:tcPr>
          <w:p w14:paraId="00000025" w14:textId="77777777" w:rsidR="007A43EC" w:rsidRDefault="0059204A">
            <w:pPr>
              <w:rPr>
                <w:b/>
                <w:i/>
              </w:rPr>
            </w:pPr>
            <w:r>
              <w:rPr>
                <w:b/>
              </w:rPr>
              <w:t>Quiero</w:t>
            </w:r>
            <w:r>
              <w:rPr>
                <w:b/>
                <w:i/>
              </w:rPr>
              <w:t>:</w:t>
            </w:r>
          </w:p>
        </w:tc>
        <w:tc>
          <w:tcPr>
            <w:tcW w:w="7371" w:type="dxa"/>
            <w:vAlign w:val="center"/>
          </w:tcPr>
          <w:p w14:paraId="00000026" w14:textId="77777777" w:rsidR="007A43EC" w:rsidRDefault="0059204A">
            <w:pPr>
              <w:jc w:val="both"/>
              <w:rPr>
                <w:color w:val="000000"/>
              </w:rPr>
            </w:pPr>
            <w:r>
              <w:rPr>
                <w:color w:val="000000"/>
              </w:rPr>
              <w:t>Ver la cabecera y el pie de página de la VUCE</w:t>
            </w:r>
          </w:p>
        </w:tc>
      </w:tr>
      <w:tr w:rsidR="007A43EC" w14:paraId="76F2EFC0" w14:textId="77777777">
        <w:trPr>
          <w:trHeight w:val="301"/>
        </w:trPr>
        <w:tc>
          <w:tcPr>
            <w:tcW w:w="1696" w:type="dxa"/>
            <w:shd w:val="clear" w:color="auto" w:fill="auto"/>
            <w:vAlign w:val="center"/>
          </w:tcPr>
          <w:p w14:paraId="00000027" w14:textId="77777777" w:rsidR="007A43EC" w:rsidRDefault="0059204A">
            <w:pPr>
              <w:rPr>
                <w:b/>
              </w:rPr>
            </w:pPr>
            <w:r>
              <w:rPr>
                <w:b/>
              </w:rPr>
              <w:t>Para:</w:t>
            </w:r>
          </w:p>
        </w:tc>
        <w:tc>
          <w:tcPr>
            <w:tcW w:w="7371" w:type="dxa"/>
            <w:vAlign w:val="center"/>
          </w:tcPr>
          <w:p w14:paraId="00000028" w14:textId="77777777" w:rsidR="007A43EC" w:rsidRDefault="0059204A">
            <w:pPr>
              <w:jc w:val="both"/>
              <w:rPr>
                <w:color w:val="000000"/>
              </w:rPr>
            </w:pPr>
            <w:r>
              <w:rPr>
                <w:color w:val="000000"/>
              </w:rPr>
              <w:t xml:space="preserve">Ver la información </w:t>
            </w:r>
          </w:p>
        </w:tc>
      </w:tr>
    </w:tbl>
    <w:p w14:paraId="00000029" w14:textId="77777777" w:rsidR="007A43EC" w:rsidRDefault="007A43EC"/>
    <w:p w14:paraId="0000002A" w14:textId="77777777" w:rsidR="007A43EC" w:rsidRDefault="0059204A">
      <w:pPr>
        <w:pStyle w:val="Ttulo1"/>
        <w:rPr>
          <w:rFonts w:ascii="Calibri" w:eastAsia="Calibri" w:hAnsi="Calibri" w:cs="Calibri"/>
          <w:sz w:val="22"/>
          <w:szCs w:val="22"/>
        </w:rPr>
      </w:pPr>
      <w:bookmarkStart w:id="16" w:name="_Toc167355952"/>
      <w:r>
        <w:rPr>
          <w:rFonts w:ascii="Calibri" w:eastAsia="Calibri" w:hAnsi="Calibri" w:cs="Calibri"/>
          <w:sz w:val="22"/>
          <w:szCs w:val="22"/>
        </w:rPr>
        <w:t>Criterios de aceptación</w:t>
      </w:r>
      <w:bookmarkEnd w:id="16"/>
    </w:p>
    <w:tbl>
      <w:tblPr>
        <w:tblStyle w:val="af6"/>
        <w:tblW w:w="7511" w:type="dxa"/>
        <w:jc w:val="center"/>
        <w:tblInd w:w="0" w:type="dxa"/>
        <w:tblLayout w:type="fixed"/>
        <w:tblLook w:val="0400" w:firstRow="0" w:lastRow="0" w:firstColumn="0" w:lastColumn="0" w:noHBand="0" w:noVBand="1"/>
      </w:tblPr>
      <w:tblGrid>
        <w:gridCol w:w="1699"/>
        <w:gridCol w:w="709"/>
        <w:gridCol w:w="5103"/>
      </w:tblGrid>
      <w:tr w:rsidR="007A43EC" w14:paraId="60E48D43" w14:textId="77777777">
        <w:trPr>
          <w:trHeight w:val="300"/>
          <w:jc w:val="center"/>
        </w:trPr>
        <w:tc>
          <w:tcPr>
            <w:tcW w:w="7511" w:type="dxa"/>
            <w:gridSpan w:val="3"/>
            <w:tcBorders>
              <w:top w:val="single" w:sz="4" w:space="0" w:color="000000"/>
              <w:left w:val="single" w:sz="4" w:space="0" w:color="000000"/>
              <w:bottom w:val="single" w:sz="4" w:space="0" w:color="000000"/>
              <w:right w:val="single" w:sz="4" w:space="0" w:color="000000"/>
            </w:tcBorders>
            <w:shd w:val="clear" w:color="auto" w:fill="A40000"/>
            <w:vAlign w:val="center"/>
          </w:tcPr>
          <w:p w14:paraId="0000002B" w14:textId="77777777" w:rsidR="007A43EC" w:rsidRDefault="0059204A">
            <w:pPr>
              <w:jc w:val="center"/>
              <w:rPr>
                <w:b/>
                <w:color w:val="000000"/>
              </w:rPr>
            </w:pPr>
            <w:r>
              <w:rPr>
                <w:b/>
                <w:color w:val="FFFFFF"/>
              </w:rPr>
              <w:t xml:space="preserve">HOJA DE RUTA </w:t>
            </w:r>
          </w:p>
        </w:tc>
      </w:tr>
      <w:tr w:rsidR="007A43EC" w14:paraId="3B0C2E90" w14:textId="77777777">
        <w:trPr>
          <w:trHeight w:val="300"/>
          <w:jc w:val="center"/>
        </w:trPr>
        <w:tc>
          <w:tcPr>
            <w:tcW w:w="1699" w:type="dxa"/>
            <w:vMerge w:val="restart"/>
            <w:tcBorders>
              <w:top w:val="single" w:sz="4" w:space="0" w:color="000000"/>
              <w:left w:val="single" w:sz="4" w:space="0" w:color="000000"/>
              <w:right w:val="single" w:sz="4" w:space="0" w:color="000000"/>
            </w:tcBorders>
            <w:shd w:val="clear" w:color="auto" w:fill="A40000"/>
            <w:vAlign w:val="center"/>
          </w:tcPr>
          <w:p w14:paraId="0000002E" w14:textId="77777777" w:rsidR="007A43EC" w:rsidRDefault="0059204A">
            <w:pPr>
              <w:ind w:left="113" w:right="113"/>
              <w:jc w:val="center"/>
              <w:rPr>
                <w:b/>
                <w:color w:val="000000"/>
              </w:rPr>
            </w:pPr>
            <w:r>
              <w:rPr>
                <w:b/>
                <w:color w:val="FFFFFF"/>
              </w:rPr>
              <w:t>CRITERIO DE ACEPTACIÓN</w:t>
            </w:r>
          </w:p>
        </w:tc>
        <w:tc>
          <w:tcPr>
            <w:tcW w:w="709" w:type="dxa"/>
            <w:tcBorders>
              <w:top w:val="nil"/>
              <w:left w:val="nil"/>
              <w:bottom w:val="single" w:sz="4" w:space="0" w:color="000000"/>
              <w:right w:val="single" w:sz="4" w:space="0" w:color="000000"/>
            </w:tcBorders>
            <w:shd w:val="clear" w:color="auto" w:fill="auto"/>
            <w:vAlign w:val="center"/>
          </w:tcPr>
          <w:p w14:paraId="0000002F" w14:textId="77777777" w:rsidR="007A43EC" w:rsidRDefault="0059204A">
            <w:pPr>
              <w:jc w:val="center"/>
              <w:rPr>
                <w:b/>
                <w:color w:val="000000"/>
              </w:rPr>
            </w:pPr>
            <w:r>
              <w:rPr>
                <w:b/>
                <w:color w:val="000000"/>
              </w:rPr>
              <w:t>N°</w:t>
            </w:r>
          </w:p>
        </w:tc>
        <w:tc>
          <w:tcPr>
            <w:tcW w:w="5103" w:type="dxa"/>
            <w:tcBorders>
              <w:top w:val="nil"/>
              <w:left w:val="nil"/>
              <w:bottom w:val="single" w:sz="4" w:space="0" w:color="000000"/>
              <w:right w:val="single" w:sz="4" w:space="0" w:color="000000"/>
            </w:tcBorders>
            <w:shd w:val="clear" w:color="auto" w:fill="auto"/>
            <w:vAlign w:val="center"/>
          </w:tcPr>
          <w:p w14:paraId="00000030" w14:textId="77777777" w:rsidR="007A43EC" w:rsidRDefault="0059204A">
            <w:pPr>
              <w:jc w:val="center"/>
              <w:rPr>
                <w:b/>
                <w:color w:val="000000"/>
              </w:rPr>
            </w:pPr>
            <w:r>
              <w:rPr>
                <w:b/>
                <w:color w:val="000000"/>
              </w:rPr>
              <w:t>Descripción</w:t>
            </w:r>
          </w:p>
        </w:tc>
      </w:tr>
      <w:tr w:rsidR="007A43EC" w14:paraId="5D632161" w14:textId="77777777">
        <w:trPr>
          <w:trHeight w:val="395"/>
          <w:jc w:val="center"/>
        </w:trPr>
        <w:tc>
          <w:tcPr>
            <w:tcW w:w="1699" w:type="dxa"/>
            <w:vMerge/>
            <w:tcBorders>
              <w:top w:val="single" w:sz="4" w:space="0" w:color="000000"/>
              <w:left w:val="single" w:sz="4" w:space="0" w:color="000000"/>
              <w:right w:val="single" w:sz="4" w:space="0" w:color="000000"/>
            </w:tcBorders>
            <w:shd w:val="clear" w:color="auto" w:fill="A40000"/>
            <w:vAlign w:val="center"/>
          </w:tcPr>
          <w:p w14:paraId="00000031" w14:textId="77777777" w:rsidR="007A43EC" w:rsidRDefault="007A43EC">
            <w:pPr>
              <w:widowControl w:val="0"/>
              <w:pBdr>
                <w:top w:val="nil"/>
                <w:left w:val="nil"/>
                <w:bottom w:val="nil"/>
                <w:right w:val="nil"/>
                <w:between w:val="nil"/>
              </w:pBdr>
              <w:spacing w:line="276" w:lineRule="auto"/>
              <w:rPr>
                <w:b/>
                <w:color w:val="000000"/>
              </w:rPr>
            </w:pPr>
          </w:p>
        </w:tc>
        <w:tc>
          <w:tcPr>
            <w:tcW w:w="709" w:type="dxa"/>
            <w:tcBorders>
              <w:top w:val="nil"/>
              <w:left w:val="nil"/>
              <w:bottom w:val="single" w:sz="4" w:space="0" w:color="000000"/>
              <w:right w:val="single" w:sz="4" w:space="0" w:color="000000"/>
            </w:tcBorders>
            <w:shd w:val="clear" w:color="auto" w:fill="auto"/>
            <w:vAlign w:val="center"/>
          </w:tcPr>
          <w:p w14:paraId="00000032" w14:textId="77777777" w:rsidR="007A43EC" w:rsidRDefault="0059204A">
            <w:pPr>
              <w:jc w:val="center"/>
              <w:rPr>
                <w:color w:val="000000"/>
              </w:rPr>
            </w:pPr>
            <w:r>
              <w:rPr>
                <w:color w:val="000000"/>
              </w:rPr>
              <w:t>001</w:t>
            </w:r>
          </w:p>
        </w:tc>
        <w:tc>
          <w:tcPr>
            <w:tcW w:w="5103" w:type="dxa"/>
            <w:tcBorders>
              <w:top w:val="nil"/>
              <w:left w:val="nil"/>
              <w:bottom w:val="single" w:sz="4" w:space="0" w:color="000000"/>
              <w:right w:val="single" w:sz="4" w:space="0" w:color="000000"/>
            </w:tcBorders>
            <w:shd w:val="clear" w:color="auto" w:fill="auto"/>
            <w:vAlign w:val="center"/>
          </w:tcPr>
          <w:p w14:paraId="00000033" w14:textId="77777777" w:rsidR="007A43EC" w:rsidRDefault="0059204A">
            <w:r>
              <w:t>Ver datos de cabecera.</w:t>
            </w:r>
          </w:p>
        </w:tc>
      </w:tr>
      <w:tr w:rsidR="007A43EC" w14:paraId="3F0462A0" w14:textId="77777777">
        <w:trPr>
          <w:trHeight w:val="449"/>
          <w:jc w:val="center"/>
        </w:trPr>
        <w:tc>
          <w:tcPr>
            <w:tcW w:w="1699" w:type="dxa"/>
            <w:vMerge/>
            <w:tcBorders>
              <w:top w:val="single" w:sz="4" w:space="0" w:color="000000"/>
              <w:left w:val="single" w:sz="4" w:space="0" w:color="000000"/>
              <w:right w:val="single" w:sz="4" w:space="0" w:color="000000"/>
            </w:tcBorders>
            <w:shd w:val="clear" w:color="auto" w:fill="A40000"/>
            <w:vAlign w:val="center"/>
          </w:tcPr>
          <w:p w14:paraId="00000034" w14:textId="77777777" w:rsidR="007A43EC" w:rsidRDefault="007A43EC">
            <w:pPr>
              <w:widowControl w:val="0"/>
              <w:pBdr>
                <w:top w:val="nil"/>
                <w:left w:val="nil"/>
                <w:bottom w:val="nil"/>
                <w:right w:val="nil"/>
                <w:between w:val="nil"/>
              </w:pBdr>
              <w:spacing w:line="276" w:lineRule="auto"/>
            </w:pPr>
          </w:p>
        </w:tc>
        <w:tc>
          <w:tcPr>
            <w:tcW w:w="709" w:type="dxa"/>
            <w:tcBorders>
              <w:top w:val="nil"/>
              <w:left w:val="nil"/>
              <w:bottom w:val="single" w:sz="4" w:space="0" w:color="000000"/>
              <w:right w:val="single" w:sz="4" w:space="0" w:color="000000"/>
            </w:tcBorders>
            <w:shd w:val="clear" w:color="auto" w:fill="auto"/>
            <w:vAlign w:val="center"/>
          </w:tcPr>
          <w:p w14:paraId="00000035" w14:textId="77777777" w:rsidR="007A43EC" w:rsidRDefault="0059204A">
            <w:pPr>
              <w:jc w:val="center"/>
              <w:rPr>
                <w:color w:val="000000"/>
              </w:rPr>
            </w:pPr>
            <w:r>
              <w:rPr>
                <w:color w:val="000000"/>
              </w:rPr>
              <w:t>002</w:t>
            </w:r>
          </w:p>
        </w:tc>
        <w:tc>
          <w:tcPr>
            <w:tcW w:w="5103" w:type="dxa"/>
            <w:tcBorders>
              <w:top w:val="nil"/>
              <w:left w:val="nil"/>
              <w:bottom w:val="single" w:sz="4" w:space="0" w:color="000000"/>
              <w:right w:val="single" w:sz="4" w:space="0" w:color="000000"/>
            </w:tcBorders>
            <w:shd w:val="clear" w:color="auto" w:fill="auto"/>
            <w:vAlign w:val="center"/>
          </w:tcPr>
          <w:p w14:paraId="00000036" w14:textId="77777777" w:rsidR="007A43EC" w:rsidRDefault="0059204A">
            <w:pPr>
              <w:rPr>
                <w:color w:val="000000"/>
              </w:rPr>
            </w:pPr>
            <w:r>
              <w:t>Ver datos de pie de página</w:t>
            </w:r>
            <w:r>
              <w:rPr>
                <w:color w:val="000000"/>
              </w:rPr>
              <w:t>.</w:t>
            </w:r>
          </w:p>
        </w:tc>
      </w:tr>
    </w:tbl>
    <w:p w14:paraId="00000037" w14:textId="77777777" w:rsidR="007A43EC" w:rsidRDefault="007A43EC">
      <w:pPr>
        <w:rPr>
          <w:sz w:val="20"/>
          <w:szCs w:val="20"/>
        </w:rPr>
      </w:pPr>
    </w:p>
    <w:p w14:paraId="00000038" w14:textId="77777777" w:rsidR="007A43EC" w:rsidRDefault="007A43EC">
      <w:pPr>
        <w:rPr>
          <w:sz w:val="20"/>
          <w:szCs w:val="20"/>
        </w:rPr>
      </w:pPr>
    </w:p>
    <w:p w14:paraId="00000039" w14:textId="77777777" w:rsidR="007A43EC" w:rsidRDefault="0059204A">
      <w:pPr>
        <w:pStyle w:val="Ttulo1"/>
        <w:numPr>
          <w:ilvl w:val="1"/>
          <w:numId w:val="1"/>
        </w:numPr>
        <w:rPr>
          <w:rFonts w:ascii="Calibri" w:eastAsia="Calibri" w:hAnsi="Calibri" w:cs="Calibri"/>
          <w:b w:val="0"/>
          <w:sz w:val="22"/>
          <w:szCs w:val="22"/>
        </w:rPr>
      </w:pPr>
      <w:bookmarkStart w:id="17" w:name="_Toc167355953"/>
      <w:r>
        <w:rPr>
          <w:rFonts w:ascii="Calibri" w:eastAsia="Calibri" w:hAnsi="Calibri" w:cs="Calibri"/>
          <w:sz w:val="22"/>
          <w:szCs w:val="22"/>
        </w:rPr>
        <w:t>Prototipo y descripción de criterios de aceptación:</w:t>
      </w:r>
      <w:r>
        <w:rPr>
          <w:rFonts w:ascii="Calibri" w:eastAsia="Calibri" w:hAnsi="Calibri" w:cs="Calibri"/>
          <w:b w:val="0"/>
          <w:sz w:val="22"/>
          <w:szCs w:val="22"/>
        </w:rPr>
        <w:t xml:space="preserve"> Ver datos de cabecera</w:t>
      </w:r>
      <w:bookmarkEnd w:id="17"/>
      <w:r>
        <w:rPr>
          <w:rFonts w:ascii="Calibri" w:eastAsia="Calibri" w:hAnsi="Calibri" w:cs="Calibri"/>
          <w:b w:val="0"/>
          <w:sz w:val="22"/>
          <w:szCs w:val="22"/>
        </w:rPr>
        <w:t xml:space="preserve"> </w:t>
      </w:r>
    </w:p>
    <w:p w14:paraId="0000003A" w14:textId="77777777" w:rsidR="007A43EC" w:rsidRDefault="007A43EC"/>
    <w:p w14:paraId="0000003B" w14:textId="77777777" w:rsidR="007A43EC" w:rsidRDefault="0059204A">
      <w:pPr>
        <w:jc w:val="center"/>
      </w:pPr>
      <w:r>
        <w:rPr>
          <w:noProof/>
          <w:lang w:val="en-US"/>
        </w:rPr>
        <w:drawing>
          <wp:inline distT="0" distB="0" distL="0" distR="0" wp14:editId="140E2242">
            <wp:extent cx="5671185" cy="372110"/>
            <wp:effectExtent l="19050" t="19050" r="24765" b="27940"/>
            <wp:docPr id="1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71185" cy="372110"/>
                    </a:xfrm>
                    <a:prstGeom prst="rect">
                      <a:avLst/>
                    </a:prstGeom>
                    <a:ln>
                      <a:solidFill>
                        <a:schemeClr val="accent1"/>
                      </a:solidFill>
                    </a:ln>
                  </pic:spPr>
                </pic:pic>
              </a:graphicData>
            </a:graphic>
          </wp:inline>
        </w:drawing>
      </w:r>
    </w:p>
    <w:p w14:paraId="0000003C" w14:textId="77777777" w:rsidR="007A43EC" w:rsidRDefault="0059204A">
      <w:pPr>
        <w:jc w:val="center"/>
      </w:pPr>
      <w:r>
        <w:rPr>
          <w:b/>
        </w:rPr>
        <w:t>Figura 1</w:t>
      </w:r>
      <w:r>
        <w:t>. Cabecera</w:t>
      </w:r>
    </w:p>
    <w:p w14:paraId="0000003D" w14:textId="77777777" w:rsidR="007A43EC" w:rsidRDefault="007A43EC">
      <w:pPr>
        <w:ind w:left="2124" w:firstLine="707"/>
      </w:pPr>
    </w:p>
    <w:p w14:paraId="0000003E" w14:textId="77777777" w:rsidR="007A43EC" w:rsidRDefault="0059204A">
      <w:pPr>
        <w:ind w:firstLine="707"/>
        <w:jc w:val="center"/>
      </w:pPr>
      <w:r>
        <w:rPr>
          <w:noProof/>
          <w:lang w:val="en-US"/>
        </w:rPr>
        <w:lastRenderedPageBreak/>
        <w:drawing>
          <wp:inline distT="0" distB="0" distL="0" distR="0" wp14:editId="7E8C80D8">
            <wp:extent cx="2667170" cy="3308740"/>
            <wp:effectExtent l="19050" t="19050" r="19050" b="25400"/>
            <wp:docPr id="10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67170" cy="3308740"/>
                    </a:xfrm>
                    <a:prstGeom prst="rect">
                      <a:avLst/>
                    </a:prstGeom>
                    <a:ln>
                      <a:solidFill>
                        <a:schemeClr val="accent1"/>
                      </a:solidFill>
                    </a:ln>
                  </pic:spPr>
                </pic:pic>
              </a:graphicData>
            </a:graphic>
          </wp:inline>
        </w:drawing>
      </w:r>
    </w:p>
    <w:p w14:paraId="0000003F" w14:textId="77777777" w:rsidR="007A43EC" w:rsidRDefault="0059204A">
      <w:pPr>
        <w:ind w:left="720"/>
        <w:jc w:val="center"/>
      </w:pPr>
      <w:r>
        <w:rPr>
          <w:b/>
        </w:rPr>
        <w:t>Figura 2</w:t>
      </w:r>
      <w:r>
        <w:t>. Interfaz para elegir la aplicación de correo</w:t>
      </w:r>
    </w:p>
    <w:p w14:paraId="00000040" w14:textId="77777777" w:rsidR="007A43EC" w:rsidRDefault="007A43EC">
      <w:pPr>
        <w:ind w:firstLine="707"/>
        <w:jc w:val="center"/>
      </w:pPr>
    </w:p>
    <w:p w14:paraId="00000041" w14:textId="77777777" w:rsidR="007A43EC" w:rsidRDefault="0059204A">
      <w:pPr>
        <w:ind w:firstLine="707"/>
        <w:jc w:val="center"/>
      </w:pPr>
      <w:r>
        <w:rPr>
          <w:noProof/>
          <w:lang w:val="en-US"/>
        </w:rPr>
        <w:drawing>
          <wp:inline distT="0" distB="0" distL="0" distR="0" wp14:editId="2CE10B0E">
            <wp:extent cx="2554015" cy="3543696"/>
            <wp:effectExtent l="19050" t="19050" r="17780" b="19050"/>
            <wp:docPr id="1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554015" cy="3543696"/>
                    </a:xfrm>
                    <a:prstGeom prst="rect">
                      <a:avLst/>
                    </a:prstGeom>
                    <a:ln>
                      <a:solidFill>
                        <a:schemeClr val="accent1"/>
                      </a:solidFill>
                    </a:ln>
                  </pic:spPr>
                </pic:pic>
              </a:graphicData>
            </a:graphic>
          </wp:inline>
        </w:drawing>
      </w:r>
    </w:p>
    <w:p w14:paraId="00000042" w14:textId="77777777" w:rsidR="007A43EC" w:rsidRDefault="0059204A">
      <w:pPr>
        <w:ind w:left="720"/>
        <w:jc w:val="center"/>
      </w:pPr>
      <w:r>
        <w:rPr>
          <w:b/>
        </w:rPr>
        <w:t xml:space="preserve">Figura 3. </w:t>
      </w:r>
      <w:r>
        <w:t>Interfaz para elegir la aplicación de llamadas telefónicas</w:t>
      </w:r>
    </w:p>
    <w:p w14:paraId="00000043" w14:textId="77777777" w:rsidR="007A43EC" w:rsidRDefault="007A43EC">
      <w:pPr>
        <w:ind w:firstLine="707"/>
        <w:jc w:val="center"/>
      </w:pPr>
    </w:p>
    <w:p w14:paraId="00000044" w14:textId="77777777" w:rsidR="007A43EC" w:rsidRDefault="007A43EC">
      <w:pPr>
        <w:ind w:left="2124" w:firstLine="707"/>
      </w:pPr>
    </w:p>
    <w:tbl>
      <w:tblPr>
        <w:tblStyle w:val="af7"/>
        <w:tblW w:w="9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
        <w:gridCol w:w="8259"/>
      </w:tblGrid>
      <w:tr w:rsidR="007A43EC" w14:paraId="26486C8B" w14:textId="77777777">
        <w:trPr>
          <w:trHeight w:val="339"/>
        </w:trPr>
        <w:tc>
          <w:tcPr>
            <w:tcW w:w="9545" w:type="dxa"/>
            <w:gridSpan w:val="2"/>
            <w:shd w:val="clear" w:color="auto" w:fill="A40000"/>
            <w:vAlign w:val="center"/>
          </w:tcPr>
          <w:p w14:paraId="00000045" w14:textId="77777777" w:rsidR="007A43EC" w:rsidRDefault="0059204A">
            <w:pPr>
              <w:spacing w:line="276" w:lineRule="auto"/>
              <w:rPr>
                <w:b/>
              </w:rPr>
            </w:pPr>
            <w:r>
              <w:rPr>
                <w:b/>
                <w:color w:val="FFFFFF"/>
              </w:rPr>
              <w:t xml:space="preserve">Criterio de Aceptación 001: Ver datos de cabecera </w:t>
            </w:r>
          </w:p>
        </w:tc>
      </w:tr>
      <w:tr w:rsidR="007A43EC" w14:paraId="306F6B68" w14:textId="77777777">
        <w:tc>
          <w:tcPr>
            <w:tcW w:w="1286" w:type="dxa"/>
            <w:vAlign w:val="center"/>
          </w:tcPr>
          <w:p w14:paraId="00000047" w14:textId="77777777" w:rsidR="007A43EC" w:rsidRDefault="0059204A">
            <w:pPr>
              <w:rPr>
                <w:b/>
              </w:rPr>
            </w:pPr>
            <w:r>
              <w:rPr>
                <w:b/>
              </w:rPr>
              <w:t xml:space="preserve">Escenario 1: </w:t>
            </w:r>
          </w:p>
          <w:p w14:paraId="00000048" w14:textId="77777777" w:rsidR="007A43EC" w:rsidRDefault="0059204A">
            <w:pPr>
              <w:rPr>
                <w:b/>
              </w:rPr>
            </w:pPr>
            <w:r>
              <w:rPr>
                <w:b/>
              </w:rPr>
              <w:t>Muestra información de la interfaz</w:t>
            </w:r>
          </w:p>
        </w:tc>
        <w:tc>
          <w:tcPr>
            <w:tcW w:w="8259" w:type="dxa"/>
            <w:vAlign w:val="center"/>
          </w:tcPr>
          <w:p w14:paraId="00000049" w14:textId="77777777" w:rsidR="007A43EC" w:rsidRDefault="0059204A">
            <w:pPr>
              <w:spacing w:line="276" w:lineRule="auto"/>
              <w:jc w:val="both"/>
            </w:pPr>
            <w:r>
              <w:rPr>
                <w:b/>
              </w:rPr>
              <w:t xml:space="preserve">Dado: </w:t>
            </w:r>
            <w:r>
              <w:t>que el usuario requiere ver información de la cabecera</w:t>
            </w:r>
          </w:p>
          <w:p w14:paraId="0000004A" w14:textId="77777777" w:rsidR="007A43EC" w:rsidRDefault="0059204A">
            <w:pPr>
              <w:spacing w:line="276" w:lineRule="auto"/>
              <w:jc w:val="both"/>
            </w:pPr>
            <w:r>
              <w:rPr>
                <w:b/>
              </w:rPr>
              <w:t xml:space="preserve">Cuando:  </w:t>
            </w:r>
            <w:r>
              <w:t xml:space="preserve">se encuentre en la ventana del </w:t>
            </w:r>
            <w:proofErr w:type="spellStart"/>
            <w:r>
              <w:t>login</w:t>
            </w:r>
            <w:proofErr w:type="spellEnd"/>
            <w:r>
              <w:t>, o durante el proceso de creación de la cuenta VUCE, o durante el proceso de recuperación de cuenta o restablecimiento de contraseña</w:t>
            </w:r>
          </w:p>
          <w:p w14:paraId="0000004B" w14:textId="77777777" w:rsidR="007A43EC" w:rsidRDefault="0059204A">
            <w:pPr>
              <w:spacing w:line="276" w:lineRule="auto"/>
              <w:jc w:val="both"/>
            </w:pPr>
            <w:r>
              <w:rPr>
                <w:b/>
              </w:rPr>
              <w:t xml:space="preserve">Entonces: </w:t>
            </w:r>
            <w:sdt>
              <w:sdtPr>
                <w:tag w:val="goog_rdk_5"/>
                <w:id w:val="-2031019550"/>
              </w:sdtPr>
              <w:sdtEndPr/>
              <w:sdtContent>
                <w:commentRangeStart w:id="18"/>
              </w:sdtContent>
            </w:sdt>
            <w:sdt>
              <w:sdtPr>
                <w:tag w:val="goog_rdk_6"/>
                <w:id w:val="1188484168"/>
              </w:sdtPr>
              <w:sdtEndPr/>
              <w:sdtContent>
                <w:commentRangeStart w:id="19"/>
              </w:sdtContent>
            </w:sdt>
            <w:sdt>
              <w:sdtPr>
                <w:tag w:val="goog_rdk_7"/>
                <w:id w:val="686565902"/>
              </w:sdtPr>
              <w:sdtEndPr/>
              <w:sdtContent>
                <w:commentRangeStart w:id="20"/>
              </w:sdtContent>
            </w:sdt>
            <w:r>
              <w:t>el sistema muestra la cabecera</w:t>
            </w:r>
            <w:commentRangeEnd w:id="18"/>
            <w:r>
              <w:commentReference w:id="18"/>
            </w:r>
            <w:commentRangeEnd w:id="19"/>
            <w:r>
              <w:commentReference w:id="19"/>
            </w:r>
            <w:commentRangeEnd w:id="20"/>
            <w:r>
              <w:commentReference w:id="20"/>
            </w:r>
            <w:r>
              <w:t xml:space="preserve"> (ver Figura 1).</w:t>
            </w:r>
          </w:p>
          <w:p w14:paraId="0000004C" w14:textId="77777777" w:rsidR="007A43EC" w:rsidRDefault="007A43EC">
            <w:pPr>
              <w:spacing w:line="276" w:lineRule="auto"/>
              <w:jc w:val="both"/>
            </w:pPr>
          </w:p>
          <w:p w14:paraId="0000004D" w14:textId="77777777" w:rsidR="007A43EC" w:rsidRDefault="0059204A">
            <w:pPr>
              <w:spacing w:line="276" w:lineRule="auto"/>
              <w:jc w:val="both"/>
            </w:pPr>
            <w:r>
              <w:t>A continuación, se describe las opciones que se encuentran ubicadas en la cabecera de la página:</w:t>
            </w:r>
          </w:p>
          <w:p w14:paraId="0000004E" w14:textId="77777777" w:rsidR="007A43EC" w:rsidRDefault="007A43EC">
            <w:pPr>
              <w:spacing w:line="276" w:lineRule="auto"/>
              <w:jc w:val="both"/>
            </w:pPr>
          </w:p>
          <w:tbl>
            <w:tblPr>
              <w:tblStyle w:val="af8"/>
              <w:tblW w:w="7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1"/>
              <w:gridCol w:w="4173"/>
            </w:tblGrid>
            <w:tr w:rsidR="007A43EC" w14:paraId="43923F1A" w14:textId="77777777">
              <w:tc>
                <w:tcPr>
                  <w:tcW w:w="2911" w:type="dxa"/>
                  <w:shd w:val="clear" w:color="auto" w:fill="D9E2F3"/>
                </w:tcPr>
                <w:p w14:paraId="0000004F" w14:textId="77777777" w:rsidR="007A43EC" w:rsidRDefault="0059204A">
                  <w:pPr>
                    <w:spacing w:line="276" w:lineRule="auto"/>
                    <w:jc w:val="both"/>
                    <w:rPr>
                      <w:b/>
                    </w:rPr>
                  </w:pPr>
                  <w:r>
                    <w:rPr>
                      <w:b/>
                    </w:rPr>
                    <w:t>Nombre</w:t>
                  </w:r>
                </w:p>
              </w:tc>
              <w:tc>
                <w:tcPr>
                  <w:tcW w:w="4173" w:type="dxa"/>
                  <w:shd w:val="clear" w:color="auto" w:fill="D9E2F3"/>
                </w:tcPr>
                <w:p w14:paraId="00000050" w14:textId="77777777" w:rsidR="007A43EC" w:rsidRDefault="0059204A">
                  <w:pPr>
                    <w:spacing w:line="276" w:lineRule="auto"/>
                    <w:jc w:val="both"/>
                    <w:rPr>
                      <w:b/>
                    </w:rPr>
                  </w:pPr>
                  <w:r>
                    <w:rPr>
                      <w:b/>
                    </w:rPr>
                    <w:t>Descripción</w:t>
                  </w:r>
                </w:p>
              </w:tc>
            </w:tr>
            <w:tr w:rsidR="007A43EC" w14:paraId="5C8BB3E4" w14:textId="77777777">
              <w:tc>
                <w:tcPr>
                  <w:tcW w:w="2911" w:type="dxa"/>
                </w:tcPr>
                <w:p w14:paraId="00000051" w14:textId="77777777" w:rsidR="007A43EC" w:rsidRDefault="0059204A">
                  <w:pPr>
                    <w:spacing w:line="276" w:lineRule="auto"/>
                    <w:jc w:val="both"/>
                  </w:pPr>
                  <w:r>
                    <w:t>Logo VUCE</w:t>
                  </w:r>
                </w:p>
                <w:p w14:paraId="00000052" w14:textId="77777777" w:rsidR="007A43EC" w:rsidRDefault="007A43EC">
                  <w:pPr>
                    <w:spacing w:line="276" w:lineRule="auto"/>
                    <w:jc w:val="both"/>
                  </w:pPr>
                </w:p>
              </w:tc>
              <w:tc>
                <w:tcPr>
                  <w:tcW w:w="4173" w:type="dxa"/>
                </w:tcPr>
                <w:p w14:paraId="00000053" w14:textId="77777777" w:rsidR="007A43EC" w:rsidRDefault="0059204A">
                  <w:pPr>
                    <w:spacing w:line="276" w:lineRule="auto"/>
                    <w:jc w:val="both"/>
                  </w:pPr>
                  <w:r>
                    <w:t>Al seleccionar el logo te lleva a la página WWW.VUCE.GOB.PE</w:t>
                  </w:r>
                </w:p>
              </w:tc>
            </w:tr>
            <w:tr w:rsidR="007A43EC" w14:paraId="76811DCC" w14:textId="77777777">
              <w:tc>
                <w:tcPr>
                  <w:tcW w:w="2911" w:type="dxa"/>
                </w:tcPr>
                <w:p w14:paraId="00000054" w14:textId="77777777" w:rsidR="007A43EC" w:rsidRDefault="0059204A">
                  <w:pPr>
                    <w:spacing w:line="276" w:lineRule="auto"/>
                    <w:jc w:val="both"/>
                  </w:pPr>
                  <w:r>
                    <w:t>Logo MINCETUR</w:t>
                  </w:r>
                </w:p>
                <w:p w14:paraId="00000055" w14:textId="77777777" w:rsidR="007A43EC" w:rsidRDefault="007A43EC">
                  <w:pPr>
                    <w:spacing w:line="276" w:lineRule="auto"/>
                    <w:jc w:val="both"/>
                  </w:pPr>
                </w:p>
              </w:tc>
              <w:tc>
                <w:tcPr>
                  <w:tcW w:w="4173" w:type="dxa"/>
                </w:tcPr>
                <w:p w14:paraId="00000056" w14:textId="77777777" w:rsidR="007A43EC" w:rsidRDefault="0059204A">
                  <w:pPr>
                    <w:spacing w:line="276" w:lineRule="auto"/>
                    <w:jc w:val="both"/>
                  </w:pPr>
                  <w:r>
                    <w:t>Sólo es una imagen, no cumple una funcionalidad.</w:t>
                  </w:r>
                </w:p>
              </w:tc>
            </w:tr>
            <w:tr w:rsidR="007A43EC" w14:paraId="24E008C5" w14:textId="77777777">
              <w:tc>
                <w:tcPr>
                  <w:tcW w:w="2911" w:type="dxa"/>
                </w:tcPr>
                <w:p w14:paraId="00000057" w14:textId="77777777" w:rsidR="007A43EC" w:rsidRDefault="0059204A">
                  <w:pPr>
                    <w:spacing w:line="276" w:lineRule="auto"/>
                    <w:jc w:val="both"/>
                  </w:pPr>
                  <w:r>
                    <w:t xml:space="preserve">Glosa: vuceayuda@mincetur.gob.pe </w:t>
                  </w:r>
                </w:p>
                <w:p w14:paraId="00000058" w14:textId="77777777" w:rsidR="007A43EC" w:rsidRDefault="007A43EC">
                  <w:pPr>
                    <w:spacing w:line="276" w:lineRule="auto"/>
                    <w:jc w:val="both"/>
                  </w:pPr>
                </w:p>
                <w:p w14:paraId="00000059" w14:textId="77777777" w:rsidR="007A43EC" w:rsidRDefault="007A43EC">
                  <w:pPr>
                    <w:spacing w:line="276" w:lineRule="auto"/>
                    <w:jc w:val="both"/>
                  </w:pPr>
                </w:p>
              </w:tc>
              <w:tc>
                <w:tcPr>
                  <w:tcW w:w="4173" w:type="dxa"/>
                </w:tcPr>
                <w:p w14:paraId="0000005A" w14:textId="77777777" w:rsidR="007A43EC" w:rsidRDefault="00D4296A">
                  <w:pPr>
                    <w:spacing w:line="276" w:lineRule="auto"/>
                    <w:jc w:val="both"/>
                  </w:pPr>
                  <w:sdt>
                    <w:sdtPr>
                      <w:tag w:val="goog_rdk_8"/>
                      <w:id w:val="-1530797615"/>
                    </w:sdtPr>
                    <w:sdtEndPr/>
                    <w:sdtContent>
                      <w:commentRangeStart w:id="21"/>
                    </w:sdtContent>
                  </w:sdt>
                  <w:sdt>
                    <w:sdtPr>
                      <w:tag w:val="goog_rdk_9"/>
                      <w:id w:val="1875494039"/>
                    </w:sdtPr>
                    <w:sdtEndPr/>
                    <w:sdtContent>
                      <w:commentRangeStart w:id="22"/>
                    </w:sdtContent>
                  </w:sdt>
                  <w:sdt>
                    <w:sdtPr>
                      <w:tag w:val="goog_rdk_10"/>
                      <w:id w:val="1117799378"/>
                    </w:sdtPr>
                    <w:sdtEndPr/>
                    <w:sdtContent>
                      <w:commentRangeStart w:id="23"/>
                    </w:sdtContent>
                  </w:sdt>
                  <w:r w:rsidR="0059204A">
                    <w:t>Al hacer clic sobre la dirección de correo electrónico</w:t>
                  </w:r>
                  <w:commentRangeEnd w:id="21"/>
                  <w:r w:rsidR="0059204A">
                    <w:commentReference w:id="21"/>
                  </w:r>
                  <w:commentRangeEnd w:id="22"/>
                  <w:r w:rsidR="0059204A">
                    <w:commentReference w:id="22"/>
                  </w:r>
                  <w:commentRangeEnd w:id="23"/>
                  <w:r w:rsidR="0059204A">
                    <w:commentReference w:id="23"/>
                  </w:r>
                  <w:r w:rsidR="0059204A">
                    <w:t xml:space="preserve"> el sistema realizará lo siguiente:</w:t>
                  </w:r>
                </w:p>
                <w:p w14:paraId="0000005B" w14:textId="77777777" w:rsidR="007A43EC" w:rsidRDefault="007A43EC">
                  <w:pPr>
                    <w:spacing w:line="276" w:lineRule="auto"/>
                    <w:jc w:val="both"/>
                  </w:pPr>
                </w:p>
                <w:p w14:paraId="0000005C" w14:textId="77777777" w:rsidR="007A43EC" w:rsidRDefault="0059204A">
                  <w:pPr>
                    <w:spacing w:line="276" w:lineRule="auto"/>
                    <w:jc w:val="both"/>
                  </w:pPr>
                  <w:r>
                    <w:t>Si nos encontramos en un dispositivo de escritorio, el sistema operativo del dispositivo abrirá una interfaz para seleccionar la aplicación que se utilizará para el envío del correo. En esta interfaz se muestra en primer lugar la aplicación configurada por defecto para el envío de correos, y luego se muestra la lista de aplicaciones disponibles para que el usuario elija alguna.</w:t>
                  </w:r>
                </w:p>
                <w:p w14:paraId="0000005D" w14:textId="77777777" w:rsidR="007A43EC" w:rsidRDefault="007A43EC">
                  <w:pPr>
                    <w:spacing w:line="276" w:lineRule="auto"/>
                    <w:jc w:val="both"/>
                  </w:pPr>
                </w:p>
                <w:p w14:paraId="0000005E" w14:textId="77777777" w:rsidR="007A43EC" w:rsidRDefault="0059204A">
                  <w:pPr>
                    <w:spacing w:line="276" w:lineRule="auto"/>
                    <w:jc w:val="both"/>
                  </w:pPr>
                  <w:r>
                    <w:t>Se ha colocado como ejemplo la interfaz de MS Windows 11 (ver Figura 2).</w:t>
                  </w:r>
                </w:p>
                <w:p w14:paraId="0000005F" w14:textId="77777777" w:rsidR="007A43EC" w:rsidRDefault="007A43EC">
                  <w:pPr>
                    <w:spacing w:line="276" w:lineRule="auto"/>
                    <w:jc w:val="both"/>
                  </w:pPr>
                </w:p>
                <w:p w14:paraId="00000060" w14:textId="77777777" w:rsidR="007A43EC" w:rsidRDefault="0059204A">
                  <w:pPr>
                    <w:spacing w:line="276" w:lineRule="auto"/>
                    <w:jc w:val="both"/>
                  </w:pPr>
                  <w:r>
                    <w:t>Si nos encontramos en un celular, el sistema operativo del celular se encarga de mostrar la interfaz de envío de correos, y la dirección de correo electrónico de Mesa de Ayuda (vuceayuda@mincetur.gob.pe) se muestra pre-cargada en dicha interfaz.</w:t>
                  </w:r>
                </w:p>
                <w:p w14:paraId="00000061" w14:textId="77777777" w:rsidR="007A43EC" w:rsidRDefault="007A43EC">
                  <w:pPr>
                    <w:spacing w:line="276" w:lineRule="auto"/>
                    <w:jc w:val="both"/>
                  </w:pPr>
                </w:p>
              </w:tc>
            </w:tr>
            <w:tr w:rsidR="007A43EC" w14:paraId="3EE9F52C" w14:textId="77777777">
              <w:tc>
                <w:tcPr>
                  <w:tcW w:w="2911" w:type="dxa"/>
                </w:tcPr>
                <w:p w14:paraId="00000062" w14:textId="77777777" w:rsidR="007A43EC" w:rsidRDefault="0059204A">
                  <w:pPr>
                    <w:spacing w:line="276" w:lineRule="auto"/>
                    <w:jc w:val="both"/>
                  </w:pPr>
                  <w:r>
                    <w:t>Botón: Mesa de ayuda: (01) 207 1510</w:t>
                  </w:r>
                </w:p>
                <w:p w14:paraId="00000063" w14:textId="77777777" w:rsidR="007A43EC" w:rsidRDefault="007A43EC">
                  <w:pPr>
                    <w:spacing w:line="276" w:lineRule="auto"/>
                    <w:jc w:val="both"/>
                  </w:pPr>
                </w:p>
              </w:tc>
              <w:tc>
                <w:tcPr>
                  <w:tcW w:w="4173" w:type="dxa"/>
                </w:tcPr>
                <w:p w14:paraId="00000064" w14:textId="77777777" w:rsidR="007A43EC" w:rsidRDefault="0059204A">
                  <w:pPr>
                    <w:spacing w:line="276" w:lineRule="auto"/>
                    <w:jc w:val="both"/>
                  </w:pPr>
                  <w:r>
                    <w:lastRenderedPageBreak/>
                    <w:t>Al</w:t>
                  </w:r>
                  <w:sdt>
                    <w:sdtPr>
                      <w:tag w:val="goog_rdk_11"/>
                      <w:id w:val="-2089211999"/>
                    </w:sdtPr>
                    <w:sdtEndPr/>
                    <w:sdtContent>
                      <w:commentRangeStart w:id="24"/>
                    </w:sdtContent>
                  </w:sdt>
                  <w:sdt>
                    <w:sdtPr>
                      <w:tag w:val="goog_rdk_12"/>
                      <w:id w:val="-1453012457"/>
                    </w:sdtPr>
                    <w:sdtEndPr/>
                    <w:sdtContent>
                      <w:commentRangeStart w:id="25"/>
                    </w:sdtContent>
                  </w:sdt>
                  <w:sdt>
                    <w:sdtPr>
                      <w:tag w:val="goog_rdk_13"/>
                      <w:id w:val="1321010172"/>
                    </w:sdtPr>
                    <w:sdtEndPr/>
                    <w:sdtContent>
                      <w:commentRangeStart w:id="26"/>
                    </w:sdtContent>
                  </w:sdt>
                  <w:r>
                    <w:t xml:space="preserve"> </w:t>
                  </w:r>
                  <w:commentRangeEnd w:id="24"/>
                  <w:r>
                    <w:commentReference w:id="24"/>
                  </w:r>
                  <w:commentRangeEnd w:id="25"/>
                  <w:r>
                    <w:commentReference w:id="25"/>
                  </w:r>
                  <w:commentRangeEnd w:id="26"/>
                  <w:r>
                    <w:commentReference w:id="26"/>
                  </w:r>
                  <w:r>
                    <w:t>hacer clic sobre el botón Mesa de Ayuda, el sistema realizará lo siguiente:</w:t>
                  </w:r>
                  <w:sdt>
                    <w:sdtPr>
                      <w:tag w:val="goog_rdk_14"/>
                      <w:id w:val="568162181"/>
                    </w:sdtPr>
                    <w:sdtEndPr/>
                    <w:sdtContent>
                      <w:commentRangeStart w:id="27"/>
                    </w:sdtContent>
                  </w:sdt>
                  <w:sdt>
                    <w:sdtPr>
                      <w:tag w:val="goog_rdk_15"/>
                      <w:id w:val="2134056798"/>
                    </w:sdtPr>
                    <w:sdtEndPr/>
                    <w:sdtContent>
                      <w:commentRangeStart w:id="28"/>
                    </w:sdtContent>
                  </w:sdt>
                  <w:sdt>
                    <w:sdtPr>
                      <w:tag w:val="goog_rdk_16"/>
                      <w:id w:val="-1563480279"/>
                    </w:sdtPr>
                    <w:sdtEndPr/>
                    <w:sdtContent>
                      <w:commentRangeStart w:id="29"/>
                    </w:sdtContent>
                  </w:sdt>
                  <w:r>
                    <w:t xml:space="preserve"> </w:t>
                  </w:r>
                  <w:commentRangeEnd w:id="27"/>
                  <w:r>
                    <w:commentReference w:id="27"/>
                  </w:r>
                  <w:commentRangeEnd w:id="28"/>
                  <w:r>
                    <w:commentReference w:id="28"/>
                  </w:r>
                  <w:commentRangeEnd w:id="29"/>
                  <w:r>
                    <w:commentReference w:id="29"/>
                  </w:r>
                </w:p>
                <w:p w14:paraId="00000065" w14:textId="77777777" w:rsidR="007A43EC" w:rsidRDefault="007A43EC">
                  <w:pPr>
                    <w:spacing w:line="276" w:lineRule="auto"/>
                    <w:jc w:val="both"/>
                  </w:pPr>
                </w:p>
                <w:p w14:paraId="00000066" w14:textId="77777777" w:rsidR="007A43EC" w:rsidRDefault="0059204A">
                  <w:pPr>
                    <w:spacing w:line="276" w:lineRule="auto"/>
                    <w:jc w:val="both"/>
                  </w:pPr>
                  <w:r>
                    <w:t xml:space="preserve">Si nos encontramos en un </w:t>
                  </w:r>
                  <w:sdt>
                    <w:sdtPr>
                      <w:tag w:val="goog_rdk_17"/>
                      <w:id w:val="-63876675"/>
                    </w:sdtPr>
                    <w:sdtEndPr/>
                    <w:sdtContent>
                      <w:commentRangeStart w:id="30"/>
                    </w:sdtContent>
                  </w:sdt>
                  <w:sdt>
                    <w:sdtPr>
                      <w:tag w:val="goog_rdk_18"/>
                      <w:id w:val="95688892"/>
                    </w:sdtPr>
                    <w:sdtEndPr/>
                    <w:sdtContent>
                      <w:commentRangeStart w:id="31"/>
                    </w:sdtContent>
                  </w:sdt>
                  <w:sdt>
                    <w:sdtPr>
                      <w:tag w:val="goog_rdk_19"/>
                      <w:id w:val="988682330"/>
                    </w:sdtPr>
                    <w:sdtEndPr/>
                    <w:sdtContent>
                      <w:commentRangeStart w:id="32"/>
                    </w:sdtContent>
                  </w:sdt>
                  <w:r>
                    <w:t>dispositivo de escritorio, el sistema operativo del dispositivo abrirá una interfaz para seleccionar la aplicación que se utilizará para realizar la llamada</w:t>
                  </w:r>
                  <w:commentRangeEnd w:id="30"/>
                  <w:r>
                    <w:commentReference w:id="30"/>
                  </w:r>
                  <w:commentRangeEnd w:id="31"/>
                  <w:r>
                    <w:commentReference w:id="31"/>
                  </w:r>
                  <w:commentRangeEnd w:id="32"/>
                  <w:r>
                    <w:commentReference w:id="32"/>
                  </w:r>
                  <w:r>
                    <w:t>. En esta interfaz se muestra en primer lugar la aplicación configurada por defecto para realizar llamadas telefónicas, y luego se muestra la lista de aplicaciones disponibles para que el usuario elija alguna.</w:t>
                  </w:r>
                </w:p>
                <w:p w14:paraId="00000067" w14:textId="77777777" w:rsidR="007A43EC" w:rsidRDefault="007A43EC">
                  <w:pPr>
                    <w:spacing w:line="276" w:lineRule="auto"/>
                    <w:jc w:val="both"/>
                  </w:pPr>
                </w:p>
                <w:p w14:paraId="00000068" w14:textId="77777777" w:rsidR="007A43EC" w:rsidRDefault="0059204A">
                  <w:pPr>
                    <w:spacing w:line="276" w:lineRule="auto"/>
                    <w:jc w:val="both"/>
                  </w:pPr>
                  <w:r>
                    <w:t>Se ha colocado como ejemplo la interfaz de MS Windows 11 (ver Figura 3).</w:t>
                  </w:r>
                </w:p>
                <w:p w14:paraId="00000069" w14:textId="77777777" w:rsidR="007A43EC" w:rsidRDefault="007A43EC">
                  <w:pPr>
                    <w:spacing w:line="276" w:lineRule="auto"/>
                    <w:jc w:val="both"/>
                  </w:pPr>
                </w:p>
                <w:p w14:paraId="0000006A" w14:textId="77777777" w:rsidR="007A43EC" w:rsidRDefault="0059204A">
                  <w:pPr>
                    <w:spacing w:line="276" w:lineRule="auto"/>
                    <w:jc w:val="both"/>
                  </w:pPr>
                  <w:r>
                    <w:t xml:space="preserve">     </w:t>
                  </w:r>
                  <w:sdt>
                    <w:sdtPr>
                      <w:tag w:val="goog_rdk_20"/>
                      <w:id w:val="1449115971"/>
                    </w:sdtPr>
                    <w:sdtEndPr/>
                    <w:sdtContent>
                      <w:commentRangeStart w:id="33"/>
                    </w:sdtContent>
                  </w:sdt>
                  <w:sdt>
                    <w:sdtPr>
                      <w:tag w:val="goog_rdk_21"/>
                      <w:id w:val="-1655677166"/>
                    </w:sdtPr>
                    <w:sdtEndPr/>
                    <w:sdtContent>
                      <w:commentRangeStart w:id="34"/>
                    </w:sdtContent>
                  </w:sdt>
                  <w:sdt>
                    <w:sdtPr>
                      <w:tag w:val="goog_rdk_22"/>
                      <w:id w:val="-1906134500"/>
                    </w:sdtPr>
                    <w:sdtEndPr/>
                    <w:sdtContent>
                      <w:commentRangeStart w:id="35"/>
                    </w:sdtContent>
                  </w:sdt>
                  <w:sdt>
                    <w:sdtPr>
                      <w:tag w:val="goog_rdk_23"/>
                      <w:id w:val="1127439429"/>
                    </w:sdtPr>
                    <w:sdtEndPr/>
                    <w:sdtContent>
                      <w:commentRangeStart w:id="36"/>
                    </w:sdtContent>
                  </w:sdt>
                  <w:r>
                    <w:t>Si nos encontramos en un celular, el sistema operativo del celular se encarga de mostrar la interfaz de llamadas, y el número de teléfono de Mesa de Ayuda se muestra pre-cargado en dicha interfaz.</w:t>
                  </w:r>
                  <w:commentRangeEnd w:id="33"/>
                  <w:r>
                    <w:commentReference w:id="33"/>
                  </w:r>
                  <w:commentRangeEnd w:id="34"/>
                  <w:r>
                    <w:commentReference w:id="34"/>
                  </w:r>
                  <w:commentRangeEnd w:id="35"/>
                  <w:r>
                    <w:commentReference w:id="35"/>
                  </w:r>
                  <w:commentRangeEnd w:id="36"/>
                  <w:r>
                    <w:commentReference w:id="36"/>
                  </w:r>
                </w:p>
                <w:p w14:paraId="0000006B" w14:textId="77777777" w:rsidR="007A43EC" w:rsidRDefault="007A43EC">
                  <w:pPr>
                    <w:spacing w:line="276" w:lineRule="auto"/>
                    <w:jc w:val="both"/>
                  </w:pPr>
                </w:p>
              </w:tc>
            </w:tr>
          </w:tbl>
          <w:p w14:paraId="0000006C" w14:textId="77777777" w:rsidR="007A43EC" w:rsidRDefault="0059204A">
            <w:pPr>
              <w:spacing w:line="276" w:lineRule="auto"/>
              <w:jc w:val="center"/>
            </w:pPr>
            <w:r>
              <w:lastRenderedPageBreak/>
              <w:t>Cuadro 001- Cabecera</w:t>
            </w:r>
          </w:p>
          <w:p w14:paraId="0000006D" w14:textId="77777777" w:rsidR="007A43EC" w:rsidRDefault="007A43EC">
            <w:pPr>
              <w:spacing w:line="276" w:lineRule="auto"/>
              <w:jc w:val="center"/>
            </w:pPr>
          </w:p>
          <w:p w14:paraId="0000006E" w14:textId="77777777" w:rsidR="007A43EC" w:rsidRDefault="007A43EC">
            <w:pPr>
              <w:spacing w:line="276" w:lineRule="auto"/>
              <w:jc w:val="center"/>
            </w:pPr>
          </w:p>
        </w:tc>
      </w:tr>
    </w:tbl>
    <w:p w14:paraId="0000006F" w14:textId="77777777" w:rsidR="007A43EC" w:rsidRDefault="007A43EC">
      <w:pPr>
        <w:jc w:val="center"/>
      </w:pPr>
    </w:p>
    <w:p w14:paraId="00000070" w14:textId="77777777" w:rsidR="007A43EC" w:rsidRDefault="007A43EC">
      <w:pPr>
        <w:jc w:val="center"/>
      </w:pPr>
    </w:p>
    <w:p w14:paraId="00000071" w14:textId="77777777" w:rsidR="007A43EC" w:rsidRDefault="0059204A">
      <w:pPr>
        <w:rPr>
          <w:b/>
        </w:rPr>
      </w:pPr>
      <w:r>
        <w:br w:type="page"/>
      </w:r>
    </w:p>
    <w:p w14:paraId="00000072" w14:textId="77777777" w:rsidR="007A43EC" w:rsidRDefault="0059204A">
      <w:pPr>
        <w:pStyle w:val="Ttulo1"/>
        <w:numPr>
          <w:ilvl w:val="1"/>
          <w:numId w:val="1"/>
        </w:numPr>
        <w:rPr>
          <w:rFonts w:ascii="Calibri" w:eastAsia="Calibri" w:hAnsi="Calibri" w:cs="Calibri"/>
          <w:b w:val="0"/>
          <w:sz w:val="22"/>
          <w:szCs w:val="22"/>
        </w:rPr>
      </w:pPr>
      <w:bookmarkStart w:id="37" w:name="_Toc167355954"/>
      <w:r>
        <w:rPr>
          <w:rFonts w:ascii="Calibri" w:eastAsia="Calibri" w:hAnsi="Calibri" w:cs="Calibri"/>
          <w:sz w:val="22"/>
          <w:szCs w:val="22"/>
        </w:rPr>
        <w:lastRenderedPageBreak/>
        <w:t>Prototipo y descripción de criterios de aceptación:</w:t>
      </w:r>
      <w:r>
        <w:rPr>
          <w:rFonts w:ascii="Calibri" w:eastAsia="Calibri" w:hAnsi="Calibri" w:cs="Calibri"/>
          <w:b w:val="0"/>
          <w:sz w:val="22"/>
          <w:szCs w:val="22"/>
        </w:rPr>
        <w:t xml:space="preserve"> Ver datos de pie de página</w:t>
      </w:r>
      <w:bookmarkEnd w:id="37"/>
      <w:r>
        <w:rPr>
          <w:rFonts w:ascii="Calibri" w:eastAsia="Calibri" w:hAnsi="Calibri" w:cs="Calibri"/>
          <w:b w:val="0"/>
          <w:sz w:val="22"/>
          <w:szCs w:val="22"/>
        </w:rPr>
        <w:t xml:space="preserve"> </w:t>
      </w:r>
    </w:p>
    <w:p w14:paraId="00000073" w14:textId="77777777" w:rsidR="007A43EC" w:rsidRDefault="0059204A">
      <w:pPr>
        <w:jc w:val="center"/>
      </w:pPr>
      <w:r>
        <w:rPr>
          <w:b/>
          <w:color w:val="FFFFFF"/>
        </w:rPr>
        <w:t xml:space="preserve">Ver datos de cabecera </w:t>
      </w:r>
      <w:bookmarkStart w:id="38" w:name="_GoBack"/>
      <w:r>
        <w:rPr>
          <w:noProof/>
          <w:lang w:val="en-US"/>
        </w:rPr>
        <w:drawing>
          <wp:inline distT="0" distB="0" distL="0" distR="0" wp14:editId="0A5887DA">
            <wp:extent cx="5671185" cy="677545"/>
            <wp:effectExtent l="19050" t="19050" r="24765" b="27305"/>
            <wp:docPr id="1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671185" cy="677545"/>
                    </a:xfrm>
                    <a:prstGeom prst="rect">
                      <a:avLst/>
                    </a:prstGeom>
                    <a:ln>
                      <a:solidFill>
                        <a:schemeClr val="accent1"/>
                      </a:solidFill>
                    </a:ln>
                  </pic:spPr>
                </pic:pic>
              </a:graphicData>
            </a:graphic>
          </wp:inline>
        </w:drawing>
      </w:r>
      <w:bookmarkEnd w:id="38"/>
    </w:p>
    <w:p w14:paraId="00000074" w14:textId="77777777" w:rsidR="007A43EC" w:rsidRDefault="0059204A">
      <w:pPr>
        <w:ind w:left="2124" w:firstLine="707"/>
      </w:pPr>
      <w:r>
        <w:rPr>
          <w:b/>
        </w:rPr>
        <w:t>Figura 4</w:t>
      </w:r>
      <w:r>
        <w:t xml:space="preserve">. Pie de página </w:t>
      </w:r>
    </w:p>
    <w:p w14:paraId="00000075" w14:textId="77777777" w:rsidR="007A43EC" w:rsidRDefault="007A43EC">
      <w:pPr>
        <w:rPr>
          <w:highlight w:val="yellow"/>
        </w:rPr>
      </w:pPr>
    </w:p>
    <w:tbl>
      <w:tblPr>
        <w:tblStyle w:val="af9"/>
        <w:tblW w:w="9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6"/>
        <w:gridCol w:w="8259"/>
      </w:tblGrid>
      <w:tr w:rsidR="007A43EC" w14:paraId="3D784721" w14:textId="77777777">
        <w:trPr>
          <w:trHeight w:val="339"/>
        </w:trPr>
        <w:tc>
          <w:tcPr>
            <w:tcW w:w="9545" w:type="dxa"/>
            <w:gridSpan w:val="2"/>
            <w:shd w:val="clear" w:color="auto" w:fill="A40000"/>
            <w:vAlign w:val="center"/>
          </w:tcPr>
          <w:p w14:paraId="00000076" w14:textId="77777777" w:rsidR="007A43EC" w:rsidRDefault="0059204A">
            <w:pPr>
              <w:spacing w:line="276" w:lineRule="auto"/>
              <w:rPr>
                <w:b/>
              </w:rPr>
            </w:pPr>
            <w:r>
              <w:rPr>
                <w:b/>
                <w:color w:val="FFFFFF"/>
              </w:rPr>
              <w:t xml:space="preserve">Criterio de Aceptación 002: Ver datos de pie de página </w:t>
            </w:r>
          </w:p>
        </w:tc>
      </w:tr>
      <w:tr w:rsidR="007A43EC" w14:paraId="0630672D" w14:textId="77777777">
        <w:tc>
          <w:tcPr>
            <w:tcW w:w="1286" w:type="dxa"/>
            <w:vAlign w:val="center"/>
          </w:tcPr>
          <w:p w14:paraId="00000078" w14:textId="77777777" w:rsidR="007A43EC" w:rsidRDefault="0059204A">
            <w:pPr>
              <w:rPr>
                <w:b/>
              </w:rPr>
            </w:pPr>
            <w:r>
              <w:rPr>
                <w:b/>
              </w:rPr>
              <w:t xml:space="preserve">Escenario 1: </w:t>
            </w:r>
          </w:p>
          <w:p w14:paraId="00000079" w14:textId="77777777" w:rsidR="007A43EC" w:rsidRDefault="0059204A">
            <w:pPr>
              <w:rPr>
                <w:b/>
              </w:rPr>
            </w:pPr>
            <w:r>
              <w:rPr>
                <w:b/>
              </w:rPr>
              <w:t>Muestra información de la interfaz</w:t>
            </w:r>
          </w:p>
        </w:tc>
        <w:tc>
          <w:tcPr>
            <w:tcW w:w="8259" w:type="dxa"/>
            <w:vAlign w:val="center"/>
          </w:tcPr>
          <w:p w14:paraId="0000007A" w14:textId="77777777" w:rsidR="007A43EC" w:rsidRDefault="0059204A">
            <w:pPr>
              <w:spacing w:line="276" w:lineRule="auto"/>
              <w:jc w:val="both"/>
            </w:pPr>
            <w:r>
              <w:rPr>
                <w:b/>
              </w:rPr>
              <w:t xml:space="preserve">Dado: </w:t>
            </w:r>
            <w:r>
              <w:t>que el usuario requiere ver información del pie de página</w:t>
            </w:r>
          </w:p>
          <w:p w14:paraId="0000007B" w14:textId="77777777" w:rsidR="007A43EC" w:rsidRDefault="0059204A">
            <w:pPr>
              <w:spacing w:line="276" w:lineRule="auto"/>
              <w:jc w:val="both"/>
            </w:pPr>
            <w:r>
              <w:rPr>
                <w:b/>
              </w:rPr>
              <w:t xml:space="preserve">Cuando:  </w:t>
            </w:r>
            <w:r>
              <w:t xml:space="preserve">se encuentre en la ventana del </w:t>
            </w:r>
            <w:proofErr w:type="spellStart"/>
            <w:r>
              <w:t>login</w:t>
            </w:r>
            <w:proofErr w:type="spellEnd"/>
            <w:r>
              <w:t>, o durante el proceso de creación de la cuenta VUCE, o durante el proceso de recuperación de cuenta o restablecimiento de contraseña</w:t>
            </w:r>
          </w:p>
          <w:p w14:paraId="0000007C" w14:textId="77777777" w:rsidR="007A43EC" w:rsidRDefault="0059204A">
            <w:pPr>
              <w:spacing w:line="276" w:lineRule="auto"/>
              <w:jc w:val="both"/>
            </w:pPr>
            <w:r>
              <w:rPr>
                <w:b/>
              </w:rPr>
              <w:t xml:space="preserve">Entonces: </w:t>
            </w:r>
            <w:sdt>
              <w:sdtPr>
                <w:tag w:val="goog_rdk_24"/>
                <w:id w:val="-1801832726"/>
              </w:sdtPr>
              <w:sdtEndPr/>
              <w:sdtContent>
                <w:commentRangeStart w:id="39"/>
              </w:sdtContent>
            </w:sdt>
            <w:sdt>
              <w:sdtPr>
                <w:tag w:val="goog_rdk_25"/>
                <w:id w:val="-60795020"/>
              </w:sdtPr>
              <w:sdtEndPr/>
              <w:sdtContent>
                <w:commentRangeStart w:id="40"/>
              </w:sdtContent>
            </w:sdt>
            <w:sdt>
              <w:sdtPr>
                <w:tag w:val="goog_rdk_26"/>
                <w:id w:val="1295174124"/>
              </w:sdtPr>
              <w:sdtEndPr/>
              <w:sdtContent>
                <w:commentRangeStart w:id="41"/>
              </w:sdtContent>
            </w:sdt>
            <w:r>
              <w:t>El sistema muestra el pie de página</w:t>
            </w:r>
            <w:commentRangeEnd w:id="39"/>
            <w:r>
              <w:commentReference w:id="39"/>
            </w:r>
            <w:commentRangeEnd w:id="40"/>
            <w:r>
              <w:commentReference w:id="40"/>
            </w:r>
            <w:commentRangeEnd w:id="41"/>
            <w:r>
              <w:commentReference w:id="41"/>
            </w:r>
            <w:r>
              <w:t xml:space="preserve"> (ver Figura 4).</w:t>
            </w:r>
          </w:p>
          <w:p w14:paraId="0000007D" w14:textId="77777777" w:rsidR="007A43EC" w:rsidRDefault="007A43EC">
            <w:pPr>
              <w:spacing w:line="276" w:lineRule="auto"/>
              <w:jc w:val="both"/>
            </w:pPr>
          </w:p>
          <w:p w14:paraId="0000007E" w14:textId="77777777" w:rsidR="007A43EC" w:rsidRDefault="0059204A">
            <w:pPr>
              <w:spacing w:line="276" w:lineRule="auto"/>
              <w:jc w:val="both"/>
            </w:pPr>
            <w:r>
              <w:t>Finalmente, el pie de página estará compuesto por:</w:t>
            </w:r>
          </w:p>
          <w:tbl>
            <w:tblPr>
              <w:tblStyle w:val="afa"/>
              <w:tblW w:w="68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2"/>
              <w:gridCol w:w="5256"/>
            </w:tblGrid>
            <w:tr w:rsidR="007A43EC" w14:paraId="155BF559" w14:textId="77777777">
              <w:tc>
                <w:tcPr>
                  <w:tcW w:w="1582" w:type="dxa"/>
                  <w:shd w:val="clear" w:color="auto" w:fill="D9E2F3"/>
                </w:tcPr>
                <w:p w14:paraId="0000007F" w14:textId="77777777" w:rsidR="007A43EC" w:rsidRDefault="0059204A">
                  <w:pPr>
                    <w:spacing w:line="276" w:lineRule="auto"/>
                    <w:jc w:val="center"/>
                    <w:rPr>
                      <w:b/>
                    </w:rPr>
                  </w:pPr>
                  <w:r>
                    <w:rPr>
                      <w:b/>
                    </w:rPr>
                    <w:t>Partes</w:t>
                  </w:r>
                </w:p>
              </w:tc>
              <w:tc>
                <w:tcPr>
                  <w:tcW w:w="5256" w:type="dxa"/>
                  <w:shd w:val="clear" w:color="auto" w:fill="D9E2F3"/>
                </w:tcPr>
                <w:p w14:paraId="00000080" w14:textId="77777777" w:rsidR="007A43EC" w:rsidRDefault="0059204A">
                  <w:pPr>
                    <w:spacing w:line="276" w:lineRule="auto"/>
                    <w:jc w:val="both"/>
                    <w:rPr>
                      <w:b/>
                    </w:rPr>
                  </w:pPr>
                  <w:r>
                    <w:rPr>
                      <w:b/>
                    </w:rPr>
                    <w:t>Descripción</w:t>
                  </w:r>
                </w:p>
              </w:tc>
            </w:tr>
            <w:tr w:rsidR="007A43EC" w14:paraId="03E009C3" w14:textId="77777777">
              <w:trPr>
                <w:trHeight w:val="354"/>
              </w:trPr>
              <w:tc>
                <w:tcPr>
                  <w:tcW w:w="1582" w:type="dxa"/>
                </w:tcPr>
                <w:p w14:paraId="00000081" w14:textId="77777777" w:rsidR="007A43EC" w:rsidRDefault="0059204A">
                  <w:pPr>
                    <w:spacing w:line="276" w:lineRule="auto"/>
                    <w:jc w:val="both"/>
                  </w:pPr>
                  <w:r>
                    <w:t>Logo MINCETUR</w:t>
                  </w:r>
                </w:p>
              </w:tc>
              <w:tc>
                <w:tcPr>
                  <w:tcW w:w="5256" w:type="dxa"/>
                </w:tcPr>
                <w:p w14:paraId="00000082" w14:textId="77777777" w:rsidR="007A43EC" w:rsidRDefault="0059204A">
                  <w:pPr>
                    <w:spacing w:line="276" w:lineRule="auto"/>
                  </w:pPr>
                  <w:r>
                    <w:t>Sólo es una imagen, no cumple una funcionalidad.</w:t>
                  </w:r>
                </w:p>
              </w:tc>
            </w:tr>
            <w:tr w:rsidR="007A43EC" w14:paraId="44E33AAF" w14:textId="77777777">
              <w:trPr>
                <w:trHeight w:val="354"/>
              </w:trPr>
              <w:tc>
                <w:tcPr>
                  <w:tcW w:w="1582" w:type="dxa"/>
                </w:tcPr>
                <w:p w14:paraId="00000083" w14:textId="77777777" w:rsidR="007A43EC" w:rsidRDefault="0059204A">
                  <w:pPr>
                    <w:spacing w:line="276" w:lineRule="auto"/>
                  </w:pPr>
                  <w:r>
                    <w:t>Logo Certificación ISO 9001</w:t>
                  </w:r>
                </w:p>
              </w:tc>
              <w:tc>
                <w:tcPr>
                  <w:tcW w:w="5256" w:type="dxa"/>
                </w:tcPr>
                <w:p w14:paraId="00000084" w14:textId="77777777" w:rsidR="007A43EC" w:rsidRDefault="0059204A">
                  <w:pPr>
                    <w:spacing w:line="276" w:lineRule="auto"/>
                  </w:pPr>
                  <w:r>
                    <w:t>Sólo es una imagen, no cumple una funcionalidad.</w:t>
                  </w:r>
                </w:p>
              </w:tc>
            </w:tr>
            <w:tr w:rsidR="007A43EC" w14:paraId="434F3BDE" w14:textId="77777777">
              <w:trPr>
                <w:trHeight w:val="2501"/>
              </w:trPr>
              <w:tc>
                <w:tcPr>
                  <w:tcW w:w="1582" w:type="dxa"/>
                </w:tcPr>
                <w:p w14:paraId="00000085" w14:textId="77777777" w:rsidR="007A43EC" w:rsidRDefault="0059204A">
                  <w:pPr>
                    <w:spacing w:line="276" w:lineRule="auto"/>
                  </w:pPr>
                  <w:r>
                    <w:t>Copyright</w:t>
                  </w:r>
                </w:p>
              </w:tc>
              <w:tc>
                <w:tcPr>
                  <w:tcW w:w="5256" w:type="dxa"/>
                </w:tcPr>
                <w:p w14:paraId="00000086" w14:textId="77777777" w:rsidR="007A43EC" w:rsidRDefault="0059204A">
                  <w:pPr>
                    <w:spacing w:line="276" w:lineRule="auto"/>
                  </w:pPr>
                  <w:r>
                    <w:t>Mostrará la glosa: “</w:t>
                  </w:r>
                  <w:r>
                    <w:rPr>
                      <w:b/>
                    </w:rPr>
                    <w:t>© Copyright 2024 - MINCETUR</w:t>
                  </w:r>
                  <w:r>
                    <w:t> / Todos los derechos reservados”</w:t>
                  </w:r>
                </w:p>
                <w:p w14:paraId="00000087" w14:textId="77777777" w:rsidR="007A43EC" w:rsidRDefault="007A43EC">
                  <w:pPr>
                    <w:spacing w:line="276" w:lineRule="auto"/>
                  </w:pPr>
                </w:p>
                <w:p w14:paraId="00000088" w14:textId="77777777" w:rsidR="007A43EC" w:rsidRDefault="0059204A">
                  <w:pPr>
                    <w:spacing w:line="276" w:lineRule="auto"/>
                    <w:jc w:val="both"/>
                  </w:pPr>
                  <w:r>
                    <w:rPr>
                      <w:b/>
                      <w:u w:val="single"/>
                    </w:rPr>
                    <w:t>Nota</w:t>
                  </w:r>
                  <w:r>
                    <w:t xml:space="preserve">: </w:t>
                  </w:r>
                  <w:sdt>
                    <w:sdtPr>
                      <w:tag w:val="goog_rdk_27"/>
                      <w:id w:val="-1197621026"/>
                    </w:sdtPr>
                    <w:sdtEndPr/>
                    <w:sdtContent>
                      <w:commentRangeStart w:id="42"/>
                    </w:sdtContent>
                  </w:sdt>
                  <w:sdt>
                    <w:sdtPr>
                      <w:tag w:val="goog_rdk_28"/>
                      <w:id w:val="1985272735"/>
                    </w:sdtPr>
                    <w:sdtEndPr/>
                    <w:sdtContent>
                      <w:commentRangeStart w:id="43"/>
                    </w:sdtContent>
                  </w:sdt>
                  <w:sdt>
                    <w:sdtPr>
                      <w:tag w:val="goog_rdk_29"/>
                      <w:id w:val="-674724714"/>
                    </w:sdtPr>
                    <w:sdtEndPr/>
                    <w:sdtContent>
                      <w:commentRangeStart w:id="44"/>
                    </w:sdtContent>
                  </w:sdt>
                  <w:sdt>
                    <w:sdtPr>
                      <w:tag w:val="goog_rdk_30"/>
                      <w:id w:val="-907381586"/>
                    </w:sdtPr>
                    <w:sdtEndPr/>
                    <w:sdtContent>
                      <w:commentRangeStart w:id="45"/>
                    </w:sdtContent>
                  </w:sdt>
                  <w:r>
                    <w:t>E</w:t>
                  </w:r>
                  <w:sdt>
                    <w:sdtPr>
                      <w:tag w:val="goog_rdk_31"/>
                      <w:id w:val="-1662302861"/>
                    </w:sdtPr>
                    <w:sdtEndPr/>
                    <w:sdtContent>
                      <w:commentRangeStart w:id="46"/>
                    </w:sdtContent>
                  </w:sdt>
                  <w:sdt>
                    <w:sdtPr>
                      <w:tag w:val="goog_rdk_32"/>
                      <w:id w:val="-1428427516"/>
                    </w:sdtPr>
                    <w:sdtEndPr/>
                    <w:sdtContent>
                      <w:commentRangeStart w:id="47"/>
                    </w:sdtContent>
                  </w:sdt>
                  <w:sdt>
                    <w:sdtPr>
                      <w:tag w:val="goog_rdk_33"/>
                      <w:id w:val="764349419"/>
                    </w:sdtPr>
                    <w:sdtEndPr/>
                    <w:sdtContent>
                      <w:commentRangeStart w:id="48"/>
                    </w:sdtContent>
                  </w:sdt>
                  <w:r>
                    <w:t>l año que se muestra en la glosa se obtendrá de un parámetro previamente configurado al momento de desarrollar el proyecto Autenticación 2.0 y este parámetro se aloja como un valor fijo dentro de los parámetros de la aplicación, es decir, como una propiedad dentro de la aplicación.</w:t>
                  </w:r>
                  <w:commentRangeEnd w:id="46"/>
                  <w:r>
                    <w:commentReference w:id="46"/>
                  </w:r>
                  <w:commentRangeEnd w:id="47"/>
                  <w:r>
                    <w:commentReference w:id="47"/>
                  </w:r>
                  <w:commentRangeEnd w:id="48"/>
                  <w:r>
                    <w:commentReference w:id="48"/>
                  </w:r>
                  <w:commentRangeEnd w:id="42"/>
                  <w:r>
                    <w:commentReference w:id="42"/>
                  </w:r>
                  <w:commentRangeEnd w:id="43"/>
                  <w:r>
                    <w:commentReference w:id="43"/>
                  </w:r>
                  <w:commentRangeEnd w:id="44"/>
                  <w:r>
                    <w:commentReference w:id="44"/>
                  </w:r>
                  <w:commentRangeEnd w:id="45"/>
                  <w:r>
                    <w:commentReference w:id="45"/>
                  </w:r>
                </w:p>
              </w:tc>
            </w:tr>
            <w:tr w:rsidR="007A43EC" w14:paraId="298248D2" w14:textId="77777777">
              <w:trPr>
                <w:trHeight w:val="5327"/>
              </w:trPr>
              <w:tc>
                <w:tcPr>
                  <w:tcW w:w="1582" w:type="dxa"/>
                </w:tcPr>
                <w:p w14:paraId="00000089" w14:textId="77777777" w:rsidR="007A43EC" w:rsidRDefault="0059204A">
                  <w:pPr>
                    <w:spacing w:line="276" w:lineRule="auto"/>
                  </w:pPr>
                  <w:r>
                    <w:lastRenderedPageBreak/>
                    <w:t>Contacto a Mesa de Ayuda</w:t>
                  </w:r>
                </w:p>
              </w:tc>
              <w:tc>
                <w:tcPr>
                  <w:tcW w:w="5256" w:type="dxa"/>
                </w:tcPr>
                <w:p w14:paraId="0000008A" w14:textId="77777777" w:rsidR="007A43EC" w:rsidRDefault="0059204A">
                  <w:pPr>
                    <w:spacing w:line="276" w:lineRule="auto"/>
                    <w:jc w:val="both"/>
                  </w:pPr>
                  <w:r>
                    <w:t>Mostrará la glosa: “Ante cualquier duda o problema contacte a Mesa de ayuda: </w:t>
                  </w:r>
                  <w:hyperlink r:id="rId15">
                    <w:r>
                      <w:rPr>
                        <w:color w:val="0563C1"/>
                        <w:u w:val="single"/>
                      </w:rPr>
                      <w:t>(01)207-1510</w:t>
                    </w:r>
                  </w:hyperlink>
                  <w:r>
                    <w:t> / </w:t>
                  </w:r>
                  <w:hyperlink r:id="rId16">
                    <w:r>
                      <w:rPr>
                        <w:color w:val="0563C1"/>
                        <w:u w:val="single"/>
                      </w:rPr>
                      <w:t>vuceayuda@mincetur.gob.pe</w:t>
                    </w:r>
                  </w:hyperlink>
                  <w:r>
                    <w:t>”</w:t>
                  </w:r>
                </w:p>
                <w:p w14:paraId="0000008B" w14:textId="77777777" w:rsidR="007A43EC" w:rsidRDefault="007A43EC">
                  <w:pPr>
                    <w:spacing w:line="276" w:lineRule="auto"/>
                    <w:jc w:val="both"/>
                    <w:rPr>
                      <w:color w:val="000000"/>
                    </w:rPr>
                  </w:pPr>
                </w:p>
                <w:p w14:paraId="0000008C" w14:textId="77777777" w:rsidR="007A43EC" w:rsidRDefault="0059204A">
                  <w:pPr>
                    <w:spacing w:line="276" w:lineRule="auto"/>
                    <w:jc w:val="both"/>
                  </w:pPr>
                  <w:r>
                    <w:rPr>
                      <w:color w:val="000000"/>
                    </w:rPr>
                    <w:t xml:space="preserve">Si el usuario hace clic sobre el número de teléfono de Mesa de Ayuda, se realizará lo descrito en el </w:t>
                  </w:r>
                  <w:sdt>
                    <w:sdtPr>
                      <w:tag w:val="goog_rdk_34"/>
                      <w:id w:val="-1552916069"/>
                    </w:sdtPr>
                    <w:sdtEndPr/>
                    <w:sdtContent>
                      <w:commentRangeStart w:id="49"/>
                    </w:sdtContent>
                  </w:sdt>
                  <w:sdt>
                    <w:sdtPr>
                      <w:tag w:val="goog_rdk_35"/>
                      <w:id w:val="-913322433"/>
                    </w:sdtPr>
                    <w:sdtEndPr/>
                    <w:sdtContent>
                      <w:commentRangeStart w:id="50"/>
                    </w:sdtContent>
                  </w:sdt>
                  <w:sdt>
                    <w:sdtPr>
                      <w:tag w:val="goog_rdk_36"/>
                      <w:id w:val="-1052537731"/>
                    </w:sdtPr>
                    <w:sdtEndPr/>
                    <w:sdtContent>
                      <w:commentRangeStart w:id="51"/>
                    </w:sdtContent>
                  </w:sdt>
                  <w:hyperlink w:anchor="_heading=h.1t3h5sf">
                    <w:r>
                      <w:rPr>
                        <w:b/>
                        <w:color w:val="0563C1"/>
                        <w:u w:val="single"/>
                      </w:rPr>
                      <w:t>Criterio de Aceptación 001: Ver datos de cabecera</w:t>
                    </w:r>
                  </w:hyperlink>
                  <w:commentRangeEnd w:id="49"/>
                  <w:r>
                    <w:commentReference w:id="49"/>
                  </w:r>
                  <w:commentRangeEnd w:id="50"/>
                  <w:r>
                    <w:commentReference w:id="50"/>
                  </w:r>
                  <w:commentRangeEnd w:id="51"/>
                  <w:r>
                    <w:commentReference w:id="51"/>
                  </w:r>
                  <w:r>
                    <w:rPr>
                      <w:color w:val="000000"/>
                    </w:rPr>
                    <w:t xml:space="preserve">, para el </w:t>
                  </w:r>
                  <w:r>
                    <w:t>Botón Mesa de ayuda.</w:t>
                  </w:r>
                </w:p>
                <w:p w14:paraId="0000008D" w14:textId="77777777" w:rsidR="007A43EC" w:rsidRDefault="007A43EC">
                  <w:pPr>
                    <w:spacing w:line="276" w:lineRule="auto"/>
                    <w:jc w:val="both"/>
                  </w:pPr>
                </w:p>
                <w:p w14:paraId="0000008E" w14:textId="77777777" w:rsidR="007A43EC" w:rsidRDefault="0059204A">
                  <w:pPr>
                    <w:spacing w:line="276" w:lineRule="auto"/>
                    <w:jc w:val="both"/>
                    <w:rPr>
                      <w:color w:val="000000"/>
                    </w:rPr>
                  </w:pPr>
                  <w:bookmarkStart w:id="52" w:name="_heading=h.z337ya" w:colFirst="0" w:colLast="0"/>
                  <w:bookmarkEnd w:id="52"/>
                  <w:r>
                    <w:rPr>
                      <w:color w:val="000000"/>
                    </w:rPr>
                    <w:t xml:space="preserve">Si el usuario hace clic sobre la dirección de correo de Mesa de Ayuda, se realizará lo descrito en el </w:t>
                  </w:r>
                  <w:r>
                    <w:t xml:space="preserve">     </w:t>
                  </w:r>
                  <w:sdt>
                    <w:sdtPr>
                      <w:tag w:val="goog_rdk_37"/>
                      <w:id w:val="115878880"/>
                    </w:sdtPr>
                    <w:sdtEndPr/>
                    <w:sdtContent>
                      <w:commentRangeStart w:id="53"/>
                    </w:sdtContent>
                  </w:sdt>
                  <w:sdt>
                    <w:sdtPr>
                      <w:tag w:val="goog_rdk_38"/>
                      <w:id w:val="-2124224483"/>
                    </w:sdtPr>
                    <w:sdtEndPr/>
                    <w:sdtContent>
                      <w:commentRangeStart w:id="54"/>
                    </w:sdtContent>
                  </w:sdt>
                  <w:sdt>
                    <w:sdtPr>
                      <w:tag w:val="goog_rdk_39"/>
                      <w:id w:val="37641575"/>
                    </w:sdtPr>
                    <w:sdtEndPr/>
                    <w:sdtContent>
                      <w:commentRangeStart w:id="55"/>
                    </w:sdtContent>
                  </w:sdt>
                  <w:hyperlink w:anchor="_heading=h.1t3h5sf">
                    <w:r>
                      <w:rPr>
                        <w:b/>
                        <w:color w:val="0563C1"/>
                        <w:u w:val="single"/>
                      </w:rPr>
                      <w:t>Criterio de Aceptación 001: Ver datos de cabecera</w:t>
                    </w:r>
                  </w:hyperlink>
                  <w:commentRangeEnd w:id="53"/>
                  <w:r>
                    <w:commentReference w:id="53"/>
                  </w:r>
                  <w:commentRangeEnd w:id="54"/>
                  <w:r>
                    <w:commentReference w:id="54"/>
                  </w:r>
                  <w:commentRangeEnd w:id="55"/>
                  <w:r>
                    <w:commentReference w:id="55"/>
                  </w:r>
                  <w:r>
                    <w:rPr>
                      <w:color w:val="000000"/>
                    </w:rPr>
                    <w:t xml:space="preserve">, para la glosa </w:t>
                  </w:r>
                  <w:r>
                    <w:t>vuceayuda@mincetur.gob.pe.</w:t>
                  </w:r>
                  <w:sdt>
                    <w:sdtPr>
                      <w:tag w:val="goog_rdk_40"/>
                      <w:id w:val="4264780"/>
                    </w:sdtPr>
                    <w:sdtEndPr/>
                    <w:sdtContent>
                      <w:commentRangeStart w:id="56"/>
                    </w:sdtContent>
                  </w:sdt>
                  <w:sdt>
                    <w:sdtPr>
                      <w:tag w:val="goog_rdk_41"/>
                      <w:id w:val="-1516683119"/>
                    </w:sdtPr>
                    <w:sdtEndPr/>
                    <w:sdtContent>
                      <w:commentRangeStart w:id="57"/>
                    </w:sdtContent>
                  </w:sdt>
                  <w:sdt>
                    <w:sdtPr>
                      <w:tag w:val="goog_rdk_42"/>
                      <w:id w:val="1004945443"/>
                    </w:sdtPr>
                    <w:sdtEndPr/>
                    <w:sdtContent>
                      <w:commentRangeStart w:id="58"/>
                    </w:sdtContent>
                  </w:sdt>
                  <w:sdt>
                    <w:sdtPr>
                      <w:tag w:val="goog_rdk_43"/>
                      <w:id w:val="-797533195"/>
                    </w:sdtPr>
                    <w:sdtEndPr/>
                    <w:sdtContent>
                      <w:commentRangeStart w:id="59"/>
                    </w:sdtContent>
                  </w:sdt>
                  <w:r>
                    <w:t xml:space="preserve">     </w:t>
                  </w:r>
                  <w:sdt>
                    <w:sdtPr>
                      <w:tag w:val="goog_rdk_44"/>
                      <w:id w:val="1718081166"/>
                    </w:sdtPr>
                    <w:sdtEndPr/>
                    <w:sdtContent>
                      <w:commentRangeStart w:id="60"/>
                    </w:sdtContent>
                  </w:sdt>
                  <w:sdt>
                    <w:sdtPr>
                      <w:tag w:val="goog_rdk_45"/>
                      <w:id w:val="2013105481"/>
                    </w:sdtPr>
                    <w:sdtEndPr/>
                    <w:sdtContent>
                      <w:commentRangeStart w:id="61"/>
                    </w:sdtContent>
                  </w:sdt>
                  <w:sdt>
                    <w:sdtPr>
                      <w:tag w:val="goog_rdk_46"/>
                      <w:id w:val="-1870367971"/>
                    </w:sdtPr>
                    <w:sdtEndPr/>
                    <w:sdtContent>
                      <w:commentRangeStart w:id="62"/>
                    </w:sdtContent>
                  </w:sdt>
                  <w:sdt>
                    <w:sdtPr>
                      <w:tag w:val="goog_rdk_47"/>
                      <w:id w:val="2096428740"/>
                    </w:sdtPr>
                    <w:sdtEndPr/>
                    <w:sdtContent>
                      <w:commentRangeStart w:id="63"/>
                    </w:sdtContent>
                  </w:sdt>
                </w:p>
                <w:commentRangeEnd w:id="56"/>
                <w:p w14:paraId="0000008F" w14:textId="77777777" w:rsidR="007A43EC" w:rsidRDefault="0059204A">
                  <w:pPr>
                    <w:pBdr>
                      <w:top w:val="nil"/>
                      <w:left w:val="nil"/>
                      <w:bottom w:val="nil"/>
                      <w:right w:val="nil"/>
                      <w:between w:val="nil"/>
                    </w:pBdr>
                    <w:spacing w:after="160" w:line="276" w:lineRule="auto"/>
                    <w:ind w:left="360"/>
                    <w:jc w:val="both"/>
                    <w:rPr>
                      <w:color w:val="000000"/>
                    </w:rPr>
                  </w:pPr>
                  <w:r>
                    <w:commentReference w:id="56"/>
                  </w:r>
                  <w:commentRangeEnd w:id="57"/>
                  <w:r>
                    <w:commentReference w:id="57"/>
                  </w:r>
                  <w:commentRangeEnd w:id="58"/>
                  <w:r>
                    <w:commentReference w:id="58"/>
                  </w:r>
                  <w:commentRangeEnd w:id="59"/>
                  <w:r>
                    <w:commentReference w:id="59"/>
                  </w:r>
                  <w:commentRangeEnd w:id="60"/>
                  <w:r>
                    <w:commentReference w:id="60"/>
                  </w:r>
                  <w:commentRangeEnd w:id="61"/>
                  <w:r>
                    <w:commentReference w:id="61"/>
                  </w:r>
                  <w:commentRangeEnd w:id="62"/>
                  <w:r>
                    <w:commentReference w:id="62"/>
                  </w:r>
                  <w:commentRangeEnd w:id="63"/>
                  <w:r>
                    <w:commentReference w:id="63"/>
                  </w:r>
                </w:p>
              </w:tc>
            </w:tr>
          </w:tbl>
          <w:p w14:paraId="00000090" w14:textId="77777777" w:rsidR="007A43EC" w:rsidRDefault="0059204A">
            <w:pPr>
              <w:spacing w:line="276" w:lineRule="auto"/>
              <w:jc w:val="center"/>
            </w:pPr>
            <w:r>
              <w:t>Cuadro 002- Pie de página</w:t>
            </w:r>
          </w:p>
          <w:p w14:paraId="00000091" w14:textId="77777777" w:rsidR="007A43EC" w:rsidRDefault="007A43EC">
            <w:pPr>
              <w:spacing w:line="276" w:lineRule="auto"/>
              <w:jc w:val="both"/>
            </w:pPr>
          </w:p>
        </w:tc>
      </w:tr>
    </w:tbl>
    <w:p w14:paraId="00000092" w14:textId="77777777" w:rsidR="007A43EC" w:rsidRDefault="007A43EC">
      <w:pPr>
        <w:rPr>
          <w:highlight w:val="yellow"/>
        </w:rPr>
      </w:pPr>
    </w:p>
    <w:p w14:paraId="00000093" w14:textId="77777777" w:rsidR="007A43EC" w:rsidRDefault="0059204A">
      <w:pPr>
        <w:pStyle w:val="Ttulo1"/>
        <w:rPr>
          <w:rFonts w:ascii="Calibri" w:eastAsia="Calibri" w:hAnsi="Calibri" w:cs="Calibri"/>
          <w:color w:val="000000"/>
          <w:sz w:val="22"/>
          <w:szCs w:val="22"/>
        </w:rPr>
      </w:pPr>
      <w:bookmarkStart w:id="64" w:name="_Toc167355955"/>
      <w:r>
        <w:rPr>
          <w:rFonts w:ascii="Calibri" w:eastAsia="Calibri" w:hAnsi="Calibri" w:cs="Calibri"/>
          <w:color w:val="000000"/>
          <w:sz w:val="22"/>
          <w:szCs w:val="22"/>
        </w:rPr>
        <w:t>Anexos</w:t>
      </w:r>
      <w:bookmarkEnd w:id="64"/>
      <w:r>
        <w:rPr>
          <w:rFonts w:ascii="Calibri" w:eastAsia="Calibri" w:hAnsi="Calibri" w:cs="Calibri"/>
          <w:color w:val="000000"/>
          <w:sz w:val="22"/>
          <w:szCs w:val="22"/>
        </w:rPr>
        <w:t xml:space="preserve"> </w:t>
      </w:r>
    </w:p>
    <w:tbl>
      <w:tblPr>
        <w:tblStyle w:val="afb"/>
        <w:tblW w:w="8848" w:type="dxa"/>
        <w:tblInd w:w="108" w:type="dxa"/>
        <w:tblLayout w:type="fixed"/>
        <w:tblLook w:val="0000" w:firstRow="0" w:lastRow="0" w:firstColumn="0" w:lastColumn="0" w:noHBand="0" w:noVBand="0"/>
      </w:tblPr>
      <w:tblGrid>
        <w:gridCol w:w="880"/>
        <w:gridCol w:w="4677"/>
        <w:gridCol w:w="1843"/>
        <w:gridCol w:w="1448"/>
      </w:tblGrid>
      <w:tr w:rsidR="007A43EC" w14:paraId="09F2D662" w14:textId="77777777">
        <w:tc>
          <w:tcPr>
            <w:tcW w:w="880" w:type="dxa"/>
            <w:tcBorders>
              <w:top w:val="single" w:sz="4" w:space="0" w:color="000000"/>
              <w:left w:val="single" w:sz="4" w:space="0" w:color="000000"/>
              <w:bottom w:val="single" w:sz="4" w:space="0" w:color="000000"/>
            </w:tcBorders>
            <w:shd w:val="clear" w:color="auto" w:fill="A40000"/>
            <w:vAlign w:val="center"/>
          </w:tcPr>
          <w:p w14:paraId="00000094" w14:textId="77777777" w:rsidR="007A43EC" w:rsidRDefault="0059204A">
            <w:pPr>
              <w:jc w:val="center"/>
              <w:rPr>
                <w:b/>
              </w:rPr>
            </w:pPr>
            <w:r>
              <w:rPr>
                <w:b/>
              </w:rPr>
              <w:t>N°</w:t>
            </w:r>
          </w:p>
        </w:tc>
        <w:tc>
          <w:tcPr>
            <w:tcW w:w="4677" w:type="dxa"/>
            <w:tcBorders>
              <w:top w:val="single" w:sz="4" w:space="0" w:color="000000"/>
              <w:left w:val="single" w:sz="4" w:space="0" w:color="000000"/>
              <w:bottom w:val="single" w:sz="4" w:space="0" w:color="000000"/>
            </w:tcBorders>
            <w:shd w:val="clear" w:color="auto" w:fill="A40000"/>
            <w:vAlign w:val="center"/>
          </w:tcPr>
          <w:p w14:paraId="00000095" w14:textId="77777777" w:rsidR="007A43EC" w:rsidRDefault="0059204A">
            <w:pPr>
              <w:jc w:val="center"/>
              <w:rPr>
                <w:b/>
              </w:rPr>
            </w:pPr>
            <w:r>
              <w:rPr>
                <w:b/>
              </w:rPr>
              <w:t>Nombre del Anexo</w:t>
            </w:r>
          </w:p>
        </w:tc>
        <w:tc>
          <w:tcPr>
            <w:tcW w:w="1843" w:type="dxa"/>
            <w:tcBorders>
              <w:top w:val="single" w:sz="4" w:space="0" w:color="000000"/>
              <w:left w:val="single" w:sz="4" w:space="0" w:color="000000"/>
              <w:bottom w:val="single" w:sz="4" w:space="0" w:color="000000"/>
            </w:tcBorders>
            <w:shd w:val="clear" w:color="auto" w:fill="A40000"/>
            <w:vAlign w:val="center"/>
          </w:tcPr>
          <w:p w14:paraId="00000096" w14:textId="77777777" w:rsidR="007A43EC" w:rsidRDefault="0059204A">
            <w:pPr>
              <w:jc w:val="center"/>
              <w:rPr>
                <w:b/>
              </w:rPr>
            </w:pPr>
            <w:r>
              <w:rPr>
                <w:b/>
              </w:rPr>
              <w:t>Ruta</w:t>
            </w:r>
          </w:p>
        </w:tc>
        <w:tc>
          <w:tcPr>
            <w:tcW w:w="1448" w:type="dxa"/>
            <w:tcBorders>
              <w:top w:val="single" w:sz="4" w:space="0" w:color="000000"/>
              <w:left w:val="single" w:sz="4" w:space="0" w:color="000000"/>
              <w:bottom w:val="single" w:sz="4" w:space="0" w:color="000000"/>
              <w:right w:val="single" w:sz="4" w:space="0" w:color="000000"/>
            </w:tcBorders>
            <w:shd w:val="clear" w:color="auto" w:fill="A40000"/>
            <w:vAlign w:val="center"/>
          </w:tcPr>
          <w:p w14:paraId="00000097" w14:textId="77777777" w:rsidR="007A43EC" w:rsidRDefault="0059204A">
            <w:pPr>
              <w:jc w:val="center"/>
              <w:rPr>
                <w:b/>
              </w:rPr>
            </w:pPr>
            <w:r>
              <w:rPr>
                <w:b/>
              </w:rPr>
              <w:t>Versión</w:t>
            </w:r>
          </w:p>
        </w:tc>
      </w:tr>
      <w:tr w:rsidR="007A43EC" w14:paraId="44172772" w14:textId="77777777">
        <w:tc>
          <w:tcPr>
            <w:tcW w:w="880" w:type="dxa"/>
            <w:tcBorders>
              <w:top w:val="single" w:sz="4" w:space="0" w:color="000000"/>
              <w:left w:val="single" w:sz="4" w:space="0" w:color="000000"/>
              <w:bottom w:val="single" w:sz="4" w:space="0" w:color="000000"/>
            </w:tcBorders>
            <w:shd w:val="clear" w:color="auto" w:fill="auto"/>
            <w:vAlign w:val="center"/>
          </w:tcPr>
          <w:p w14:paraId="00000098" w14:textId="77777777" w:rsidR="007A43EC" w:rsidRDefault="0059204A">
            <w:pPr>
              <w:jc w:val="center"/>
              <w:rPr>
                <w:color w:val="000000"/>
              </w:rPr>
            </w:pPr>
            <w:r>
              <w:rPr>
                <w:color w:val="000000"/>
              </w:rPr>
              <w:t>1</w:t>
            </w:r>
          </w:p>
        </w:tc>
        <w:tc>
          <w:tcPr>
            <w:tcW w:w="4677" w:type="dxa"/>
            <w:tcBorders>
              <w:top w:val="single" w:sz="4" w:space="0" w:color="000000"/>
              <w:left w:val="single" w:sz="4" w:space="0" w:color="000000"/>
              <w:bottom w:val="single" w:sz="4" w:space="0" w:color="000000"/>
            </w:tcBorders>
            <w:shd w:val="clear" w:color="auto" w:fill="auto"/>
            <w:vAlign w:val="center"/>
          </w:tcPr>
          <w:p w14:paraId="00000099" w14:textId="77777777" w:rsidR="007A43EC" w:rsidRDefault="007A43EC">
            <w:pPr>
              <w:rPr>
                <w:color w:val="000000"/>
              </w:rPr>
            </w:pPr>
          </w:p>
        </w:tc>
        <w:tc>
          <w:tcPr>
            <w:tcW w:w="1843" w:type="dxa"/>
            <w:tcBorders>
              <w:top w:val="single" w:sz="4" w:space="0" w:color="000000"/>
              <w:left w:val="single" w:sz="4" w:space="0" w:color="000000"/>
              <w:bottom w:val="single" w:sz="4" w:space="0" w:color="000000"/>
            </w:tcBorders>
            <w:shd w:val="clear" w:color="auto" w:fill="auto"/>
            <w:vAlign w:val="center"/>
          </w:tcPr>
          <w:p w14:paraId="0000009A" w14:textId="77777777" w:rsidR="007A43EC" w:rsidRDefault="007A43EC">
            <w:pPr>
              <w:jc w:val="center"/>
              <w:rPr>
                <w:color w:val="000000"/>
              </w:rPr>
            </w:pPr>
          </w:p>
        </w:tc>
        <w:tc>
          <w:tcPr>
            <w:tcW w:w="1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9B" w14:textId="77777777" w:rsidR="007A43EC" w:rsidRDefault="007A43EC">
            <w:pPr>
              <w:jc w:val="center"/>
              <w:rPr>
                <w:color w:val="000000"/>
              </w:rPr>
            </w:pPr>
          </w:p>
        </w:tc>
      </w:tr>
    </w:tbl>
    <w:p w14:paraId="0000009C" w14:textId="77777777" w:rsidR="007A43EC" w:rsidRDefault="007A43EC">
      <w:pPr>
        <w:rPr>
          <w:color w:val="808080"/>
        </w:rPr>
      </w:pPr>
    </w:p>
    <w:p w14:paraId="0000009D" w14:textId="77777777" w:rsidR="007A43EC" w:rsidRDefault="0059204A">
      <w:pPr>
        <w:pStyle w:val="Ttulo1"/>
        <w:rPr>
          <w:rFonts w:ascii="Calibri" w:eastAsia="Calibri" w:hAnsi="Calibri" w:cs="Calibri"/>
          <w:color w:val="000000"/>
          <w:sz w:val="22"/>
          <w:szCs w:val="22"/>
        </w:rPr>
      </w:pPr>
      <w:bookmarkStart w:id="65" w:name="_Toc167355956"/>
      <w:r>
        <w:rPr>
          <w:rFonts w:ascii="Calibri" w:eastAsia="Calibri" w:hAnsi="Calibri" w:cs="Calibri"/>
          <w:color w:val="000000"/>
          <w:sz w:val="22"/>
          <w:szCs w:val="22"/>
        </w:rPr>
        <w:t>Historia de Cambios</w:t>
      </w:r>
      <w:bookmarkEnd w:id="65"/>
    </w:p>
    <w:tbl>
      <w:tblPr>
        <w:tblStyle w:val="afc"/>
        <w:tblW w:w="8848" w:type="dxa"/>
        <w:tblInd w:w="108" w:type="dxa"/>
        <w:tblLayout w:type="fixed"/>
        <w:tblLook w:val="0000" w:firstRow="0" w:lastRow="0" w:firstColumn="0" w:lastColumn="0" w:noHBand="0" w:noVBand="0"/>
      </w:tblPr>
      <w:tblGrid>
        <w:gridCol w:w="1698"/>
        <w:gridCol w:w="1125"/>
        <w:gridCol w:w="2989"/>
        <w:gridCol w:w="3036"/>
      </w:tblGrid>
      <w:tr w:rsidR="007A43EC" w14:paraId="475122F2" w14:textId="77777777">
        <w:trPr>
          <w:trHeight w:val="94"/>
        </w:trPr>
        <w:tc>
          <w:tcPr>
            <w:tcW w:w="1698" w:type="dxa"/>
            <w:tcBorders>
              <w:top w:val="single" w:sz="4" w:space="0" w:color="000000"/>
              <w:left w:val="single" w:sz="4" w:space="0" w:color="000000"/>
              <w:bottom w:val="single" w:sz="4" w:space="0" w:color="000000"/>
            </w:tcBorders>
            <w:shd w:val="clear" w:color="auto" w:fill="A40000"/>
            <w:vAlign w:val="center"/>
          </w:tcPr>
          <w:p w14:paraId="0000009E" w14:textId="77777777" w:rsidR="007A43EC" w:rsidRDefault="0059204A">
            <w:pPr>
              <w:jc w:val="center"/>
              <w:rPr>
                <w:b/>
              </w:rPr>
            </w:pPr>
            <w:r>
              <w:rPr>
                <w:b/>
              </w:rPr>
              <w:t>Fecha</w:t>
            </w:r>
          </w:p>
        </w:tc>
        <w:tc>
          <w:tcPr>
            <w:tcW w:w="1125" w:type="dxa"/>
            <w:tcBorders>
              <w:top w:val="single" w:sz="4" w:space="0" w:color="000000"/>
              <w:left w:val="single" w:sz="4" w:space="0" w:color="000000"/>
              <w:bottom w:val="single" w:sz="4" w:space="0" w:color="000000"/>
            </w:tcBorders>
            <w:shd w:val="clear" w:color="auto" w:fill="A40000"/>
            <w:vAlign w:val="center"/>
          </w:tcPr>
          <w:p w14:paraId="0000009F" w14:textId="77777777" w:rsidR="007A43EC" w:rsidRDefault="0059204A">
            <w:pPr>
              <w:jc w:val="center"/>
              <w:rPr>
                <w:b/>
              </w:rPr>
            </w:pPr>
            <w:r>
              <w:rPr>
                <w:b/>
              </w:rPr>
              <w:t>Versión</w:t>
            </w:r>
          </w:p>
        </w:tc>
        <w:tc>
          <w:tcPr>
            <w:tcW w:w="2989" w:type="dxa"/>
            <w:tcBorders>
              <w:top w:val="single" w:sz="4" w:space="0" w:color="000000"/>
              <w:left w:val="single" w:sz="4" w:space="0" w:color="000000"/>
              <w:bottom w:val="single" w:sz="4" w:space="0" w:color="000000"/>
            </w:tcBorders>
            <w:shd w:val="clear" w:color="auto" w:fill="A40000"/>
            <w:vAlign w:val="center"/>
          </w:tcPr>
          <w:p w14:paraId="000000A0" w14:textId="77777777" w:rsidR="007A43EC" w:rsidRDefault="0059204A">
            <w:pPr>
              <w:jc w:val="center"/>
              <w:rPr>
                <w:b/>
              </w:rPr>
            </w:pPr>
            <w:r>
              <w:rPr>
                <w:b/>
              </w:rPr>
              <w:t>Descripción</w:t>
            </w:r>
          </w:p>
        </w:tc>
        <w:tc>
          <w:tcPr>
            <w:tcW w:w="3036" w:type="dxa"/>
            <w:tcBorders>
              <w:top w:val="single" w:sz="4" w:space="0" w:color="000000"/>
              <w:left w:val="single" w:sz="4" w:space="0" w:color="000000"/>
              <w:bottom w:val="single" w:sz="4" w:space="0" w:color="000000"/>
              <w:right w:val="single" w:sz="4" w:space="0" w:color="000000"/>
            </w:tcBorders>
            <w:shd w:val="clear" w:color="auto" w:fill="A40000"/>
            <w:vAlign w:val="center"/>
          </w:tcPr>
          <w:p w14:paraId="000000A1" w14:textId="77777777" w:rsidR="007A43EC" w:rsidRDefault="0059204A">
            <w:pPr>
              <w:jc w:val="center"/>
              <w:rPr>
                <w:b/>
              </w:rPr>
            </w:pPr>
            <w:r>
              <w:rPr>
                <w:b/>
              </w:rPr>
              <w:t>Autor</w:t>
            </w:r>
          </w:p>
        </w:tc>
      </w:tr>
      <w:tr w:rsidR="007A43EC" w14:paraId="0EB67249" w14:textId="77777777">
        <w:tc>
          <w:tcPr>
            <w:tcW w:w="1698" w:type="dxa"/>
            <w:tcBorders>
              <w:top w:val="single" w:sz="4" w:space="0" w:color="000000"/>
              <w:left w:val="single" w:sz="4" w:space="0" w:color="000000"/>
              <w:bottom w:val="single" w:sz="4" w:space="0" w:color="000000"/>
            </w:tcBorders>
            <w:shd w:val="clear" w:color="auto" w:fill="auto"/>
            <w:vAlign w:val="center"/>
          </w:tcPr>
          <w:p w14:paraId="000000A2" w14:textId="77777777" w:rsidR="007A43EC" w:rsidRDefault="0059204A">
            <w:pPr>
              <w:jc w:val="center"/>
            </w:pPr>
            <w:r>
              <w:t>15/04/2024</w:t>
            </w:r>
          </w:p>
        </w:tc>
        <w:tc>
          <w:tcPr>
            <w:tcW w:w="1125" w:type="dxa"/>
            <w:tcBorders>
              <w:top w:val="single" w:sz="4" w:space="0" w:color="000000"/>
              <w:left w:val="single" w:sz="4" w:space="0" w:color="000000"/>
              <w:bottom w:val="single" w:sz="4" w:space="0" w:color="000000"/>
            </w:tcBorders>
            <w:shd w:val="clear" w:color="auto" w:fill="auto"/>
            <w:vAlign w:val="center"/>
          </w:tcPr>
          <w:p w14:paraId="000000A3" w14:textId="77777777" w:rsidR="007A43EC" w:rsidRDefault="0059204A">
            <w:pPr>
              <w:jc w:val="center"/>
            </w:pPr>
            <w:r>
              <w:t>0.1</w:t>
            </w:r>
          </w:p>
        </w:tc>
        <w:tc>
          <w:tcPr>
            <w:tcW w:w="2989" w:type="dxa"/>
            <w:tcBorders>
              <w:top w:val="single" w:sz="4" w:space="0" w:color="000000"/>
              <w:left w:val="single" w:sz="4" w:space="0" w:color="000000"/>
              <w:bottom w:val="single" w:sz="4" w:space="0" w:color="000000"/>
            </w:tcBorders>
            <w:shd w:val="clear" w:color="auto" w:fill="auto"/>
            <w:vAlign w:val="center"/>
          </w:tcPr>
          <w:p w14:paraId="000000A4" w14:textId="77777777" w:rsidR="007A43EC" w:rsidRDefault="0059204A">
            <w:pPr>
              <w:jc w:val="center"/>
            </w:pPr>
            <w:r>
              <w:t>Versión inicial</w:t>
            </w:r>
          </w:p>
        </w:tc>
        <w:tc>
          <w:tcPr>
            <w:tcW w:w="30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5" w14:textId="77777777" w:rsidR="007A43EC" w:rsidRDefault="0059204A">
            <w:pPr>
              <w:jc w:val="center"/>
            </w:pPr>
            <w:r>
              <w:t>Rosa María Odar</w:t>
            </w:r>
          </w:p>
        </w:tc>
      </w:tr>
      <w:tr w:rsidR="007A43EC" w14:paraId="084B223B" w14:textId="77777777">
        <w:tc>
          <w:tcPr>
            <w:tcW w:w="1698" w:type="dxa"/>
            <w:tcBorders>
              <w:top w:val="single" w:sz="4" w:space="0" w:color="000000"/>
              <w:left w:val="single" w:sz="4" w:space="0" w:color="000000"/>
              <w:bottom w:val="single" w:sz="4" w:space="0" w:color="000000"/>
            </w:tcBorders>
            <w:shd w:val="clear" w:color="auto" w:fill="auto"/>
            <w:vAlign w:val="center"/>
          </w:tcPr>
          <w:p w14:paraId="000000A6" w14:textId="77777777" w:rsidR="007A43EC" w:rsidRDefault="0059204A">
            <w:pPr>
              <w:jc w:val="center"/>
            </w:pPr>
            <w:r>
              <w:t>03/05/2024</w:t>
            </w:r>
          </w:p>
        </w:tc>
        <w:tc>
          <w:tcPr>
            <w:tcW w:w="1125" w:type="dxa"/>
            <w:tcBorders>
              <w:top w:val="single" w:sz="4" w:space="0" w:color="000000"/>
              <w:left w:val="single" w:sz="4" w:space="0" w:color="000000"/>
              <w:bottom w:val="single" w:sz="4" w:space="0" w:color="000000"/>
            </w:tcBorders>
            <w:shd w:val="clear" w:color="auto" w:fill="auto"/>
            <w:vAlign w:val="center"/>
          </w:tcPr>
          <w:p w14:paraId="000000A7" w14:textId="77777777" w:rsidR="007A43EC" w:rsidRDefault="0059204A">
            <w:pPr>
              <w:jc w:val="center"/>
            </w:pPr>
            <w:r>
              <w:t>0.2</w:t>
            </w:r>
          </w:p>
        </w:tc>
        <w:tc>
          <w:tcPr>
            <w:tcW w:w="2989" w:type="dxa"/>
            <w:tcBorders>
              <w:top w:val="single" w:sz="4" w:space="0" w:color="000000"/>
              <w:left w:val="single" w:sz="4" w:space="0" w:color="000000"/>
              <w:bottom w:val="single" w:sz="4" w:space="0" w:color="000000"/>
            </w:tcBorders>
            <w:shd w:val="clear" w:color="auto" w:fill="auto"/>
            <w:vAlign w:val="center"/>
          </w:tcPr>
          <w:p w14:paraId="000000A8" w14:textId="77777777" w:rsidR="007A43EC" w:rsidRDefault="0059204A">
            <w:pPr>
              <w:jc w:val="center"/>
            </w:pPr>
            <w:r>
              <w:t>Levantamiento de observaciones de la DVUCEPT.</w:t>
            </w:r>
          </w:p>
        </w:tc>
        <w:tc>
          <w:tcPr>
            <w:tcW w:w="30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9" w14:textId="77777777" w:rsidR="007A43EC" w:rsidRDefault="0059204A">
            <w:pPr>
              <w:jc w:val="center"/>
            </w:pPr>
            <w:r>
              <w:t>Rosa María Odar</w:t>
            </w:r>
          </w:p>
        </w:tc>
      </w:tr>
      <w:tr w:rsidR="007A43EC" w14:paraId="456CDE64" w14:textId="77777777">
        <w:tc>
          <w:tcPr>
            <w:tcW w:w="1698" w:type="dxa"/>
            <w:tcBorders>
              <w:top w:val="single" w:sz="4" w:space="0" w:color="000000"/>
              <w:left w:val="single" w:sz="4" w:space="0" w:color="000000"/>
              <w:bottom w:val="single" w:sz="4" w:space="0" w:color="000000"/>
            </w:tcBorders>
            <w:shd w:val="clear" w:color="auto" w:fill="auto"/>
            <w:vAlign w:val="center"/>
          </w:tcPr>
          <w:p w14:paraId="000000AA" w14:textId="77777777" w:rsidR="007A43EC" w:rsidRDefault="0059204A">
            <w:pPr>
              <w:jc w:val="center"/>
            </w:pPr>
            <w:r>
              <w:t>15/05/2024</w:t>
            </w:r>
          </w:p>
        </w:tc>
        <w:tc>
          <w:tcPr>
            <w:tcW w:w="1125" w:type="dxa"/>
            <w:tcBorders>
              <w:top w:val="single" w:sz="4" w:space="0" w:color="000000"/>
              <w:left w:val="single" w:sz="4" w:space="0" w:color="000000"/>
              <w:bottom w:val="single" w:sz="4" w:space="0" w:color="000000"/>
            </w:tcBorders>
            <w:shd w:val="clear" w:color="auto" w:fill="auto"/>
            <w:vAlign w:val="center"/>
          </w:tcPr>
          <w:p w14:paraId="000000AB" w14:textId="77777777" w:rsidR="007A43EC" w:rsidRDefault="0059204A">
            <w:pPr>
              <w:jc w:val="center"/>
            </w:pPr>
            <w:r>
              <w:t>0.3</w:t>
            </w:r>
          </w:p>
        </w:tc>
        <w:tc>
          <w:tcPr>
            <w:tcW w:w="2989" w:type="dxa"/>
            <w:tcBorders>
              <w:top w:val="single" w:sz="4" w:space="0" w:color="000000"/>
              <w:left w:val="single" w:sz="4" w:space="0" w:color="000000"/>
              <w:bottom w:val="single" w:sz="4" w:space="0" w:color="000000"/>
            </w:tcBorders>
            <w:shd w:val="clear" w:color="auto" w:fill="auto"/>
            <w:vAlign w:val="center"/>
          </w:tcPr>
          <w:p w14:paraId="000000AC" w14:textId="77777777" w:rsidR="007A43EC" w:rsidRDefault="0059204A">
            <w:pPr>
              <w:jc w:val="center"/>
            </w:pPr>
            <w:r>
              <w:t>Levantamiento de observaciones de la DVUCEPT.</w:t>
            </w:r>
          </w:p>
        </w:tc>
        <w:tc>
          <w:tcPr>
            <w:tcW w:w="30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D" w14:textId="77777777" w:rsidR="007A43EC" w:rsidRDefault="0059204A">
            <w:pPr>
              <w:jc w:val="center"/>
            </w:pPr>
            <w:r>
              <w:t>Rosa María Odar</w:t>
            </w:r>
          </w:p>
        </w:tc>
      </w:tr>
      <w:tr w:rsidR="007A43EC" w14:paraId="7C9C7B90" w14:textId="77777777">
        <w:tc>
          <w:tcPr>
            <w:tcW w:w="1698" w:type="dxa"/>
            <w:tcBorders>
              <w:top w:val="single" w:sz="4" w:space="0" w:color="000000"/>
              <w:left w:val="single" w:sz="4" w:space="0" w:color="000000"/>
              <w:bottom w:val="single" w:sz="4" w:space="0" w:color="000000"/>
            </w:tcBorders>
            <w:shd w:val="clear" w:color="auto" w:fill="auto"/>
            <w:vAlign w:val="center"/>
          </w:tcPr>
          <w:p w14:paraId="000000AE" w14:textId="77777777" w:rsidR="007A43EC" w:rsidRDefault="0059204A">
            <w:pPr>
              <w:jc w:val="center"/>
            </w:pPr>
            <w:r>
              <w:t>20/05/2024</w:t>
            </w:r>
          </w:p>
        </w:tc>
        <w:tc>
          <w:tcPr>
            <w:tcW w:w="1125" w:type="dxa"/>
            <w:tcBorders>
              <w:top w:val="single" w:sz="4" w:space="0" w:color="000000"/>
              <w:left w:val="single" w:sz="4" w:space="0" w:color="000000"/>
              <w:bottom w:val="single" w:sz="4" w:space="0" w:color="000000"/>
            </w:tcBorders>
            <w:shd w:val="clear" w:color="auto" w:fill="auto"/>
            <w:vAlign w:val="center"/>
          </w:tcPr>
          <w:p w14:paraId="000000AF" w14:textId="77777777" w:rsidR="007A43EC" w:rsidRDefault="0059204A">
            <w:pPr>
              <w:jc w:val="center"/>
            </w:pPr>
            <w:r>
              <w:t>0.4</w:t>
            </w:r>
          </w:p>
        </w:tc>
        <w:tc>
          <w:tcPr>
            <w:tcW w:w="2989" w:type="dxa"/>
            <w:tcBorders>
              <w:top w:val="single" w:sz="4" w:space="0" w:color="000000"/>
              <w:left w:val="single" w:sz="4" w:space="0" w:color="000000"/>
              <w:bottom w:val="single" w:sz="4" w:space="0" w:color="000000"/>
            </w:tcBorders>
            <w:shd w:val="clear" w:color="auto" w:fill="auto"/>
            <w:vAlign w:val="center"/>
          </w:tcPr>
          <w:p w14:paraId="000000B0" w14:textId="77777777" w:rsidR="007A43EC" w:rsidRDefault="0059204A">
            <w:pPr>
              <w:jc w:val="center"/>
            </w:pPr>
            <w:r>
              <w:t>Levantamiento de observaciones de la DVUCEPT.</w:t>
            </w:r>
          </w:p>
        </w:tc>
        <w:tc>
          <w:tcPr>
            <w:tcW w:w="30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1" w14:textId="77777777" w:rsidR="007A43EC" w:rsidRDefault="0059204A">
            <w:pPr>
              <w:jc w:val="center"/>
            </w:pPr>
            <w:r>
              <w:t>Rosa María Odar</w:t>
            </w:r>
          </w:p>
        </w:tc>
      </w:tr>
      <w:tr w:rsidR="007D6D00" w14:paraId="56B4557C" w14:textId="77777777">
        <w:tc>
          <w:tcPr>
            <w:tcW w:w="1698" w:type="dxa"/>
            <w:tcBorders>
              <w:top w:val="single" w:sz="4" w:space="0" w:color="000000"/>
              <w:left w:val="single" w:sz="4" w:space="0" w:color="000000"/>
              <w:bottom w:val="single" w:sz="4" w:space="0" w:color="000000"/>
            </w:tcBorders>
            <w:shd w:val="clear" w:color="auto" w:fill="auto"/>
            <w:vAlign w:val="center"/>
          </w:tcPr>
          <w:p w14:paraId="2CBB8B0B" w14:textId="4A3A3E47" w:rsidR="007D6D00" w:rsidRDefault="007D6D00" w:rsidP="007D6D00">
            <w:pPr>
              <w:jc w:val="center"/>
            </w:pPr>
            <w:r>
              <w:t>23/05/2024</w:t>
            </w:r>
          </w:p>
        </w:tc>
        <w:tc>
          <w:tcPr>
            <w:tcW w:w="1125" w:type="dxa"/>
            <w:tcBorders>
              <w:top w:val="single" w:sz="4" w:space="0" w:color="000000"/>
              <w:left w:val="single" w:sz="4" w:space="0" w:color="000000"/>
              <w:bottom w:val="single" w:sz="4" w:space="0" w:color="000000"/>
            </w:tcBorders>
            <w:shd w:val="clear" w:color="auto" w:fill="auto"/>
            <w:vAlign w:val="center"/>
          </w:tcPr>
          <w:p w14:paraId="31D1E12A" w14:textId="1981278F" w:rsidR="007D6D00" w:rsidRDefault="007D6D00" w:rsidP="007D6D00">
            <w:pPr>
              <w:jc w:val="center"/>
            </w:pPr>
            <w:r>
              <w:t>0.5</w:t>
            </w:r>
          </w:p>
        </w:tc>
        <w:tc>
          <w:tcPr>
            <w:tcW w:w="2989" w:type="dxa"/>
            <w:tcBorders>
              <w:top w:val="single" w:sz="4" w:space="0" w:color="000000"/>
              <w:left w:val="single" w:sz="4" w:space="0" w:color="000000"/>
              <w:bottom w:val="single" w:sz="4" w:space="0" w:color="000000"/>
            </w:tcBorders>
            <w:shd w:val="clear" w:color="auto" w:fill="auto"/>
            <w:vAlign w:val="center"/>
          </w:tcPr>
          <w:p w14:paraId="5BB7DCA0" w14:textId="58B15959" w:rsidR="007D6D00" w:rsidRDefault="007D6D00" w:rsidP="007D6D00">
            <w:pPr>
              <w:jc w:val="center"/>
            </w:pPr>
            <w:r>
              <w:t>Levantamiento de observaciones de la DVUCEPT.</w:t>
            </w:r>
          </w:p>
        </w:tc>
        <w:tc>
          <w:tcPr>
            <w:tcW w:w="30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7D432" w14:textId="26BD8C5E" w:rsidR="007D6D00" w:rsidRDefault="007D6D00" w:rsidP="007D6D00">
            <w:pPr>
              <w:jc w:val="center"/>
            </w:pPr>
            <w:r>
              <w:t>Rosa María Odar</w:t>
            </w:r>
          </w:p>
        </w:tc>
      </w:tr>
    </w:tbl>
    <w:p w14:paraId="000000B2" w14:textId="77777777" w:rsidR="007A43EC" w:rsidRDefault="007A43EC">
      <w:bookmarkStart w:id="66" w:name="_heading=h.17dp8vu" w:colFirst="0" w:colLast="0"/>
      <w:bookmarkEnd w:id="66"/>
    </w:p>
    <w:p w14:paraId="000000B3" w14:textId="77777777" w:rsidR="007A43EC" w:rsidRDefault="0059204A">
      <w:pPr>
        <w:pStyle w:val="Ttulo1"/>
        <w:rPr>
          <w:rFonts w:ascii="Calibri" w:eastAsia="Calibri" w:hAnsi="Calibri" w:cs="Calibri"/>
          <w:color w:val="000000"/>
          <w:sz w:val="22"/>
          <w:szCs w:val="22"/>
        </w:rPr>
      </w:pPr>
      <w:bookmarkStart w:id="67" w:name="_Toc167355957"/>
      <w:r>
        <w:rPr>
          <w:rFonts w:ascii="Calibri" w:eastAsia="Calibri" w:hAnsi="Calibri" w:cs="Calibri"/>
          <w:color w:val="000000"/>
          <w:sz w:val="22"/>
          <w:szCs w:val="22"/>
        </w:rPr>
        <w:t>Aprobaciones</w:t>
      </w:r>
      <w:bookmarkEnd w:id="67"/>
    </w:p>
    <w:tbl>
      <w:tblPr>
        <w:tblStyle w:val="afd"/>
        <w:tblW w:w="8848" w:type="dxa"/>
        <w:tblInd w:w="108" w:type="dxa"/>
        <w:tblLayout w:type="fixed"/>
        <w:tblLook w:val="0000" w:firstRow="0" w:lastRow="0" w:firstColumn="0" w:lastColumn="0" w:noHBand="0" w:noVBand="0"/>
      </w:tblPr>
      <w:tblGrid>
        <w:gridCol w:w="1730"/>
        <w:gridCol w:w="4111"/>
        <w:gridCol w:w="3007"/>
      </w:tblGrid>
      <w:tr w:rsidR="007A43EC" w14:paraId="1A3D5055" w14:textId="77777777">
        <w:tc>
          <w:tcPr>
            <w:tcW w:w="1730" w:type="dxa"/>
            <w:tcBorders>
              <w:top w:val="single" w:sz="4" w:space="0" w:color="000000"/>
              <w:left w:val="single" w:sz="4" w:space="0" w:color="000000"/>
              <w:bottom w:val="single" w:sz="4" w:space="0" w:color="000000"/>
            </w:tcBorders>
            <w:shd w:val="clear" w:color="auto" w:fill="A40000"/>
            <w:vAlign w:val="center"/>
          </w:tcPr>
          <w:p w14:paraId="000000B4" w14:textId="77777777" w:rsidR="007A43EC" w:rsidRDefault="0059204A">
            <w:pPr>
              <w:jc w:val="center"/>
              <w:rPr>
                <w:b/>
              </w:rPr>
            </w:pPr>
            <w:r>
              <w:rPr>
                <w:b/>
              </w:rPr>
              <w:t>Fecha</w:t>
            </w:r>
          </w:p>
        </w:tc>
        <w:tc>
          <w:tcPr>
            <w:tcW w:w="4111" w:type="dxa"/>
            <w:tcBorders>
              <w:top w:val="single" w:sz="4" w:space="0" w:color="000000"/>
              <w:left w:val="single" w:sz="4" w:space="0" w:color="000000"/>
              <w:bottom w:val="single" w:sz="4" w:space="0" w:color="000000"/>
            </w:tcBorders>
            <w:shd w:val="clear" w:color="auto" w:fill="A40000"/>
            <w:vAlign w:val="center"/>
          </w:tcPr>
          <w:p w14:paraId="000000B5" w14:textId="77777777" w:rsidR="007A43EC" w:rsidRDefault="0059204A">
            <w:pPr>
              <w:jc w:val="center"/>
              <w:rPr>
                <w:b/>
              </w:rPr>
            </w:pPr>
            <w:r>
              <w:rPr>
                <w:b/>
              </w:rPr>
              <w:t>Nombre</w:t>
            </w:r>
          </w:p>
        </w:tc>
        <w:tc>
          <w:tcPr>
            <w:tcW w:w="3007" w:type="dxa"/>
            <w:tcBorders>
              <w:top w:val="single" w:sz="4" w:space="0" w:color="000000"/>
              <w:left w:val="single" w:sz="4" w:space="0" w:color="000000"/>
              <w:bottom w:val="single" w:sz="4" w:space="0" w:color="000000"/>
              <w:right w:val="single" w:sz="4" w:space="0" w:color="000000"/>
            </w:tcBorders>
            <w:shd w:val="clear" w:color="auto" w:fill="A40000"/>
            <w:vAlign w:val="center"/>
          </w:tcPr>
          <w:p w14:paraId="000000B6" w14:textId="77777777" w:rsidR="007A43EC" w:rsidRDefault="0059204A">
            <w:pPr>
              <w:jc w:val="center"/>
              <w:rPr>
                <w:b/>
              </w:rPr>
            </w:pPr>
            <w:r>
              <w:rPr>
                <w:b/>
              </w:rPr>
              <w:t>Firma</w:t>
            </w:r>
          </w:p>
        </w:tc>
      </w:tr>
      <w:tr w:rsidR="007A43EC" w14:paraId="3D3F7AA9" w14:textId="77777777">
        <w:tc>
          <w:tcPr>
            <w:tcW w:w="1730" w:type="dxa"/>
            <w:tcBorders>
              <w:top w:val="single" w:sz="4" w:space="0" w:color="000000"/>
              <w:left w:val="single" w:sz="4" w:space="0" w:color="000000"/>
              <w:bottom w:val="single" w:sz="4" w:space="0" w:color="000000"/>
            </w:tcBorders>
            <w:shd w:val="clear" w:color="auto" w:fill="auto"/>
            <w:vAlign w:val="center"/>
          </w:tcPr>
          <w:p w14:paraId="000000B7" w14:textId="77777777" w:rsidR="007A43EC" w:rsidRDefault="007A43EC"/>
        </w:tc>
        <w:tc>
          <w:tcPr>
            <w:tcW w:w="4111" w:type="dxa"/>
            <w:tcBorders>
              <w:top w:val="single" w:sz="4" w:space="0" w:color="000000"/>
              <w:left w:val="single" w:sz="4" w:space="0" w:color="000000"/>
              <w:bottom w:val="single" w:sz="4" w:space="0" w:color="000000"/>
            </w:tcBorders>
            <w:shd w:val="clear" w:color="auto" w:fill="auto"/>
            <w:vAlign w:val="center"/>
          </w:tcPr>
          <w:p w14:paraId="000000B8" w14:textId="77777777" w:rsidR="007A43EC" w:rsidRDefault="0059204A">
            <w:pPr>
              <w:tabs>
                <w:tab w:val="left" w:pos="1884"/>
              </w:tabs>
            </w:pPr>
            <w:r>
              <w:t>Elaborado por: Analista funcional</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9" w14:textId="77777777" w:rsidR="007A43EC" w:rsidRDefault="007A43EC"/>
        </w:tc>
      </w:tr>
      <w:tr w:rsidR="007A43EC" w14:paraId="47517E8F" w14:textId="77777777">
        <w:tc>
          <w:tcPr>
            <w:tcW w:w="1730" w:type="dxa"/>
            <w:tcBorders>
              <w:top w:val="single" w:sz="4" w:space="0" w:color="000000"/>
              <w:left w:val="single" w:sz="4" w:space="0" w:color="000000"/>
              <w:bottom w:val="single" w:sz="4" w:space="0" w:color="000000"/>
            </w:tcBorders>
            <w:shd w:val="clear" w:color="auto" w:fill="auto"/>
            <w:vAlign w:val="center"/>
          </w:tcPr>
          <w:p w14:paraId="000000BA" w14:textId="77777777" w:rsidR="007A43EC" w:rsidRDefault="007A43EC"/>
        </w:tc>
        <w:tc>
          <w:tcPr>
            <w:tcW w:w="4111" w:type="dxa"/>
            <w:tcBorders>
              <w:top w:val="single" w:sz="4" w:space="0" w:color="000000"/>
              <w:left w:val="single" w:sz="4" w:space="0" w:color="000000"/>
              <w:bottom w:val="single" w:sz="4" w:space="0" w:color="000000"/>
            </w:tcBorders>
            <w:shd w:val="clear" w:color="auto" w:fill="auto"/>
            <w:vAlign w:val="center"/>
          </w:tcPr>
          <w:p w14:paraId="000000BB" w14:textId="77777777" w:rsidR="007A43EC" w:rsidRDefault="0059204A">
            <w:r>
              <w:t>Revisado por: DVUCEPT</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C" w14:textId="77777777" w:rsidR="007A43EC" w:rsidRDefault="007A43EC"/>
        </w:tc>
      </w:tr>
      <w:tr w:rsidR="007A43EC" w14:paraId="1C7113A3" w14:textId="77777777">
        <w:tc>
          <w:tcPr>
            <w:tcW w:w="1730" w:type="dxa"/>
            <w:tcBorders>
              <w:top w:val="single" w:sz="4" w:space="0" w:color="000000"/>
              <w:left w:val="single" w:sz="4" w:space="0" w:color="000000"/>
              <w:bottom w:val="single" w:sz="4" w:space="0" w:color="000000"/>
            </w:tcBorders>
            <w:shd w:val="clear" w:color="auto" w:fill="auto"/>
            <w:vAlign w:val="center"/>
          </w:tcPr>
          <w:p w14:paraId="000000BD" w14:textId="77777777" w:rsidR="007A43EC" w:rsidRDefault="007A43EC"/>
        </w:tc>
        <w:tc>
          <w:tcPr>
            <w:tcW w:w="4111" w:type="dxa"/>
            <w:tcBorders>
              <w:top w:val="single" w:sz="4" w:space="0" w:color="000000"/>
              <w:left w:val="single" w:sz="4" w:space="0" w:color="000000"/>
              <w:bottom w:val="single" w:sz="4" w:space="0" w:color="000000"/>
            </w:tcBorders>
            <w:shd w:val="clear" w:color="auto" w:fill="auto"/>
            <w:vAlign w:val="center"/>
          </w:tcPr>
          <w:p w14:paraId="000000BE" w14:textId="77777777" w:rsidR="007A43EC" w:rsidRDefault="0059204A">
            <w:r>
              <w:t xml:space="preserve">Aprobado por: Líder Funcional </w:t>
            </w:r>
          </w:p>
        </w:tc>
        <w:tc>
          <w:tcPr>
            <w:tcW w:w="30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F" w14:textId="77777777" w:rsidR="007A43EC" w:rsidRDefault="007A43EC"/>
        </w:tc>
      </w:tr>
    </w:tbl>
    <w:p w14:paraId="000000C0" w14:textId="77777777" w:rsidR="007A43EC" w:rsidRDefault="007A43EC"/>
    <w:sectPr w:rsidR="007A43EC">
      <w:headerReference w:type="default" r:id="rId17"/>
      <w:footerReference w:type="default" r:id="rId18"/>
      <w:pgSz w:w="11906" w:h="16838"/>
      <w:pgMar w:top="0" w:right="1274" w:bottom="1417" w:left="1701" w:header="284" w:footer="708" w:gutter="0"/>
      <w:pgNumType w:start="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Erika Vasquez Ramirez" w:date="2024-05-23T00:26:00Z" w:initials="">
    <w:p w14:paraId="000000EB"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Quitar la numeración del título “Contenido” </w:t>
      </w:r>
    </w:p>
    <w:p w14:paraId="000000EC"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 corregir el índice, títulos en todo el documento de acuerdo al nuevo índice</w:t>
      </w:r>
    </w:p>
  </w:comment>
  <w:comment w:id="3" w:author="Rosa María Odar Arrué" w:date="2024-05-23T11:26:00Z" w:initials="RMOA">
    <w:p w14:paraId="75A327E2" w14:textId="6BFACF97" w:rsidR="00624FD7" w:rsidRDefault="00624FD7">
      <w:pPr>
        <w:pStyle w:val="Textocomentario"/>
      </w:pPr>
      <w:r>
        <w:rPr>
          <w:rStyle w:val="Refdecomentario"/>
        </w:rPr>
        <w:annotationRef/>
      </w:r>
      <w:r>
        <w:t>Atendido.</w:t>
      </w:r>
    </w:p>
  </w:comment>
  <w:comment w:id="4" w:author="Jheff Auccasi Gallardo" w:date="2024-05-23T12:31:00Z" w:initials="">
    <w:p w14:paraId="000000F4"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debería llevar numeración en el índice para el Contenido.</w:t>
      </w:r>
    </w:p>
  </w:comment>
  <w:comment w:id="5" w:author="Rosa María Odar Arrué" w:date="2024-05-23T11:26:00Z" w:initials="RMOA">
    <w:p w14:paraId="6F0E4764" w14:textId="2FB97888" w:rsidR="00624FD7" w:rsidRDefault="00624FD7">
      <w:pPr>
        <w:pStyle w:val="Textocomentario"/>
      </w:pPr>
      <w:r>
        <w:rPr>
          <w:rStyle w:val="Refdecomentario"/>
        </w:rPr>
        <w:annotationRef/>
      </w:r>
      <w:r>
        <w:t>Atendido.</w:t>
      </w:r>
    </w:p>
  </w:comment>
  <w:comment w:id="8" w:author="Jheff Auccasi Gallardo" w:date="2024-05-23T12:31:00Z" w:initials="">
    <w:p w14:paraId="000000D3"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Corregir numeración.</w:t>
      </w:r>
    </w:p>
  </w:comment>
  <w:comment w:id="9" w:author="Rosa María Odar Arrué" w:date="2024-05-23T11:51:00Z" w:initials="RMOA">
    <w:p w14:paraId="6784FF30" w14:textId="7167BBF9" w:rsidR="00DF05BD" w:rsidRDefault="00DF05BD">
      <w:pPr>
        <w:pStyle w:val="Textocomentario"/>
      </w:pPr>
      <w:r>
        <w:rPr>
          <w:rStyle w:val="Refdecomentario"/>
        </w:rPr>
        <w:annotationRef/>
      </w:r>
      <w:r>
        <w:t>Atendido.</w:t>
      </w:r>
    </w:p>
  </w:comment>
  <w:comment w:id="13" w:author="Jheff Auccasi Gallardo" w:date="2024-05-23T12:31:00Z" w:initials="">
    <w:p w14:paraId="000000E1"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Corregir numeración.</w:t>
      </w:r>
    </w:p>
  </w:comment>
  <w:comment w:id="14" w:author="Rosa María Odar Arrué" w:date="2024-05-23T11:51:00Z" w:initials="RMOA">
    <w:p w14:paraId="58D88DF8" w14:textId="5315615A" w:rsidR="00DF05BD" w:rsidRDefault="00DF05BD">
      <w:pPr>
        <w:pStyle w:val="Textocomentario"/>
      </w:pPr>
      <w:r>
        <w:rPr>
          <w:rStyle w:val="Refdecomentario"/>
        </w:rPr>
        <w:annotationRef/>
      </w:r>
      <w:r>
        <w:t>Atendido.</w:t>
      </w:r>
    </w:p>
  </w:comment>
  <w:comment w:id="10" w:author="Erika Vasquez Ramirez" w:date="2024-05-23T00:27:00Z" w:initials="">
    <w:p w14:paraId="000000ED"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Corregir la numeración de los títulos en todo el documento, debería empezar con </w:t>
      </w:r>
    </w:p>
    <w:p w14:paraId="000000EE"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HU_AU.AC.004 </w:t>
      </w:r>
      <w:proofErr w:type="spellStart"/>
      <w:r>
        <w:rPr>
          <w:rFonts w:ascii="Arial" w:eastAsia="Arial" w:hAnsi="Arial" w:cs="Arial"/>
          <w:color w:val="000000"/>
        </w:rPr>
        <w:t>Cabecera_PieDePagina</w:t>
      </w:r>
      <w:proofErr w:type="spellEnd"/>
      <w:r>
        <w:rPr>
          <w:rFonts w:ascii="Arial" w:eastAsia="Arial" w:hAnsi="Arial" w:cs="Arial"/>
          <w:color w:val="000000"/>
        </w:rPr>
        <w:t xml:space="preserve"> – Pública</w:t>
      </w:r>
    </w:p>
    <w:p w14:paraId="000000EF"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Descripción general</w:t>
      </w:r>
    </w:p>
    <w:p w14:paraId="000000F0"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Corregir los márgenes derecho </w:t>
      </w:r>
      <w:proofErr w:type="spellStart"/>
      <w:r>
        <w:rPr>
          <w:rFonts w:ascii="Arial" w:eastAsia="Arial" w:hAnsi="Arial" w:cs="Arial"/>
          <w:color w:val="000000"/>
        </w:rPr>
        <w:t>y</w:t>
      </w:r>
      <w:proofErr w:type="spellEnd"/>
      <w:r>
        <w:rPr>
          <w:rFonts w:ascii="Arial" w:eastAsia="Arial" w:hAnsi="Arial" w:cs="Arial"/>
          <w:color w:val="000000"/>
        </w:rPr>
        <w:t xml:space="preserve"> izquierdo del documento.</w:t>
      </w:r>
    </w:p>
  </w:comment>
  <w:comment w:id="11" w:author="Rosa María Odar Arrué" w:date="2024-05-23T11:51:00Z" w:initials="RMOA">
    <w:p w14:paraId="7E632740" w14:textId="0071AF37" w:rsidR="00DF05BD" w:rsidRDefault="00DF05BD">
      <w:pPr>
        <w:pStyle w:val="Textocomentario"/>
      </w:pPr>
      <w:r>
        <w:rPr>
          <w:rStyle w:val="Refdecomentario"/>
        </w:rPr>
        <w:annotationRef/>
      </w:r>
      <w:r>
        <w:t>Atendido.</w:t>
      </w:r>
    </w:p>
  </w:comment>
  <w:comment w:id="18" w:author="Erika Vasquez Ramirez" w:date="2024-05-18T00:23:00Z" w:initials="">
    <w:p w14:paraId="000000D4"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Referenciar al prototipo figura 1</w:t>
      </w:r>
    </w:p>
  </w:comment>
  <w:comment w:id="19" w:author="Rosa María Odar Arrué" w:date="2024-05-20T11:49:00Z" w:initials="">
    <w:p w14:paraId="000000D5"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Atendido.</w:t>
      </w:r>
    </w:p>
  </w:comment>
  <w:comment w:id="20" w:author="Erika Vasquez Ramirez" w:date="2024-05-23T00:24:00Z" w:initials="">
    <w:p w14:paraId="000000D6"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21" w:author="Erika Karla Vasquez Ramirez" w:date="2024-05-06T13:22:00Z" w:initials="">
    <w:p w14:paraId="000000DA"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Al seleccionar o al hacer clic?</w:t>
      </w:r>
      <w:proofErr w:type="gramEnd"/>
    </w:p>
    <w:p w14:paraId="000000DB" w14:textId="77777777" w:rsidR="007A43EC" w:rsidRDefault="007A43EC">
      <w:pPr>
        <w:widowControl w:val="0"/>
        <w:pBdr>
          <w:top w:val="nil"/>
          <w:left w:val="nil"/>
          <w:bottom w:val="nil"/>
          <w:right w:val="nil"/>
          <w:between w:val="nil"/>
        </w:pBdr>
        <w:spacing w:after="0" w:line="240" w:lineRule="auto"/>
        <w:rPr>
          <w:rFonts w:ascii="Arial" w:eastAsia="Arial" w:hAnsi="Arial" w:cs="Arial"/>
          <w:color w:val="000000"/>
        </w:rPr>
      </w:pPr>
    </w:p>
    <w:p w14:paraId="000000DC"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proofErr w:type="spellStart"/>
      <w:proofErr w:type="gramStart"/>
      <w:r>
        <w:rPr>
          <w:rFonts w:ascii="Arial" w:eastAsia="Arial" w:hAnsi="Arial" w:cs="Arial"/>
          <w:color w:val="000000"/>
        </w:rPr>
        <w:t>Que</w:t>
      </w:r>
      <w:proofErr w:type="spellEnd"/>
      <w:r>
        <w:rPr>
          <w:rFonts w:ascii="Arial" w:eastAsia="Arial" w:hAnsi="Arial" w:cs="Arial"/>
          <w:color w:val="000000"/>
        </w:rPr>
        <w:t xml:space="preserve"> pasa si tengo instalado la aplicación del </w:t>
      </w:r>
      <w:proofErr w:type="spellStart"/>
      <w:r>
        <w:rPr>
          <w:rFonts w:ascii="Arial" w:eastAsia="Arial" w:hAnsi="Arial" w:cs="Arial"/>
          <w:color w:val="000000"/>
        </w:rPr>
        <w:t>outlook</w:t>
      </w:r>
      <w:proofErr w:type="spellEnd"/>
      <w:r>
        <w:rPr>
          <w:rFonts w:ascii="Arial" w:eastAsia="Arial" w:hAnsi="Arial" w:cs="Arial"/>
          <w:color w:val="000000"/>
        </w:rPr>
        <w:t>, en el dispositivo de escritorio o celular, cargara por el aplicativo o por el link?</w:t>
      </w:r>
      <w:proofErr w:type="gramEnd"/>
    </w:p>
  </w:comment>
  <w:comment w:id="22" w:author="Rosa María Odar Arrué" w:date="2024-05-15T17:09:00Z" w:initials="">
    <w:p w14:paraId="000000DD"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detalló que la opción se activa al hacer clic sobre la dirección de correo electrónico.</w:t>
      </w:r>
    </w:p>
    <w:p w14:paraId="000000DE" w14:textId="77777777" w:rsidR="007A43EC" w:rsidRDefault="007A43EC">
      <w:pPr>
        <w:widowControl w:val="0"/>
        <w:pBdr>
          <w:top w:val="nil"/>
          <w:left w:val="nil"/>
          <w:bottom w:val="nil"/>
          <w:right w:val="nil"/>
          <w:between w:val="nil"/>
        </w:pBdr>
        <w:spacing w:after="0" w:line="240" w:lineRule="auto"/>
        <w:rPr>
          <w:rFonts w:ascii="Arial" w:eastAsia="Arial" w:hAnsi="Arial" w:cs="Arial"/>
          <w:color w:val="000000"/>
        </w:rPr>
      </w:pPr>
    </w:p>
    <w:p w14:paraId="000000DF"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está colocando un mayor detalle y una imagen de referencia de MS Windows 11.</w:t>
      </w:r>
    </w:p>
  </w:comment>
  <w:comment w:id="23" w:author="Erika Vasquez Ramirez" w:date="2024-05-18T00:18:00Z" w:initials="">
    <w:p w14:paraId="000000E0"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24" w:author="Erika Karla Vasquez Ramirez" w:date="2024-05-06T13:22:00Z" w:initials="">
    <w:p w14:paraId="000000D7"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 xml:space="preserve">Al seleccionar o al </w:t>
      </w:r>
      <w:proofErr w:type="spellStart"/>
      <w:r>
        <w:rPr>
          <w:rFonts w:ascii="Arial" w:eastAsia="Arial" w:hAnsi="Arial" w:cs="Arial"/>
          <w:color w:val="000000"/>
        </w:rPr>
        <w:t>hacerc</w:t>
      </w:r>
      <w:proofErr w:type="spellEnd"/>
      <w:r>
        <w:rPr>
          <w:rFonts w:ascii="Arial" w:eastAsia="Arial" w:hAnsi="Arial" w:cs="Arial"/>
          <w:color w:val="000000"/>
        </w:rPr>
        <w:t xml:space="preserve"> clic?</w:t>
      </w:r>
      <w:proofErr w:type="gramEnd"/>
    </w:p>
  </w:comment>
  <w:comment w:id="25" w:author="Rosa María Odar Arrué" w:date="2024-05-15T17:17:00Z" w:initials="">
    <w:p w14:paraId="000000D8"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detalló que la opción se activa al hacer clic sobre el botón Mesa de Ayuda.</w:t>
      </w:r>
    </w:p>
  </w:comment>
  <w:comment w:id="26" w:author="Erika Vasquez Ramirez" w:date="2024-05-18T00:19:00Z" w:initials="">
    <w:p w14:paraId="000000D9"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27" w:author="Ana Cecilia Martinez Verona" w:date="2024-04-26T18:57:00Z" w:initials="">
    <w:p w14:paraId="000000F5"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Alguno en especial o cualquiera?</w:t>
      </w:r>
      <w:proofErr w:type="gramEnd"/>
      <w:r>
        <w:rPr>
          <w:rFonts w:ascii="Arial" w:eastAsia="Arial" w:hAnsi="Arial" w:cs="Arial"/>
          <w:color w:val="000000"/>
        </w:rPr>
        <w:t xml:space="preserve"> </w:t>
      </w:r>
      <w:proofErr w:type="gramStart"/>
      <w:r>
        <w:rPr>
          <w:rFonts w:ascii="Arial" w:eastAsia="Arial" w:hAnsi="Arial" w:cs="Arial"/>
          <w:color w:val="000000"/>
        </w:rPr>
        <w:t>En caso de no tenerlo que pasará?</w:t>
      </w:r>
      <w:proofErr w:type="gramEnd"/>
    </w:p>
  </w:comment>
  <w:comment w:id="28" w:author="Rosa María Odar Arrué" w:date="2024-05-03T11:17:00Z" w:initials="">
    <w:p w14:paraId="000000F6"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colocó un mayor detalle.</w:t>
      </w:r>
    </w:p>
  </w:comment>
  <w:comment w:id="29" w:author="Erika Vasquez Ramirez" w:date="2024-05-18T00:19:00Z" w:initials="">
    <w:p w14:paraId="000000F7"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30" w:author="Erika Karla Vasquez Ramirez" w:date="2024-05-06T13:39:00Z" w:initials="">
    <w:p w14:paraId="000000D0"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Que aplicación de llamadas se utiliza para los dispositivo de </w:t>
      </w:r>
      <w:proofErr w:type="gramStart"/>
      <w:r>
        <w:rPr>
          <w:rFonts w:ascii="Arial" w:eastAsia="Arial" w:hAnsi="Arial" w:cs="Arial"/>
          <w:color w:val="000000"/>
        </w:rPr>
        <w:t>escritorio ?</w:t>
      </w:r>
      <w:proofErr w:type="gramEnd"/>
      <w:r>
        <w:rPr>
          <w:rFonts w:ascii="Arial" w:eastAsia="Arial" w:hAnsi="Arial" w:cs="Arial"/>
          <w:color w:val="000000"/>
        </w:rPr>
        <w:t xml:space="preserve"> </w:t>
      </w:r>
      <w:proofErr w:type="spellStart"/>
      <w:r>
        <w:rPr>
          <w:rFonts w:ascii="Arial" w:eastAsia="Arial" w:hAnsi="Arial" w:cs="Arial"/>
          <w:color w:val="000000"/>
        </w:rPr>
        <w:t>que</w:t>
      </w:r>
      <w:proofErr w:type="spellEnd"/>
      <w:r>
        <w:rPr>
          <w:rFonts w:ascii="Arial" w:eastAsia="Arial" w:hAnsi="Arial" w:cs="Arial"/>
          <w:color w:val="000000"/>
        </w:rPr>
        <w:t xml:space="preserve"> pasa si instalo otra aplicación de llamadas?</w:t>
      </w:r>
    </w:p>
  </w:comment>
  <w:comment w:id="31" w:author="Rosa María Odar Arrué" w:date="2024-05-15T17:18:00Z" w:initials="">
    <w:p w14:paraId="000000D1"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está colocando un mayor detalle y una imagen de referencia de MS Windows 11.</w:t>
      </w:r>
    </w:p>
  </w:comment>
  <w:comment w:id="32" w:author="Erika Vasquez Ramirez" w:date="2024-05-18T00:21:00Z" w:initials="">
    <w:p w14:paraId="000000D2"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33" w:author="Jheff Auccasi Gallardo" w:date="2024-05-15T03:06:00Z" w:initials="">
    <w:p w14:paraId="00000103"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caso de aplicación web que se usara para realizar la llamada a mesa de ayuda.</w:t>
      </w:r>
    </w:p>
  </w:comment>
  <w:comment w:id="34" w:author="Rosa María Odar Arrué" w:date="2024-05-18T17:22:00Z" w:initials="">
    <w:p w14:paraId="00000104"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está colocando un mayor detalle y una imagen de referencia de MS Windows 11.</w:t>
      </w:r>
    </w:p>
  </w:comment>
  <w:comment w:id="35" w:author="Erika Vasquez Ramirez" w:date="2024-05-18T17:22:00Z" w:initials="">
    <w:p w14:paraId="00000105"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36" w:author="Jheff Auccasi Gallardo" w:date="2024-05-19T01:28:00Z" w:initials="">
    <w:p w14:paraId="00000106"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Conforme.</w:t>
      </w:r>
    </w:p>
  </w:comment>
  <w:comment w:id="39" w:author="Erika Vasquez Ramirez" w:date="2024-05-18T00:24:00Z" w:initials="">
    <w:p w14:paraId="000000CD"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Referenciar al prototipo, figura 4</w:t>
      </w:r>
    </w:p>
  </w:comment>
  <w:comment w:id="40" w:author="Rosa María Odar Arrué" w:date="2024-05-20T11:50:00Z" w:initials="">
    <w:p w14:paraId="000000CE"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Atendido.</w:t>
      </w:r>
    </w:p>
  </w:comment>
  <w:comment w:id="41" w:author="Erika Vasquez Ramirez" w:date="2024-05-23T00:19:00Z" w:initials="">
    <w:p w14:paraId="000000CF"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46" w:author="Ana Cecilia Martinez Verona" w:date="2024-04-26T18:57:00Z" w:initials="">
    <w:p w14:paraId="000000F1"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Como la obtendrá?</w:t>
      </w:r>
      <w:proofErr w:type="gramEnd"/>
    </w:p>
  </w:comment>
  <w:comment w:id="47" w:author="Rosa María Odar Arrué" w:date="2024-05-03T12:08:00Z" w:initials="">
    <w:p w14:paraId="000000F2"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añadió un mayor detalle.</w:t>
      </w:r>
    </w:p>
  </w:comment>
  <w:comment w:id="48" w:author="Erika Vasquez Ramirez" w:date="2024-05-18T17:22:00Z" w:initials="">
    <w:p w14:paraId="000000F3"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42" w:author="Jheff Auccasi Gallardo" w:date="2024-05-15T03:07:00Z" w:initials="">
    <w:p w14:paraId="000000FC"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¿Sera una propiedad dentro de la </w:t>
      </w:r>
      <w:proofErr w:type="gramStart"/>
      <w:r>
        <w:rPr>
          <w:rFonts w:ascii="Arial" w:eastAsia="Arial" w:hAnsi="Arial" w:cs="Arial"/>
          <w:color w:val="000000"/>
        </w:rPr>
        <w:t>aplicación  o</w:t>
      </w:r>
      <w:proofErr w:type="gramEnd"/>
      <w:r>
        <w:rPr>
          <w:rFonts w:ascii="Arial" w:eastAsia="Arial" w:hAnsi="Arial" w:cs="Arial"/>
          <w:color w:val="000000"/>
        </w:rPr>
        <w:t xml:space="preserve"> en base de datos?</w:t>
      </w:r>
    </w:p>
  </w:comment>
  <w:comment w:id="43" w:author="Rosa María Odar Arrué" w:date="2024-05-15T17:20:00Z" w:initials="">
    <w:p w14:paraId="000000FD"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Será una propiedad dentro de la aplicación. Esta aclaración se </w:t>
      </w:r>
      <w:proofErr w:type="spellStart"/>
      <w:r>
        <w:rPr>
          <w:rFonts w:ascii="Arial" w:eastAsia="Arial" w:hAnsi="Arial" w:cs="Arial"/>
          <w:color w:val="000000"/>
        </w:rPr>
        <w:t>añadi</w:t>
      </w:r>
      <w:proofErr w:type="spellEnd"/>
      <w:r>
        <w:rPr>
          <w:rFonts w:ascii="Arial" w:eastAsia="Arial" w:hAnsi="Arial" w:cs="Arial"/>
          <w:color w:val="000000"/>
        </w:rPr>
        <w:t xml:space="preserve"> en la HU.</w:t>
      </w:r>
    </w:p>
  </w:comment>
  <w:comment w:id="44" w:author="Erika Vasquez Ramirez" w:date="2024-05-23T05:35:00Z" w:initials="">
    <w:p w14:paraId="000000FE"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45" w:author="Jheff Auccasi Gallardo" w:date="2024-05-23T12:33:00Z" w:initials="">
    <w:p w14:paraId="000000FF"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Conforme.</w:t>
      </w:r>
    </w:p>
  </w:comment>
  <w:comment w:id="49" w:author="Erika Vasquez Ramirez" w:date="2024-05-18T00:29:00Z" w:initials="">
    <w:p w14:paraId="00000100"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sugiere crear el hipervínculo para las referencias, en este caso referenciar al C001</w:t>
      </w:r>
    </w:p>
  </w:comment>
  <w:comment w:id="50" w:author="Rosa María Odar Arrué" w:date="2024-05-20T11:59:00Z" w:initials="">
    <w:p w14:paraId="00000101"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Atendido.</w:t>
      </w:r>
    </w:p>
  </w:comment>
  <w:comment w:id="51" w:author="Erika Vasquez Ramirez" w:date="2024-05-23T00:22:00Z" w:initials="">
    <w:p w14:paraId="00000102"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53" w:author="Erika Vasquez Ramirez" w:date="2024-05-18T00:31:00Z" w:initials="">
    <w:p w14:paraId="000000E8"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sugiere crear el hipervínculo para las referencias, en este caso referenciar al C001</w:t>
      </w:r>
    </w:p>
  </w:comment>
  <w:comment w:id="54" w:author="Rosa María Odar Arrué" w:date="2024-05-23T05:35:00Z" w:initials="">
    <w:p w14:paraId="000000E9"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Atendido.</w:t>
      </w:r>
    </w:p>
  </w:comment>
  <w:comment w:id="55" w:author="Erika Vasquez Ramirez" w:date="2024-05-23T05:35:00Z" w:initials="">
    <w:p w14:paraId="000000EA"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56" w:author="Ana Cecilia Martinez Verona" w:date="2024-04-26T19:11:00Z" w:initials="">
    <w:p w14:paraId="000000E2"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Será cualquiera que se tenga disponible, y que pasa si tengo más de uno ¿? Me deja seleccionar</w:t>
      </w:r>
    </w:p>
  </w:comment>
  <w:comment w:id="57" w:author="Erika Karla Vasquez Ramirez" w:date="2024-05-18T17:22:00Z" w:initials="">
    <w:p w14:paraId="000000E3"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Que aplicación de llamadas se utiliza para los dispositivo de </w:t>
      </w:r>
      <w:proofErr w:type="gramStart"/>
      <w:r>
        <w:rPr>
          <w:rFonts w:ascii="Arial" w:eastAsia="Arial" w:hAnsi="Arial" w:cs="Arial"/>
          <w:color w:val="000000"/>
        </w:rPr>
        <w:t>escritorio ?</w:t>
      </w:r>
      <w:proofErr w:type="gramEnd"/>
      <w:r>
        <w:rPr>
          <w:rFonts w:ascii="Arial" w:eastAsia="Arial" w:hAnsi="Arial" w:cs="Arial"/>
          <w:color w:val="000000"/>
        </w:rPr>
        <w:t xml:space="preserve"> </w:t>
      </w:r>
      <w:proofErr w:type="spellStart"/>
      <w:r>
        <w:rPr>
          <w:rFonts w:ascii="Arial" w:eastAsia="Arial" w:hAnsi="Arial" w:cs="Arial"/>
          <w:color w:val="000000"/>
        </w:rPr>
        <w:t>que</w:t>
      </w:r>
      <w:proofErr w:type="spellEnd"/>
      <w:r>
        <w:rPr>
          <w:rFonts w:ascii="Arial" w:eastAsia="Arial" w:hAnsi="Arial" w:cs="Arial"/>
          <w:color w:val="000000"/>
        </w:rPr>
        <w:t xml:space="preserve"> pasa si instalo otra aplicación de llamadas?</w:t>
      </w:r>
    </w:p>
    <w:p w14:paraId="000000E4" w14:textId="77777777" w:rsidR="007A43EC" w:rsidRDefault="007A43EC">
      <w:pPr>
        <w:widowControl w:val="0"/>
        <w:pBdr>
          <w:top w:val="nil"/>
          <w:left w:val="nil"/>
          <w:bottom w:val="nil"/>
          <w:right w:val="nil"/>
          <w:between w:val="nil"/>
        </w:pBdr>
        <w:spacing w:after="0" w:line="240" w:lineRule="auto"/>
        <w:rPr>
          <w:rFonts w:ascii="Arial" w:eastAsia="Arial" w:hAnsi="Arial" w:cs="Arial"/>
          <w:color w:val="000000"/>
        </w:rPr>
      </w:pPr>
    </w:p>
    <w:p w14:paraId="000000E5"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Que</w:t>
      </w:r>
      <w:proofErr w:type="spellEnd"/>
      <w:r>
        <w:rPr>
          <w:rFonts w:ascii="Arial" w:eastAsia="Arial" w:hAnsi="Arial" w:cs="Arial"/>
          <w:color w:val="000000"/>
        </w:rPr>
        <w:t xml:space="preserve"> pasa si tengo instalado la aplicación del </w:t>
      </w:r>
      <w:proofErr w:type="spellStart"/>
      <w:r>
        <w:rPr>
          <w:rFonts w:ascii="Arial" w:eastAsia="Arial" w:hAnsi="Arial" w:cs="Arial"/>
          <w:color w:val="000000"/>
        </w:rPr>
        <w:t>outlook</w:t>
      </w:r>
      <w:proofErr w:type="spellEnd"/>
      <w:r>
        <w:rPr>
          <w:rFonts w:ascii="Arial" w:eastAsia="Arial" w:hAnsi="Arial" w:cs="Arial"/>
          <w:color w:val="000000"/>
        </w:rPr>
        <w:t xml:space="preserve">, en el dispositivo de escritorio o </w:t>
      </w:r>
      <w:proofErr w:type="gramStart"/>
      <w:r>
        <w:rPr>
          <w:rFonts w:ascii="Arial" w:eastAsia="Arial" w:hAnsi="Arial" w:cs="Arial"/>
          <w:color w:val="000000"/>
        </w:rPr>
        <w:t>celular,  cargara</w:t>
      </w:r>
      <w:proofErr w:type="gramEnd"/>
      <w:r>
        <w:rPr>
          <w:rFonts w:ascii="Arial" w:eastAsia="Arial" w:hAnsi="Arial" w:cs="Arial"/>
          <w:color w:val="000000"/>
        </w:rPr>
        <w:t xml:space="preserve"> por el aplicativo o por el link?</w:t>
      </w:r>
    </w:p>
  </w:comment>
  <w:comment w:id="58" w:author="Rosa María Odar Arrué" w:date="2024-05-18T17:22:00Z" w:initials="">
    <w:p w14:paraId="000000E6"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explicación de esta opción se está centralizando en el Criterio de Aceptación 001: Ver datos de cabecera.</w:t>
      </w:r>
    </w:p>
  </w:comment>
  <w:comment w:id="59" w:author="Erika Vasquez Ramirez" w:date="2024-05-18T17:22:00Z" w:initials="">
    <w:p w14:paraId="000000E7"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60" w:author="Jheff Auccasi Gallardo" w:date="2024-05-15T03:07:00Z" w:initials="">
    <w:p w14:paraId="000000F8"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En caso de aplicación web que se usara para realizar la llamada a mesa de ayuda.</w:t>
      </w:r>
    </w:p>
  </w:comment>
  <w:comment w:id="61" w:author="Rosa María Odar Arrué" w:date="2024-05-15T17:33:00Z" w:initials="">
    <w:p w14:paraId="000000F9"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explicación de esta opción se está centralizando en el Criterio de Aceptación 001: Ver datos de cabecera.</w:t>
      </w:r>
    </w:p>
  </w:comment>
  <w:comment w:id="62" w:author="Erika Vasquez Ramirez" w:date="2024-05-18T00:31:00Z" w:initials="">
    <w:p w14:paraId="000000FA"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Validado, gracias</w:t>
      </w:r>
    </w:p>
  </w:comment>
  <w:comment w:id="63" w:author="Jheff Auccasi Gallardo" w:date="2024-05-19T01:28:00Z" w:initials="">
    <w:p w14:paraId="000000FB" w14:textId="77777777" w:rsidR="007A43EC" w:rsidRDefault="005920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Conforme.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EC" w15:done="0"/>
  <w15:commentEx w15:paraId="75A327E2" w15:paraIdParent="000000EC" w15:done="0"/>
  <w15:commentEx w15:paraId="000000F4" w15:done="0"/>
  <w15:commentEx w15:paraId="6F0E4764" w15:paraIdParent="000000F4" w15:done="0"/>
  <w15:commentEx w15:paraId="000000D3" w15:done="0"/>
  <w15:commentEx w15:paraId="6784FF30" w15:paraIdParent="000000D3" w15:done="0"/>
  <w15:commentEx w15:paraId="000000E1" w15:done="0"/>
  <w15:commentEx w15:paraId="58D88DF8" w15:paraIdParent="000000E1" w15:done="0"/>
  <w15:commentEx w15:paraId="000000F0" w15:done="0"/>
  <w15:commentEx w15:paraId="7E632740" w15:paraIdParent="000000F0" w15:done="0"/>
  <w15:commentEx w15:paraId="000000D4" w15:done="0"/>
  <w15:commentEx w15:paraId="000000D5" w15:paraIdParent="000000D4" w15:done="0"/>
  <w15:commentEx w15:paraId="000000D6" w15:paraIdParent="000000D4" w15:done="0"/>
  <w15:commentEx w15:paraId="000000DC" w15:done="0"/>
  <w15:commentEx w15:paraId="000000DF" w15:paraIdParent="000000DC" w15:done="0"/>
  <w15:commentEx w15:paraId="000000E0" w15:paraIdParent="000000DC" w15:done="0"/>
  <w15:commentEx w15:paraId="000000D7" w15:done="0"/>
  <w15:commentEx w15:paraId="000000D8" w15:paraIdParent="000000D7" w15:done="0"/>
  <w15:commentEx w15:paraId="000000D9" w15:paraIdParent="000000D7" w15:done="0"/>
  <w15:commentEx w15:paraId="000000F5" w15:done="0"/>
  <w15:commentEx w15:paraId="000000F6" w15:paraIdParent="000000F5" w15:done="0"/>
  <w15:commentEx w15:paraId="000000F7" w15:paraIdParent="000000F5" w15:done="0"/>
  <w15:commentEx w15:paraId="000000D0" w15:done="0"/>
  <w15:commentEx w15:paraId="000000D1" w15:paraIdParent="000000D0" w15:done="0"/>
  <w15:commentEx w15:paraId="000000D2" w15:paraIdParent="000000D0" w15:done="0"/>
  <w15:commentEx w15:paraId="00000103" w15:done="0"/>
  <w15:commentEx w15:paraId="00000104" w15:paraIdParent="00000103" w15:done="0"/>
  <w15:commentEx w15:paraId="00000105" w15:paraIdParent="00000103" w15:done="0"/>
  <w15:commentEx w15:paraId="00000106" w15:paraIdParent="00000103" w15:done="0"/>
  <w15:commentEx w15:paraId="000000CD" w15:done="0"/>
  <w15:commentEx w15:paraId="000000CE" w15:paraIdParent="000000CD" w15:done="0"/>
  <w15:commentEx w15:paraId="000000CF" w15:paraIdParent="000000CD" w15:done="0"/>
  <w15:commentEx w15:paraId="000000F1" w15:done="0"/>
  <w15:commentEx w15:paraId="000000F2" w15:paraIdParent="000000F1" w15:done="0"/>
  <w15:commentEx w15:paraId="000000F3" w15:paraIdParent="000000F1" w15:done="0"/>
  <w15:commentEx w15:paraId="000000FC" w15:done="0"/>
  <w15:commentEx w15:paraId="000000FD" w15:paraIdParent="000000FC" w15:done="0"/>
  <w15:commentEx w15:paraId="000000FE" w15:paraIdParent="000000FC" w15:done="0"/>
  <w15:commentEx w15:paraId="000000FF" w15:paraIdParent="000000FC" w15:done="0"/>
  <w15:commentEx w15:paraId="00000100" w15:done="0"/>
  <w15:commentEx w15:paraId="00000101" w15:paraIdParent="00000100" w15:done="0"/>
  <w15:commentEx w15:paraId="00000102" w15:paraIdParent="00000100" w15:done="0"/>
  <w15:commentEx w15:paraId="000000E8" w15:done="0"/>
  <w15:commentEx w15:paraId="000000E9" w15:paraIdParent="000000E8" w15:done="0"/>
  <w15:commentEx w15:paraId="000000EA" w15:paraIdParent="000000E8" w15:done="0"/>
  <w15:commentEx w15:paraId="000000E2" w15:done="0"/>
  <w15:commentEx w15:paraId="000000E5" w15:paraIdParent="000000E2" w15:done="0"/>
  <w15:commentEx w15:paraId="000000E6" w15:paraIdParent="000000E2" w15:done="0"/>
  <w15:commentEx w15:paraId="000000E7" w15:paraIdParent="000000E2" w15:done="0"/>
  <w15:commentEx w15:paraId="000000F8" w15:done="0"/>
  <w15:commentEx w15:paraId="000000F9" w15:paraIdParent="000000F8" w15:done="0"/>
  <w15:commentEx w15:paraId="000000FA" w15:paraIdParent="000000F8" w15:done="0"/>
  <w15:commentEx w15:paraId="000000FB" w15:paraIdParent="000000F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BE92E" w14:textId="77777777" w:rsidR="00D4296A" w:rsidRDefault="00D4296A">
      <w:pPr>
        <w:spacing w:after="0" w:line="240" w:lineRule="auto"/>
      </w:pPr>
      <w:r>
        <w:separator/>
      </w:r>
    </w:p>
  </w:endnote>
  <w:endnote w:type="continuationSeparator" w:id="0">
    <w:p w14:paraId="074E75DA" w14:textId="77777777" w:rsidR="00D4296A" w:rsidRDefault="00D4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8" w14:textId="77777777" w:rsidR="007A43EC" w:rsidRDefault="0059204A">
    <w:pPr>
      <w:pBdr>
        <w:top w:val="nil"/>
        <w:left w:val="nil"/>
        <w:bottom w:val="nil"/>
        <w:right w:val="nil"/>
        <w:between w:val="nil"/>
      </w:pBdr>
      <w:tabs>
        <w:tab w:val="center" w:pos="4252"/>
        <w:tab w:val="right" w:pos="8504"/>
        <w:tab w:val="left" w:pos="318"/>
      </w:tabs>
      <w:spacing w:after="0" w:line="240" w:lineRule="auto"/>
      <w:rPr>
        <w:color w:val="000000"/>
      </w:rPr>
    </w:pPr>
    <w:r>
      <w:rPr>
        <w:color w:val="000000"/>
      </w:rPr>
      <w:tab/>
    </w:r>
    <w:r>
      <w:rPr>
        <w:color w:val="000000"/>
      </w:rPr>
      <w:tab/>
    </w:r>
    <w:r>
      <w:rPr>
        <w:color w:val="000000"/>
      </w:rPr>
      <w:tab/>
    </w:r>
  </w:p>
  <w:tbl>
    <w:tblPr>
      <w:tblStyle w:val="aff"/>
      <w:tblW w:w="8593" w:type="dxa"/>
      <w:jc w:val="center"/>
      <w:tblInd w:w="0" w:type="dxa"/>
      <w:tblBorders>
        <w:top w:val="single" w:sz="4" w:space="0" w:color="000000"/>
      </w:tblBorders>
      <w:tblLayout w:type="fixed"/>
      <w:tblLook w:val="0000" w:firstRow="0" w:lastRow="0" w:firstColumn="0" w:lastColumn="0" w:noHBand="0" w:noVBand="0"/>
    </w:tblPr>
    <w:tblGrid>
      <w:gridCol w:w="3161"/>
      <w:gridCol w:w="3329"/>
      <w:gridCol w:w="2103"/>
    </w:tblGrid>
    <w:tr w:rsidR="007A43EC" w14:paraId="32C902D7" w14:textId="77777777">
      <w:trPr>
        <w:trHeight w:val="302"/>
        <w:jc w:val="center"/>
      </w:trPr>
      <w:tc>
        <w:tcPr>
          <w:tcW w:w="3161" w:type="dxa"/>
        </w:tcPr>
        <w:p w14:paraId="000000C9" w14:textId="77777777" w:rsidR="007A43EC" w:rsidRDefault="0059204A">
          <w:pPr>
            <w:rPr>
              <w:sz w:val="20"/>
              <w:szCs w:val="20"/>
            </w:rPr>
          </w:pPr>
          <w:r>
            <w:rPr>
              <w:sz w:val="20"/>
              <w:szCs w:val="20"/>
            </w:rPr>
            <w:t>Confidencial</w:t>
          </w:r>
        </w:p>
      </w:tc>
      <w:tc>
        <w:tcPr>
          <w:tcW w:w="3329" w:type="dxa"/>
        </w:tcPr>
        <w:p w14:paraId="000000CA" w14:textId="77777777" w:rsidR="007A43EC" w:rsidRDefault="007A43EC">
          <w:pPr>
            <w:jc w:val="center"/>
            <w:rPr>
              <w:rFonts w:ascii="Arial" w:eastAsia="Arial" w:hAnsi="Arial" w:cs="Arial"/>
              <w:sz w:val="20"/>
              <w:szCs w:val="20"/>
            </w:rPr>
          </w:pPr>
        </w:p>
      </w:tc>
      <w:tc>
        <w:tcPr>
          <w:tcW w:w="2103" w:type="dxa"/>
        </w:tcPr>
        <w:p w14:paraId="000000CB" w14:textId="3392A397" w:rsidR="007A43EC" w:rsidRDefault="0059204A">
          <w:pPr>
            <w:jc w:val="right"/>
            <w:rPr>
              <w:sz w:val="20"/>
              <w:szCs w:val="20"/>
            </w:rPr>
          </w:pPr>
          <w:r>
            <w:rPr>
              <w:sz w:val="20"/>
              <w:szCs w:val="20"/>
            </w:rPr>
            <w:t xml:space="preserve">Página </w:t>
          </w:r>
          <w:r>
            <w:rPr>
              <w:b/>
              <w:sz w:val="20"/>
              <w:szCs w:val="20"/>
            </w:rPr>
            <w:fldChar w:fldCharType="begin"/>
          </w:r>
          <w:r>
            <w:rPr>
              <w:b/>
              <w:sz w:val="20"/>
              <w:szCs w:val="20"/>
            </w:rPr>
            <w:instrText>PAGE</w:instrText>
          </w:r>
          <w:r>
            <w:rPr>
              <w:b/>
              <w:sz w:val="20"/>
              <w:szCs w:val="20"/>
            </w:rPr>
            <w:fldChar w:fldCharType="separate"/>
          </w:r>
          <w:r w:rsidR="00683595">
            <w:rPr>
              <w:b/>
              <w:noProof/>
              <w:sz w:val="20"/>
              <w:szCs w:val="20"/>
            </w:rPr>
            <w:t>7</w:t>
          </w:r>
          <w:r>
            <w:rPr>
              <w:b/>
              <w:sz w:val="20"/>
              <w:szCs w:val="20"/>
            </w:rPr>
            <w:fldChar w:fldCharType="end"/>
          </w:r>
          <w:r>
            <w:rPr>
              <w:sz w:val="20"/>
              <w:szCs w:val="20"/>
            </w:rPr>
            <w:t xml:space="preserve"> de </w:t>
          </w:r>
          <w:r>
            <w:rPr>
              <w:b/>
              <w:sz w:val="20"/>
              <w:szCs w:val="20"/>
            </w:rPr>
            <w:fldChar w:fldCharType="begin"/>
          </w:r>
          <w:r>
            <w:rPr>
              <w:b/>
              <w:sz w:val="20"/>
              <w:szCs w:val="20"/>
            </w:rPr>
            <w:instrText>NUMPAGES</w:instrText>
          </w:r>
          <w:r>
            <w:rPr>
              <w:b/>
              <w:sz w:val="20"/>
              <w:szCs w:val="20"/>
            </w:rPr>
            <w:fldChar w:fldCharType="separate"/>
          </w:r>
          <w:r w:rsidR="00683595">
            <w:rPr>
              <w:b/>
              <w:noProof/>
              <w:sz w:val="20"/>
              <w:szCs w:val="20"/>
            </w:rPr>
            <w:t>9</w:t>
          </w:r>
          <w:r>
            <w:rPr>
              <w:b/>
              <w:sz w:val="20"/>
              <w:szCs w:val="20"/>
            </w:rPr>
            <w:fldChar w:fldCharType="end"/>
          </w:r>
        </w:p>
      </w:tc>
    </w:tr>
  </w:tbl>
  <w:p w14:paraId="000000CC" w14:textId="77777777" w:rsidR="007A43EC" w:rsidRDefault="007A43E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28CD2" w14:textId="77777777" w:rsidR="00D4296A" w:rsidRDefault="00D4296A">
      <w:pPr>
        <w:spacing w:after="0" w:line="240" w:lineRule="auto"/>
      </w:pPr>
      <w:r>
        <w:separator/>
      </w:r>
    </w:p>
  </w:footnote>
  <w:footnote w:type="continuationSeparator" w:id="0">
    <w:p w14:paraId="6D17F42C" w14:textId="77777777" w:rsidR="00D4296A" w:rsidRDefault="00D42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C1" w14:textId="77777777" w:rsidR="007A43EC" w:rsidRDefault="007A43EC">
    <w:pPr>
      <w:pBdr>
        <w:top w:val="nil"/>
        <w:left w:val="nil"/>
        <w:bottom w:val="nil"/>
        <w:right w:val="nil"/>
        <w:between w:val="nil"/>
      </w:pBdr>
      <w:tabs>
        <w:tab w:val="center" w:pos="4252"/>
        <w:tab w:val="right" w:pos="8504"/>
      </w:tabs>
      <w:spacing w:after="0" w:line="240" w:lineRule="auto"/>
      <w:rPr>
        <w:color w:val="000000"/>
      </w:rPr>
    </w:pPr>
  </w:p>
  <w:tbl>
    <w:tblPr>
      <w:tblStyle w:val="afe"/>
      <w:tblW w:w="10070" w:type="dxa"/>
      <w:tblInd w:w="-856" w:type="dxa"/>
      <w:tblBorders>
        <w:top w:val="nil"/>
        <w:left w:val="nil"/>
        <w:bottom w:val="nil"/>
        <w:right w:val="nil"/>
        <w:insideH w:val="nil"/>
        <w:insideV w:val="nil"/>
      </w:tblBorders>
      <w:tblLayout w:type="fixed"/>
      <w:tblLook w:val="0400" w:firstRow="0" w:lastRow="0" w:firstColumn="0" w:lastColumn="0" w:noHBand="0" w:noVBand="1"/>
    </w:tblPr>
    <w:tblGrid>
      <w:gridCol w:w="2841"/>
      <w:gridCol w:w="4111"/>
      <w:gridCol w:w="3118"/>
    </w:tblGrid>
    <w:tr w:rsidR="007A43EC" w14:paraId="5A36F66B" w14:textId="77777777">
      <w:trPr>
        <w:trHeight w:val="856"/>
      </w:trPr>
      <w:tc>
        <w:tcPr>
          <w:tcW w:w="2841" w:type="dxa"/>
        </w:tcPr>
        <w:p w14:paraId="000000C2" w14:textId="77777777" w:rsidR="007A43EC" w:rsidRDefault="0059204A">
          <w:pPr>
            <w:tabs>
              <w:tab w:val="left" w:pos="1135"/>
            </w:tabs>
            <w:ind w:right="-5212"/>
            <w:jc w:val="right"/>
            <w:rPr>
              <w:rFonts w:ascii="Arial" w:eastAsia="Arial" w:hAnsi="Arial" w:cs="Arial"/>
              <w:sz w:val="20"/>
              <w:szCs w:val="20"/>
            </w:rPr>
          </w:pPr>
          <w:r>
            <w:rPr>
              <w:rFonts w:ascii="Arial" w:eastAsia="Arial" w:hAnsi="Arial" w:cs="Arial"/>
              <w:sz w:val="20"/>
              <w:szCs w:val="20"/>
            </w:rPr>
            <w:t>Código</w:t>
          </w:r>
          <w:r>
            <w:rPr>
              <w:rFonts w:ascii="Arial" w:eastAsia="Arial" w:hAnsi="Arial" w:cs="Arial"/>
              <w:sz w:val="20"/>
              <w:szCs w:val="20"/>
              <w:highlight w:val="yellow"/>
            </w:rPr>
            <w:t>: PT-PROY-014</w:t>
          </w:r>
        </w:p>
        <w:p w14:paraId="000000C3" w14:textId="77777777" w:rsidR="007A43EC" w:rsidRDefault="0059204A">
          <w:pPr>
            <w:tabs>
              <w:tab w:val="left" w:pos="1135"/>
            </w:tabs>
            <w:ind w:right="68"/>
            <w:jc w:val="right"/>
          </w:pPr>
          <w:r>
            <w:rPr>
              <w:noProof/>
              <w:lang w:val="en-US"/>
            </w:rPr>
            <w:drawing>
              <wp:inline distT="0" distB="0" distL="0" distR="0">
                <wp:extent cx="1946312" cy="395249"/>
                <wp:effectExtent l="0" t="0" r="0" b="0"/>
                <wp:docPr id="1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46312" cy="395249"/>
                        </a:xfrm>
                        <a:prstGeom prst="rect">
                          <a:avLst/>
                        </a:prstGeom>
                        <a:ln/>
                      </pic:spPr>
                    </pic:pic>
                  </a:graphicData>
                </a:graphic>
              </wp:inline>
            </w:drawing>
          </w:r>
        </w:p>
        <w:p w14:paraId="000000C4" w14:textId="77777777" w:rsidR="007A43EC" w:rsidRDefault="007A43EC">
          <w:pPr>
            <w:tabs>
              <w:tab w:val="left" w:pos="1135"/>
            </w:tabs>
            <w:ind w:right="68"/>
            <w:jc w:val="right"/>
          </w:pPr>
        </w:p>
      </w:tc>
      <w:tc>
        <w:tcPr>
          <w:tcW w:w="4111" w:type="dxa"/>
          <w:vAlign w:val="center"/>
        </w:tcPr>
        <w:p w14:paraId="000000C5" w14:textId="77777777" w:rsidR="007A43EC" w:rsidRDefault="0059204A">
          <w:pPr>
            <w:pBdr>
              <w:top w:val="nil"/>
              <w:left w:val="nil"/>
              <w:bottom w:val="nil"/>
              <w:right w:val="nil"/>
              <w:between w:val="nil"/>
            </w:pBdr>
            <w:tabs>
              <w:tab w:val="center" w:pos="4252"/>
              <w:tab w:val="right" w:pos="8504"/>
            </w:tabs>
            <w:jc w:val="center"/>
            <w:rPr>
              <w:b/>
              <w:color w:val="000000"/>
              <w:sz w:val="32"/>
              <w:szCs w:val="32"/>
            </w:rPr>
          </w:pPr>
          <w:r>
            <w:rPr>
              <w:b/>
              <w:color w:val="000000"/>
              <w:sz w:val="32"/>
              <w:szCs w:val="32"/>
            </w:rPr>
            <w:t>PROYECTO VUCE 2.0</w:t>
          </w:r>
        </w:p>
      </w:tc>
      <w:tc>
        <w:tcPr>
          <w:tcW w:w="3118" w:type="dxa"/>
          <w:vAlign w:val="center"/>
        </w:tcPr>
        <w:p w14:paraId="000000C6" w14:textId="77777777" w:rsidR="007A43EC" w:rsidRDefault="0059204A">
          <w:pPr>
            <w:pBdr>
              <w:top w:val="nil"/>
              <w:left w:val="nil"/>
              <w:bottom w:val="nil"/>
              <w:right w:val="nil"/>
              <w:between w:val="nil"/>
            </w:pBdr>
            <w:tabs>
              <w:tab w:val="center" w:pos="4252"/>
              <w:tab w:val="right" w:pos="8504"/>
            </w:tabs>
            <w:jc w:val="center"/>
            <w:rPr>
              <w:color w:val="000000"/>
            </w:rPr>
          </w:pPr>
          <w:r>
            <w:rPr>
              <w:noProof/>
              <w:color w:val="000000"/>
              <w:lang w:val="en-US"/>
            </w:rPr>
            <w:drawing>
              <wp:inline distT="0" distB="0" distL="0" distR="0">
                <wp:extent cx="1918683" cy="387931"/>
                <wp:effectExtent l="0" t="0" r="0" b="0"/>
                <wp:docPr id="106" name="image1.png"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Un dibujo con letras&#10;&#10;Descripción generada automáticamente con confianza media"/>
                        <pic:cNvPicPr preferRelativeResize="0"/>
                      </pic:nvPicPr>
                      <pic:blipFill>
                        <a:blip r:embed="rId2"/>
                        <a:srcRect l="49347" t="18334" r="2872" b="20000"/>
                        <a:stretch>
                          <a:fillRect/>
                        </a:stretch>
                      </pic:blipFill>
                      <pic:spPr>
                        <a:xfrm>
                          <a:off x="0" y="0"/>
                          <a:ext cx="1918683" cy="387931"/>
                        </a:xfrm>
                        <a:prstGeom prst="rect">
                          <a:avLst/>
                        </a:prstGeom>
                        <a:ln/>
                      </pic:spPr>
                    </pic:pic>
                  </a:graphicData>
                </a:graphic>
              </wp:inline>
            </w:drawing>
          </w:r>
        </w:p>
      </w:tc>
    </w:tr>
  </w:tbl>
  <w:p w14:paraId="000000C7" w14:textId="77777777" w:rsidR="007A43EC" w:rsidRDefault="007A43E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44E8F"/>
    <w:multiLevelType w:val="multilevel"/>
    <w:tmpl w:val="398AC7EC"/>
    <w:lvl w:ilvl="0">
      <w:start w:val="1"/>
      <w:numFmt w:val="decimal"/>
      <w:pStyle w:val="Ttulo1"/>
      <w:lvlText w:val="%1."/>
      <w:lvlJc w:val="left"/>
      <w:pPr>
        <w:ind w:left="360" w:hanging="360"/>
      </w:pPr>
      <w:rPr>
        <w:color w:val="000000"/>
      </w:rPr>
    </w:lvl>
    <w:lvl w:ilvl="1">
      <w:start w:val="1"/>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a María Odar Arrué">
    <w15:presenceInfo w15:providerId="Windows Live" w15:userId="60244b9cfa830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EC"/>
    <w:rsid w:val="001153B9"/>
    <w:rsid w:val="00491914"/>
    <w:rsid w:val="0059204A"/>
    <w:rsid w:val="00624FD7"/>
    <w:rsid w:val="00683595"/>
    <w:rsid w:val="00744CD5"/>
    <w:rsid w:val="007A43EC"/>
    <w:rsid w:val="007D6D00"/>
    <w:rsid w:val="00D4296A"/>
    <w:rsid w:val="00DF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1BCE"/>
  <w15:docId w15:val="{DA291435-48A3-4710-B954-90D6713D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3BA"/>
  </w:style>
  <w:style w:type="paragraph" w:styleId="Ttulo1">
    <w:name w:val="heading 1"/>
    <w:basedOn w:val="Normal"/>
    <w:next w:val="Normal"/>
    <w:link w:val="Ttulo1Car"/>
    <w:qFormat/>
    <w:rsid w:val="00EE03BA"/>
    <w:pPr>
      <w:keepNext/>
      <w:numPr>
        <w:numId w:val="1"/>
      </w:numPr>
      <w:suppressAutoHyphens/>
      <w:spacing w:before="240" w:after="60" w:line="360" w:lineRule="auto"/>
      <w:jc w:val="both"/>
      <w:outlineLvl w:val="0"/>
    </w:pPr>
    <w:rPr>
      <w:rFonts w:ascii="Trebuchet MS" w:eastAsia="Times New Roman" w:hAnsi="Trebuchet MS" w:cs="Arial"/>
      <w:b/>
      <w:bCs/>
      <w:kern w:val="1"/>
      <w:sz w:val="28"/>
      <w:szCs w:val="32"/>
      <w:lang w:val="es-ES" w:eastAsia="zh-CN"/>
    </w:rPr>
  </w:style>
  <w:style w:type="paragraph" w:styleId="Ttulo2">
    <w:name w:val="heading 2"/>
    <w:basedOn w:val="Normal"/>
    <w:next w:val="Normal"/>
    <w:link w:val="Ttulo2Car"/>
    <w:uiPriority w:val="9"/>
    <w:unhideWhenUsed/>
    <w:qFormat/>
    <w:rsid w:val="00EE0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EE03BA"/>
    <w:rPr>
      <w:rFonts w:ascii="Trebuchet MS" w:eastAsia="Times New Roman" w:hAnsi="Trebuchet MS" w:cs="Arial"/>
      <w:b/>
      <w:bCs/>
      <w:kern w:val="1"/>
      <w:sz w:val="28"/>
      <w:szCs w:val="32"/>
      <w:lang w:eastAsia="zh-CN"/>
    </w:rPr>
  </w:style>
  <w:style w:type="character" w:customStyle="1" w:styleId="Ttulo2Car">
    <w:name w:val="Título 2 Car"/>
    <w:basedOn w:val="Fuentedeprrafopredeter"/>
    <w:link w:val="Ttulo2"/>
    <w:uiPriority w:val="9"/>
    <w:rsid w:val="00EE03BA"/>
    <w:rPr>
      <w:rFonts w:asciiTheme="majorHAnsi" w:eastAsiaTheme="majorEastAsia" w:hAnsiTheme="majorHAnsi" w:cstheme="majorBidi"/>
      <w:color w:val="2F5496" w:themeColor="accent1" w:themeShade="BF"/>
      <w:sz w:val="26"/>
      <w:szCs w:val="26"/>
      <w:lang w:val="es-CO"/>
    </w:rPr>
  </w:style>
  <w:style w:type="paragraph" w:styleId="Encabezado">
    <w:name w:val="header"/>
    <w:basedOn w:val="Normal"/>
    <w:link w:val="EncabezadoCar"/>
    <w:uiPriority w:val="99"/>
    <w:unhideWhenUsed/>
    <w:rsid w:val="00EE03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03BA"/>
    <w:rPr>
      <w:lang w:val="es-CO"/>
    </w:rPr>
  </w:style>
  <w:style w:type="paragraph" w:styleId="Piedepgina">
    <w:name w:val="footer"/>
    <w:basedOn w:val="Normal"/>
    <w:link w:val="PiedepginaCar"/>
    <w:uiPriority w:val="99"/>
    <w:unhideWhenUsed/>
    <w:rsid w:val="00EE03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03BA"/>
    <w:rPr>
      <w:lang w:val="es-CO"/>
    </w:rPr>
  </w:style>
  <w:style w:type="table" w:styleId="Tablaconcuadrcula">
    <w:name w:val="Table Grid"/>
    <w:basedOn w:val="Tablanormal"/>
    <w:uiPriority w:val="39"/>
    <w:rsid w:val="00EE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E03B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E03BA"/>
    <w:rPr>
      <w:rFonts w:eastAsiaTheme="minorEastAsia"/>
      <w:lang w:val="es-CO" w:eastAsia="es-CO"/>
    </w:rPr>
  </w:style>
  <w:style w:type="paragraph" w:styleId="TDC1">
    <w:name w:val="toc 1"/>
    <w:basedOn w:val="Normal"/>
    <w:next w:val="Normal"/>
    <w:autoRedefine/>
    <w:uiPriority w:val="39"/>
    <w:unhideWhenUsed/>
    <w:rsid w:val="00EE03BA"/>
    <w:pPr>
      <w:spacing w:after="100"/>
    </w:pPr>
  </w:style>
  <w:style w:type="character" w:styleId="Hipervnculo">
    <w:name w:val="Hyperlink"/>
    <w:basedOn w:val="Fuentedeprrafopredeter"/>
    <w:uiPriority w:val="99"/>
    <w:unhideWhenUsed/>
    <w:rsid w:val="00EE03BA"/>
    <w:rPr>
      <w:color w:val="0563C1" w:themeColor="hyperlink"/>
      <w:u w:val="single"/>
    </w:rPr>
  </w:style>
  <w:style w:type="paragraph" w:styleId="TDC2">
    <w:name w:val="toc 2"/>
    <w:basedOn w:val="Normal"/>
    <w:next w:val="Normal"/>
    <w:autoRedefine/>
    <w:uiPriority w:val="39"/>
    <w:unhideWhenUsed/>
    <w:rsid w:val="00EE03BA"/>
    <w:pPr>
      <w:spacing w:after="100"/>
      <w:ind w:left="220"/>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4A3675"/>
    <w:rPr>
      <w:sz w:val="16"/>
      <w:szCs w:val="16"/>
    </w:rPr>
  </w:style>
  <w:style w:type="paragraph" w:styleId="Textocomentario">
    <w:name w:val="annotation text"/>
    <w:basedOn w:val="Normal"/>
    <w:link w:val="TextocomentarioCar"/>
    <w:uiPriority w:val="99"/>
    <w:unhideWhenUsed/>
    <w:rsid w:val="004A3675"/>
    <w:pPr>
      <w:spacing w:line="240" w:lineRule="auto"/>
    </w:pPr>
    <w:rPr>
      <w:sz w:val="20"/>
      <w:szCs w:val="20"/>
    </w:rPr>
  </w:style>
  <w:style w:type="character" w:customStyle="1" w:styleId="TextocomentarioCar">
    <w:name w:val="Texto comentario Car"/>
    <w:basedOn w:val="Fuentedeprrafopredeter"/>
    <w:link w:val="Textocomentario"/>
    <w:uiPriority w:val="99"/>
    <w:rsid w:val="004A3675"/>
    <w:rPr>
      <w:sz w:val="20"/>
      <w:szCs w:val="20"/>
      <w:lang w:val="es-CO"/>
    </w:rPr>
  </w:style>
  <w:style w:type="paragraph" w:styleId="Textodeglobo">
    <w:name w:val="Balloon Text"/>
    <w:basedOn w:val="Normal"/>
    <w:link w:val="TextodegloboCar"/>
    <w:uiPriority w:val="99"/>
    <w:semiHidden/>
    <w:unhideWhenUsed/>
    <w:rsid w:val="009860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60C3"/>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9860C3"/>
    <w:rPr>
      <w:b/>
      <w:bCs/>
    </w:rPr>
  </w:style>
  <w:style w:type="character" w:customStyle="1" w:styleId="AsuntodelcomentarioCar">
    <w:name w:val="Asunto del comentario Car"/>
    <w:basedOn w:val="TextocomentarioCar"/>
    <w:link w:val="Asuntodelcomentario"/>
    <w:uiPriority w:val="99"/>
    <w:semiHidden/>
    <w:rsid w:val="009860C3"/>
    <w:rPr>
      <w:b/>
      <w:bCs/>
      <w:sz w:val="20"/>
      <w:szCs w:val="20"/>
      <w:lang w:val="es-CO"/>
    </w:rPr>
  </w:style>
  <w:style w:type="paragraph" w:customStyle="1" w:styleId="paragraph">
    <w:name w:val="paragraph"/>
    <w:basedOn w:val="Normal"/>
    <w:rsid w:val="00B3446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B3446E"/>
  </w:style>
  <w:style w:type="character" w:customStyle="1" w:styleId="eop">
    <w:name w:val="eop"/>
    <w:basedOn w:val="Fuentedeprrafopredeter"/>
    <w:rsid w:val="00B3446E"/>
  </w:style>
  <w:style w:type="character" w:styleId="Textoennegrita">
    <w:name w:val="Strong"/>
    <w:basedOn w:val="Fuentedeprrafopredeter"/>
    <w:uiPriority w:val="22"/>
    <w:qFormat/>
    <w:rsid w:val="00357729"/>
    <w:rPr>
      <w:b/>
      <w:bCs/>
    </w:rPr>
  </w:style>
  <w:style w:type="character" w:customStyle="1" w:styleId="Mencinsinresolver1">
    <w:name w:val="Mención sin resolver1"/>
    <w:basedOn w:val="Fuentedeprrafopredeter"/>
    <w:uiPriority w:val="99"/>
    <w:semiHidden/>
    <w:unhideWhenUsed/>
    <w:rsid w:val="00457B9E"/>
    <w:rPr>
      <w:color w:val="605E5C"/>
      <w:shd w:val="clear" w:color="auto" w:fill="E1DFDD"/>
    </w:rPr>
  </w:style>
  <w:style w:type="paragraph" w:styleId="Revisin">
    <w:name w:val="Revision"/>
    <w:hidden/>
    <w:uiPriority w:val="99"/>
    <w:semiHidden/>
    <w:rsid w:val="009F711B"/>
    <w:pPr>
      <w:spacing w:after="0" w:line="240" w:lineRule="auto"/>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C922B1"/>
    <w:pPr>
      <w:keepLines/>
      <w:numPr>
        <w:numId w:val="0"/>
      </w:numPr>
      <w:suppressAutoHyphens w:val="0"/>
      <w:spacing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 w:type="table" w:customStyle="1" w:styleId="aa">
    <w:basedOn w:val="TableNormal1"/>
    <w:pPr>
      <w:spacing w:after="0" w:line="240" w:lineRule="auto"/>
    </w:pPr>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 w:type="table" w:customStyle="1" w:styleId="ad">
    <w:basedOn w:val="TableNormal1"/>
    <w:pPr>
      <w:spacing w:after="0" w:line="240" w:lineRule="auto"/>
    </w:pPr>
    <w:tblPr>
      <w:tblStyleRowBandSize w:val="1"/>
      <w:tblStyleColBandSize w:val="1"/>
      <w:tblCellMar>
        <w:left w:w="115" w:type="dxa"/>
        <w:right w:w="115" w:type="dxa"/>
      </w:tblCellMar>
    </w:tblPr>
  </w:style>
  <w:style w:type="table" w:customStyle="1" w:styleId="ae">
    <w:basedOn w:val="TableNormal1"/>
    <w:pPr>
      <w:spacing w:after="0" w:line="240" w:lineRule="auto"/>
    </w:pPr>
    <w:tblPr>
      <w:tblStyleRowBandSize w:val="1"/>
      <w:tblStyleColBandSize w:val="1"/>
      <w:tblCellMar>
        <w:left w:w="115" w:type="dxa"/>
        <w:right w:w="115" w:type="dxa"/>
      </w:tblCellMar>
    </w:tblPr>
  </w:style>
  <w:style w:type="table" w:customStyle="1" w:styleId="af">
    <w:basedOn w:val="TableNormal1"/>
    <w:pPr>
      <w:spacing w:after="0" w:line="240" w:lineRule="auto"/>
    </w:pPr>
    <w:tblPr>
      <w:tblStyleRowBandSize w:val="1"/>
      <w:tblStyleColBandSize w:val="1"/>
      <w:tblCellMar>
        <w:left w:w="115" w:type="dxa"/>
        <w:right w:w="115" w:type="dxa"/>
      </w:tblCellMar>
    </w:tblPr>
  </w:style>
  <w:style w:type="table" w:customStyle="1" w:styleId="af0">
    <w:basedOn w:val="TableNormal1"/>
    <w:pPr>
      <w:spacing w:after="0" w:line="240" w:lineRule="auto"/>
    </w:pPr>
    <w:tblPr>
      <w:tblStyleRowBandSize w:val="1"/>
      <w:tblStyleColBandSize w:val="1"/>
      <w:tblCellMar>
        <w:left w:w="115" w:type="dxa"/>
        <w:right w:w="115" w:type="dxa"/>
      </w:tblCellMar>
    </w:tblPr>
  </w:style>
  <w:style w:type="table" w:customStyle="1" w:styleId="af1">
    <w:basedOn w:val="TableNormal1"/>
    <w:pPr>
      <w:spacing w:after="0" w:line="240" w:lineRule="auto"/>
    </w:pPr>
    <w:tblPr>
      <w:tblStyleRowBandSize w:val="1"/>
      <w:tblStyleColBandSize w:val="1"/>
      <w:tblCellMar>
        <w:left w:w="115" w:type="dxa"/>
        <w:right w:w="115" w:type="dxa"/>
      </w:tblCellMar>
    </w:tblPr>
  </w:style>
  <w:style w:type="table" w:customStyle="1" w:styleId="af2">
    <w:basedOn w:val="TableNormal1"/>
    <w:pPr>
      <w:spacing w:after="0" w:line="240" w:lineRule="auto"/>
    </w:pPr>
    <w:tblPr>
      <w:tblStyleRowBandSize w:val="1"/>
      <w:tblStyleColBandSize w:val="1"/>
      <w:tblCellMar>
        <w:left w:w="115" w:type="dxa"/>
        <w:right w:w="115" w:type="dxa"/>
      </w:tblCellMar>
    </w:tblPr>
  </w:style>
  <w:style w:type="table" w:customStyle="1" w:styleId="af3">
    <w:basedOn w:val="TableNormal1"/>
    <w:pPr>
      <w:spacing w:after="0" w:line="240" w:lineRule="auto"/>
    </w:pPr>
    <w:tblPr>
      <w:tblStyleRowBandSize w:val="1"/>
      <w:tblStyleColBandSize w:val="1"/>
      <w:tblCellMar>
        <w:left w:w="115" w:type="dxa"/>
        <w:right w:w="115" w:type="dxa"/>
      </w:tblCellMar>
    </w:tblPr>
  </w:style>
  <w:style w:type="table" w:customStyle="1" w:styleId="af4">
    <w:basedOn w:val="TableNormal1"/>
    <w:pPr>
      <w:spacing w:after="0" w:line="240" w:lineRule="auto"/>
    </w:pPr>
    <w:tblPr>
      <w:tblStyleRowBandSize w:val="1"/>
      <w:tblStyleColBandSize w:val="1"/>
      <w:tblCellMar>
        <w:left w:w="115" w:type="dxa"/>
        <w:right w:w="115" w:type="dxa"/>
      </w:tblCellMar>
    </w:tblPr>
  </w:style>
  <w:style w:type="character" w:styleId="Hipervnculovisitado">
    <w:name w:val="FollowedHyperlink"/>
    <w:basedOn w:val="Fuentedeprrafopredeter"/>
    <w:uiPriority w:val="99"/>
    <w:semiHidden/>
    <w:unhideWhenUsed/>
    <w:rsid w:val="00313809"/>
    <w:rPr>
      <w:color w:val="954F72" w:themeColor="followedHyperlink"/>
      <w:u w:val="single"/>
    </w:rPr>
  </w:style>
  <w:style w:type="table" w:customStyle="1" w:styleId="af5">
    <w:basedOn w:val="TableNormal0"/>
    <w:pPr>
      <w:spacing w:after="0" w:line="240" w:lineRule="auto"/>
    </w:pPr>
    <w:tblPr>
      <w:tblStyleRowBandSize w:val="1"/>
      <w:tblStyleColBandSize w:val="1"/>
      <w:tblCellMar>
        <w:left w:w="115" w:type="dxa"/>
        <w:right w:w="115" w:type="dxa"/>
      </w:tblCellMar>
    </w:tblPr>
  </w:style>
  <w:style w:type="table" w:customStyle="1" w:styleId="af6">
    <w:basedOn w:val="TableNormal0"/>
    <w:pPr>
      <w:spacing w:after="0" w:line="240" w:lineRule="auto"/>
    </w:pPr>
    <w:tblPr>
      <w:tblStyleRowBandSize w:val="1"/>
      <w:tblStyleColBandSize w:val="1"/>
      <w:tblCellMar>
        <w:left w:w="115" w:type="dxa"/>
        <w:right w:w="115" w:type="dxa"/>
      </w:tblCellMar>
    </w:tblPr>
  </w:style>
  <w:style w:type="table" w:customStyle="1" w:styleId="af7">
    <w:basedOn w:val="TableNormal0"/>
    <w:pPr>
      <w:spacing w:after="0" w:line="240" w:lineRule="auto"/>
    </w:pPr>
    <w:tblPr>
      <w:tblStyleRowBandSize w:val="1"/>
      <w:tblStyleColBandSize w:val="1"/>
      <w:tblCellMar>
        <w:left w:w="115" w:type="dxa"/>
        <w:right w:w="115" w:type="dxa"/>
      </w:tblCellMar>
    </w:tblPr>
  </w:style>
  <w:style w:type="table" w:customStyle="1" w:styleId="af8">
    <w:basedOn w:val="TableNormal0"/>
    <w:pPr>
      <w:spacing w:after="0" w:line="240" w:lineRule="auto"/>
    </w:pPr>
    <w:tblPr>
      <w:tblStyleRowBandSize w:val="1"/>
      <w:tblStyleColBandSize w:val="1"/>
      <w:tblCellMar>
        <w:left w:w="115" w:type="dxa"/>
        <w:right w:w="115" w:type="dxa"/>
      </w:tblCellMar>
    </w:tblPr>
  </w:style>
  <w:style w:type="table" w:customStyle="1" w:styleId="af9">
    <w:basedOn w:val="TableNormal0"/>
    <w:pPr>
      <w:spacing w:after="0" w:line="240" w:lineRule="auto"/>
    </w:pPr>
    <w:tblPr>
      <w:tblStyleRowBandSize w:val="1"/>
      <w:tblStyleColBandSize w:val="1"/>
      <w:tblCellMar>
        <w:left w:w="115" w:type="dxa"/>
        <w:right w:w="115" w:type="dxa"/>
      </w:tblCellMar>
    </w:tblPr>
  </w:style>
  <w:style w:type="table" w:customStyle="1" w:styleId="afa">
    <w:basedOn w:val="TableNormal0"/>
    <w:pPr>
      <w:spacing w:after="0" w:line="240" w:lineRule="auto"/>
    </w:pPr>
    <w:tblPr>
      <w:tblStyleRowBandSize w:val="1"/>
      <w:tblStyleColBandSize w:val="1"/>
      <w:tblCellMar>
        <w:left w:w="115" w:type="dxa"/>
        <w:right w:w="115" w:type="dxa"/>
      </w:tblCellMar>
    </w:tblPr>
  </w:style>
  <w:style w:type="table" w:customStyle="1" w:styleId="afb">
    <w:basedOn w:val="TableNormal0"/>
    <w:pPr>
      <w:spacing w:after="0" w:line="240" w:lineRule="auto"/>
    </w:pPr>
    <w:tblPr>
      <w:tblStyleRowBandSize w:val="1"/>
      <w:tblStyleColBandSize w:val="1"/>
      <w:tblCellMar>
        <w:left w:w="115" w:type="dxa"/>
        <w:right w:w="115" w:type="dxa"/>
      </w:tblCellMar>
    </w:tblPr>
  </w:style>
  <w:style w:type="table" w:customStyle="1" w:styleId="afc">
    <w:basedOn w:val="TableNormal0"/>
    <w:pPr>
      <w:spacing w:after="0" w:line="240" w:lineRule="auto"/>
    </w:pPr>
    <w:tblPr>
      <w:tblStyleRowBandSize w:val="1"/>
      <w:tblStyleColBandSize w:val="1"/>
      <w:tblCellMar>
        <w:left w:w="115" w:type="dxa"/>
        <w:right w:w="115" w:type="dxa"/>
      </w:tblCellMar>
    </w:tblPr>
  </w:style>
  <w:style w:type="table" w:customStyle="1" w:styleId="afd">
    <w:basedOn w:val="TableNormal0"/>
    <w:pPr>
      <w:spacing w:after="0" w:line="240" w:lineRule="auto"/>
    </w:pPr>
    <w:tblPr>
      <w:tblStyleRowBandSize w:val="1"/>
      <w:tblStyleColBandSize w:val="1"/>
      <w:tblCellMar>
        <w:left w:w="115" w:type="dxa"/>
        <w:right w:w="115" w:type="dxa"/>
      </w:tblCellMar>
    </w:tblPr>
  </w:style>
  <w:style w:type="table" w:customStyle="1" w:styleId="afe">
    <w:basedOn w:val="TableNormal0"/>
    <w:pPr>
      <w:spacing w:after="0" w:line="240" w:lineRule="auto"/>
    </w:pPr>
    <w:tblPr>
      <w:tblStyleRowBandSize w:val="1"/>
      <w:tblStyleColBandSize w:val="1"/>
      <w:tblCellMar>
        <w:left w:w="115" w:type="dxa"/>
        <w:right w:w="115" w:type="dxa"/>
      </w:tblCellMar>
    </w:tblPr>
  </w:style>
  <w:style w:type="table" w:customStyle="1" w:styleId="aff">
    <w:basedOn w:val="TableNormal0"/>
    <w:pPr>
      <w:spacing w:after="0" w:line="240" w:lineRule="auto"/>
    </w:pPr>
    <w:tblPr>
      <w:tblStyleRowBandSize w:val="1"/>
      <w:tblStyleColBandSize w:val="1"/>
      <w:tblCellMar>
        <w:left w:w="115" w:type="dxa"/>
        <w:right w:w="115" w:type="dxa"/>
      </w:tblCellMar>
    </w:tblPr>
  </w:style>
  <w:style w:type="paragraph" w:styleId="TDC3">
    <w:name w:val="toc 3"/>
    <w:basedOn w:val="Normal"/>
    <w:next w:val="Normal"/>
    <w:autoRedefine/>
    <w:uiPriority w:val="39"/>
    <w:unhideWhenUsed/>
    <w:rsid w:val="001153B9"/>
    <w:pPr>
      <w:spacing w:after="100"/>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vuceayuda@mincetur.gob.p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customXml" Target="../customXml/item3.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2cK92ZUZJv6hsAquEqg7DNdqw==">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C7F57751F3F343A56393DD202D817F" ma:contentTypeVersion="19" ma:contentTypeDescription="Create a new document." ma:contentTypeScope="" ma:versionID="2ceadb279047650dfe426ba3e3380dd2">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ff791535c28e4d58edbfde2b679c9ba4"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ED5877-0777-4DD5-9D39-2C7356F07FA7}"/>
</file>

<file path=customXml/itemProps3.xml><?xml version="1.0" encoding="utf-8"?>
<ds:datastoreItem xmlns:ds="http://schemas.openxmlformats.org/officeDocument/2006/customXml" ds:itemID="{9ECA9679-7270-4189-965B-84A4A7582A54}"/>
</file>

<file path=customXml/itemProps4.xml><?xml version="1.0" encoding="utf-8"?>
<ds:datastoreItem xmlns:ds="http://schemas.openxmlformats.org/officeDocument/2006/customXml" ds:itemID="{C092355F-FB76-4890-A510-1A3A1D03AC27}"/>
</file>

<file path=docProps/app.xml><?xml version="1.0" encoding="utf-8"?>
<Properties xmlns="http://schemas.openxmlformats.org/officeDocument/2006/extended-properties" xmlns:vt="http://schemas.openxmlformats.org/officeDocument/2006/docPropsVTypes">
  <Template>Normal</Template>
  <TotalTime>33</TotalTime>
  <Pages>9</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javier.gutierrez@gestionysistemas.com</dc:creator>
  <cp:lastModifiedBy>Rosa María Odar Arrué</cp:lastModifiedBy>
  <cp:revision>9</cp:revision>
  <dcterms:created xsi:type="dcterms:W3CDTF">2023-11-06T20:29:00Z</dcterms:created>
  <dcterms:modified xsi:type="dcterms:W3CDTF">2024-05-23T16:52:00Z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