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  <w:bookmarkStart w:id="1" w:name="_GoBack"/>
      <w:bookmarkEnd w:id="1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1B2D4A18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EE03BA" w:rsidRPr="00A4412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293EF39E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Módulo: </w:t>
      </w:r>
      <w:r w:rsidR="00D75E9D">
        <w:rPr>
          <w:rFonts w:cstheme="minorHAnsi"/>
          <w:b/>
          <w:sz w:val="32"/>
          <w:szCs w:val="32"/>
        </w:rPr>
        <w:t>Transversales</w:t>
      </w:r>
    </w:p>
    <w:p w14:paraId="01A47889" w14:textId="4A16B64D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D75E9D">
        <w:rPr>
          <w:rFonts w:cstheme="minorHAnsi"/>
          <w:b/>
          <w:sz w:val="32"/>
          <w:szCs w:val="32"/>
        </w:rPr>
        <w:t>Transversales</w:t>
      </w:r>
    </w:p>
    <w:p w14:paraId="5E4CE153" w14:textId="3F62BF64" w:rsidR="00F46962" w:rsidRPr="00A44128" w:rsidRDefault="00554705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554705">
        <w:rPr>
          <w:rFonts w:cstheme="minorHAnsi"/>
          <w:b/>
          <w:sz w:val="32"/>
          <w:szCs w:val="32"/>
        </w:rPr>
        <w:t>HU_</w:t>
      </w:r>
      <w:r w:rsidR="00D75E9D">
        <w:rPr>
          <w:rFonts w:cstheme="minorHAnsi"/>
          <w:b/>
          <w:sz w:val="32"/>
          <w:szCs w:val="32"/>
        </w:rPr>
        <w:t>TR</w:t>
      </w:r>
      <w:r w:rsidRPr="00554705">
        <w:rPr>
          <w:rFonts w:cstheme="minorHAnsi"/>
          <w:b/>
          <w:sz w:val="32"/>
          <w:szCs w:val="32"/>
        </w:rPr>
        <w:t>.</w:t>
      </w:r>
      <w:r w:rsidR="00D75E9D">
        <w:rPr>
          <w:rFonts w:cstheme="minorHAnsi"/>
          <w:b/>
          <w:sz w:val="32"/>
          <w:szCs w:val="32"/>
        </w:rPr>
        <w:t>TR</w:t>
      </w:r>
      <w:r w:rsidRPr="00554705">
        <w:rPr>
          <w:rFonts w:cstheme="minorHAnsi"/>
          <w:b/>
          <w:sz w:val="32"/>
          <w:szCs w:val="32"/>
        </w:rPr>
        <w:t>.0</w:t>
      </w:r>
      <w:r w:rsidR="00D75E9D">
        <w:rPr>
          <w:rFonts w:cstheme="minorHAnsi"/>
          <w:b/>
          <w:sz w:val="32"/>
          <w:szCs w:val="32"/>
        </w:rPr>
        <w:t>05</w:t>
      </w:r>
      <w:r w:rsidRPr="00554705">
        <w:rPr>
          <w:rFonts w:cstheme="minorHAnsi"/>
          <w:b/>
          <w:sz w:val="32"/>
          <w:szCs w:val="32"/>
        </w:rPr>
        <w:t xml:space="preserve"> </w:t>
      </w:r>
      <w:r w:rsidR="00D75E9D">
        <w:rPr>
          <w:rFonts w:cstheme="minorHAnsi"/>
          <w:b/>
          <w:sz w:val="32"/>
          <w:szCs w:val="32"/>
        </w:rPr>
        <w:t>Guardado automático</w:t>
      </w:r>
    </w:p>
    <w:p w14:paraId="70C32CA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0DD4EA8D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F46962" w:rsidRPr="00A44128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2F29C442" w:rsidR="00933E2E" w:rsidRPr="00A44128" w:rsidRDefault="001C2014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1C2014">
        <w:rPr>
          <w:rFonts w:eastAsia="Arial" w:cstheme="minorHAnsi"/>
          <w:b/>
          <w:bCs/>
          <w:color w:val="000000" w:themeColor="text1"/>
          <w:sz w:val="20"/>
          <w:szCs w:val="20"/>
        </w:rPr>
        <w:t>Octubre</w:t>
      </w:r>
      <w:r w:rsidR="00EE03BA" w:rsidRPr="001C2014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 w:rsidR="00F46962" w:rsidRPr="001C2014">
        <w:rPr>
          <w:rFonts w:eastAsia="Arial" w:cstheme="minorHAnsi"/>
          <w:b/>
          <w:color w:val="000000" w:themeColor="text1"/>
          <w:sz w:val="20"/>
          <w:szCs w:val="20"/>
        </w:rPr>
        <w:t>3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2" w:name="_Toc148999717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47002E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b w:val="0"/>
              <w:color w:val="000000" w:themeColor="text1"/>
              <w:kern w:val="0"/>
              <w:sz w:val="32"/>
              <w:lang w:eastAsia="es-CO"/>
            </w:rPr>
          </w:pPr>
          <w:r w:rsidRPr="0047002E">
            <w:rPr>
              <w:rFonts w:asciiTheme="minorHAnsi" w:eastAsiaTheme="majorEastAsia" w:hAnsiTheme="minorHAnsi" w:cstheme="minorHAnsi"/>
              <w:b w:val="0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14:paraId="01FD4364" w14:textId="77777777" w:rsidR="00DD62B8" w:rsidRPr="0047002E" w:rsidRDefault="00DD62B8" w:rsidP="00DD62B8">
          <w:pPr>
            <w:rPr>
              <w:rFonts w:cstheme="minorHAnsi"/>
              <w:lang w:val="es-ES" w:eastAsia="es-CO"/>
            </w:rPr>
          </w:pPr>
        </w:p>
        <w:p w14:paraId="4E398D2E" w14:textId="77777777" w:rsidR="0047002E" w:rsidRPr="0047002E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47002E">
            <w:rPr>
              <w:rFonts w:cstheme="minorHAnsi"/>
              <w:bCs/>
              <w:lang w:val="es-ES"/>
            </w:rPr>
            <w:fldChar w:fldCharType="begin"/>
          </w:r>
          <w:r w:rsidRPr="0047002E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47002E">
            <w:rPr>
              <w:rFonts w:cstheme="minorHAnsi"/>
              <w:bCs/>
              <w:lang w:val="es-ES"/>
            </w:rPr>
            <w:fldChar w:fldCharType="separate"/>
          </w:r>
          <w:hyperlink w:anchor="_Toc148999717" w:history="1">
            <w:r w:rsidR="0047002E"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47002E" w:rsidRPr="0047002E">
              <w:rPr>
                <w:noProof/>
                <w:webHidden/>
              </w:rPr>
              <w:tab/>
            </w:r>
            <w:r w:rsidR="0047002E" w:rsidRPr="0047002E">
              <w:rPr>
                <w:noProof/>
                <w:webHidden/>
              </w:rPr>
              <w:fldChar w:fldCharType="begin"/>
            </w:r>
            <w:r w:rsidR="0047002E" w:rsidRPr="0047002E">
              <w:rPr>
                <w:noProof/>
                <w:webHidden/>
              </w:rPr>
              <w:instrText xml:space="preserve"> PAGEREF _Toc148999717 \h </w:instrText>
            </w:r>
            <w:r w:rsidR="0047002E" w:rsidRPr="0047002E">
              <w:rPr>
                <w:noProof/>
                <w:webHidden/>
              </w:rPr>
            </w:r>
            <w:r w:rsidR="0047002E" w:rsidRPr="0047002E">
              <w:rPr>
                <w:noProof/>
                <w:webHidden/>
              </w:rPr>
              <w:fldChar w:fldCharType="separate"/>
            </w:r>
            <w:r w:rsidR="0047002E" w:rsidRPr="0047002E">
              <w:rPr>
                <w:noProof/>
                <w:webHidden/>
              </w:rPr>
              <w:t>1</w:t>
            </w:r>
            <w:r w:rsidR="0047002E" w:rsidRPr="0047002E">
              <w:rPr>
                <w:noProof/>
                <w:webHidden/>
              </w:rPr>
              <w:fldChar w:fldCharType="end"/>
            </w:r>
          </w:hyperlink>
        </w:p>
        <w:p w14:paraId="10EA0D6F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18" w:history="1"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HU_TR.TR.005 Guardado automático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_Toc148999718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2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7E120821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19" w:history="1">
            <w:r w:rsidRPr="0047002E">
              <w:rPr>
                <w:rStyle w:val="Hipervnculo"/>
                <w:rFonts w:cstheme="minorHAnsi"/>
                <w:noProof/>
              </w:rPr>
              <w:t>2.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cstheme="minorHAnsi"/>
                <w:noProof/>
              </w:rPr>
              <w:t>Descripción general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_Toc148999719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2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14CECBA8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20" w:history="1">
            <w:r w:rsidRPr="0047002E">
              <w:rPr>
                <w:rStyle w:val="Hipervnculo"/>
                <w:rFonts w:cstheme="minorHAnsi"/>
                <w:noProof/>
              </w:rPr>
              <w:t>3.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cstheme="minorHAnsi"/>
                <w:noProof/>
              </w:rPr>
              <w:t>Criterios de aceptación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_Toc148999720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2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5C67B4A3" w14:textId="77777777" w:rsidR="0047002E" w:rsidRPr="0047002E" w:rsidRDefault="0047002E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21" w:history="1">
            <w:r w:rsidRPr="0047002E">
              <w:rPr>
                <w:rStyle w:val="Hipervnculo"/>
                <w:rFonts w:cstheme="minorHAnsi"/>
                <w:noProof/>
                <w:lang w:eastAsia="es-CO"/>
              </w:rPr>
              <w:t>3.1 Prototipo y descripción del criterio de aceptación del Guardado automático.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_Toc148999721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3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1189AB6F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22" w:history="1"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_Toc148999722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4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6982691C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23" w:history="1"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_Toc148999723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4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4B074252" w14:textId="77777777" w:rsidR="0047002E" w:rsidRPr="0047002E" w:rsidRDefault="004700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48999724" w:history="1"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Pr="0047002E">
              <w:rPr>
                <w:rFonts w:eastAsiaTheme="minorEastAsia"/>
                <w:noProof/>
                <w:lang w:val="es-PE" w:eastAsia="es-PE"/>
              </w:rPr>
              <w:tab/>
            </w:r>
            <w:r w:rsidRPr="0047002E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Pr="0047002E">
              <w:rPr>
                <w:noProof/>
                <w:webHidden/>
              </w:rPr>
              <w:tab/>
            </w:r>
            <w:r w:rsidRPr="0047002E">
              <w:rPr>
                <w:noProof/>
                <w:webHidden/>
              </w:rPr>
              <w:fldChar w:fldCharType="begin"/>
            </w:r>
            <w:r w:rsidRPr="0047002E">
              <w:rPr>
                <w:noProof/>
                <w:webHidden/>
              </w:rPr>
              <w:instrText xml:space="preserve"> PAGEREF _Toc148999724 \h </w:instrText>
            </w:r>
            <w:r w:rsidRPr="0047002E">
              <w:rPr>
                <w:noProof/>
                <w:webHidden/>
              </w:rPr>
            </w:r>
            <w:r w:rsidRPr="0047002E">
              <w:rPr>
                <w:noProof/>
                <w:webHidden/>
              </w:rPr>
              <w:fldChar w:fldCharType="separate"/>
            </w:r>
            <w:r w:rsidRPr="0047002E">
              <w:rPr>
                <w:noProof/>
                <w:webHidden/>
              </w:rPr>
              <w:t>4</w:t>
            </w:r>
            <w:r w:rsidRPr="0047002E">
              <w:rPr>
                <w:noProof/>
                <w:webHidden/>
              </w:rPr>
              <w:fldChar w:fldCharType="end"/>
            </w:r>
          </w:hyperlink>
        </w:p>
        <w:p w14:paraId="19AF88A6" w14:textId="7236B930" w:rsidR="00EE03BA" w:rsidRPr="000814D8" w:rsidRDefault="00EE03BA" w:rsidP="00EE03BA">
          <w:pPr>
            <w:rPr>
              <w:rFonts w:cstheme="minorHAnsi"/>
            </w:rPr>
          </w:pPr>
          <w:r w:rsidRPr="0047002E">
            <w:rPr>
              <w:rFonts w:cstheme="minorHAnsi"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04EEE3DD" w14:textId="4C0891EE" w:rsidR="003C0DB9" w:rsidRPr="00A44128" w:rsidRDefault="00554705" w:rsidP="00554705">
      <w:pPr>
        <w:pStyle w:val="Ttulo1"/>
        <w:rPr>
          <w:rFonts w:asciiTheme="minorHAnsi" w:eastAsiaTheme="majorEastAsia" w:hAnsiTheme="minorHAnsi" w:cstheme="minorHAnsi"/>
          <w:szCs w:val="28"/>
          <w:lang w:eastAsia="es-CO"/>
        </w:rPr>
      </w:pPr>
      <w:bookmarkStart w:id="3" w:name="_Toc148999718"/>
      <w:r w:rsidRPr="00554705">
        <w:rPr>
          <w:rFonts w:asciiTheme="minorHAnsi" w:eastAsiaTheme="majorEastAsia" w:hAnsiTheme="minorHAnsi" w:cstheme="minorHAnsi"/>
          <w:szCs w:val="28"/>
          <w:lang w:eastAsia="es-CO"/>
        </w:rPr>
        <w:lastRenderedPageBreak/>
        <w:t>HU_</w:t>
      </w:r>
      <w:r w:rsidR="005B2CBF">
        <w:rPr>
          <w:rFonts w:asciiTheme="minorHAnsi" w:eastAsiaTheme="majorEastAsia" w:hAnsiTheme="minorHAnsi" w:cstheme="minorHAnsi"/>
          <w:szCs w:val="28"/>
          <w:lang w:eastAsia="es-CO"/>
        </w:rPr>
        <w:t>TR</w:t>
      </w:r>
      <w:r w:rsidRPr="00554705">
        <w:rPr>
          <w:rFonts w:asciiTheme="minorHAnsi" w:eastAsiaTheme="majorEastAsia" w:hAnsiTheme="minorHAnsi" w:cstheme="minorHAnsi"/>
          <w:szCs w:val="28"/>
          <w:lang w:eastAsia="es-CO"/>
        </w:rPr>
        <w:t>.</w:t>
      </w:r>
      <w:r w:rsidR="005B2CBF">
        <w:rPr>
          <w:rFonts w:asciiTheme="minorHAnsi" w:eastAsiaTheme="majorEastAsia" w:hAnsiTheme="minorHAnsi" w:cstheme="minorHAnsi"/>
          <w:szCs w:val="28"/>
          <w:lang w:eastAsia="es-CO"/>
        </w:rPr>
        <w:t>TR</w:t>
      </w:r>
      <w:r w:rsidRPr="00554705">
        <w:rPr>
          <w:rFonts w:asciiTheme="minorHAnsi" w:eastAsiaTheme="majorEastAsia" w:hAnsiTheme="minorHAnsi" w:cstheme="minorHAnsi"/>
          <w:szCs w:val="28"/>
          <w:lang w:eastAsia="es-CO"/>
        </w:rPr>
        <w:t>.0</w:t>
      </w:r>
      <w:r w:rsidR="005B2CBF">
        <w:rPr>
          <w:rFonts w:asciiTheme="minorHAnsi" w:eastAsiaTheme="majorEastAsia" w:hAnsiTheme="minorHAnsi" w:cstheme="minorHAnsi"/>
          <w:szCs w:val="28"/>
          <w:lang w:eastAsia="es-CO"/>
        </w:rPr>
        <w:t>05</w:t>
      </w:r>
      <w:r w:rsidRPr="00554705">
        <w:rPr>
          <w:rFonts w:asciiTheme="minorHAnsi" w:eastAsiaTheme="majorEastAsia" w:hAnsiTheme="minorHAnsi" w:cstheme="minorHAnsi"/>
          <w:szCs w:val="28"/>
          <w:lang w:eastAsia="es-CO"/>
        </w:rPr>
        <w:t xml:space="preserve"> </w:t>
      </w:r>
      <w:r w:rsidR="005B2CBF">
        <w:rPr>
          <w:rFonts w:asciiTheme="minorHAnsi" w:eastAsiaTheme="majorEastAsia" w:hAnsiTheme="minorHAnsi" w:cstheme="minorHAnsi"/>
          <w:szCs w:val="28"/>
          <w:lang w:eastAsia="es-CO"/>
        </w:rPr>
        <w:t>Guardado automático</w:t>
      </w:r>
      <w:bookmarkEnd w:id="3"/>
    </w:p>
    <w:p w14:paraId="7E9AB8C6" w14:textId="550FE3F1" w:rsidR="00EE03BA" w:rsidRPr="00A44128" w:rsidRDefault="00EE03BA" w:rsidP="003C0DB9">
      <w:pPr>
        <w:pStyle w:val="Ttulo1"/>
        <w:rPr>
          <w:rFonts w:asciiTheme="minorHAnsi" w:hAnsiTheme="minorHAnsi" w:cstheme="minorHAnsi"/>
        </w:rPr>
      </w:pPr>
      <w:bookmarkStart w:id="4" w:name="_Toc148999719"/>
      <w:r w:rsidRPr="00A44128">
        <w:rPr>
          <w:rFonts w:asciiTheme="minorHAnsi" w:hAnsiTheme="minorHAnsi" w:cstheme="minorHAnsi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7752582F" w14:textId="77777777" w:rsidR="00782B2B" w:rsidRPr="00A44128" w:rsidRDefault="00782B2B" w:rsidP="00782B2B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2D0DF0FF" w14:textId="77777777" w:rsidR="00782B2B" w:rsidRPr="00A44128" w:rsidRDefault="00782B2B" w:rsidP="00A35137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14:paraId="701B5E57" w14:textId="77777777" w:rsidR="00E03BAC" w:rsidRDefault="00E03BAC" w:rsidP="00E03BA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 xml:space="preserve">MR.USUARIO.SUPERVISOR </w:t>
            </w:r>
          </w:p>
          <w:p w14:paraId="481F7D2B" w14:textId="12CC3A0C" w:rsidR="00782B2B" w:rsidRPr="00A44128" w:rsidRDefault="00E03BAC" w:rsidP="00E03BA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</w:p>
          <w:p w14:paraId="7B11BC66" w14:textId="77777777" w:rsidR="00782B2B" w:rsidRPr="00A44128" w:rsidRDefault="00782B2B" w:rsidP="00A35137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>Tercero:</w:t>
            </w:r>
          </w:p>
          <w:p w14:paraId="727596D4" w14:textId="0A303DC3" w:rsidR="00782B2B" w:rsidRDefault="00E03BAC" w:rsidP="00E03BA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MR.USUARIO.TRAMITADOR</w:t>
            </w:r>
          </w:p>
          <w:p w14:paraId="6E257452" w14:textId="28AFB227" w:rsidR="004A3675" w:rsidRPr="00A44128" w:rsidRDefault="004A3675" w:rsidP="000D54BD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="00782B2B" w:rsidRPr="00A44128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3996D2D1" w:rsidR="00782B2B" w:rsidRPr="00A44128" w:rsidRDefault="005B2CBF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cstheme="minorHAnsi"/>
                <w:color w:val="000000" w:themeColor="text1"/>
                <w:lang w:val="es-ES" w:eastAsia="es-CO"/>
              </w:rPr>
              <w:t>Guardar</w:t>
            </w:r>
            <w:r w:rsidR="00A91F73">
              <w:rPr>
                <w:rFonts w:cstheme="minorHAnsi"/>
                <w:color w:val="000000" w:themeColor="text1"/>
                <w:lang w:val="es-ES" w:eastAsia="es-CO"/>
              </w:rPr>
              <w:t xml:space="preserve"> </w:t>
            </w:r>
            <w:r w:rsidR="00423449" w:rsidRPr="00423449">
              <w:rPr>
                <w:rFonts w:cstheme="minorHAnsi"/>
                <w:color w:val="000000" w:themeColor="text1"/>
                <w:lang w:val="es-ES" w:eastAsia="es-CO"/>
              </w:rPr>
              <w:t xml:space="preserve">los datos </w:t>
            </w:r>
            <w:r>
              <w:rPr>
                <w:rFonts w:cstheme="minorHAnsi"/>
                <w:color w:val="000000" w:themeColor="text1"/>
                <w:lang w:val="es-ES" w:eastAsia="es-CO"/>
              </w:rPr>
              <w:t>requeridos en el proceso del trámite.</w:t>
            </w:r>
          </w:p>
        </w:tc>
      </w:tr>
      <w:tr w:rsidR="00782B2B" w:rsidRPr="00A44128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0C1C99CD" w:rsidR="00782B2B" w:rsidRPr="00A44128" w:rsidRDefault="005B2CBF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Facilitar el registro</w:t>
            </w:r>
            <w:r w:rsidR="003E09E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o actualización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de la información.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003C0DB9">
      <w:pPr>
        <w:pStyle w:val="Ttulo1"/>
        <w:rPr>
          <w:rFonts w:asciiTheme="minorHAnsi" w:hAnsiTheme="minorHAnsi" w:cstheme="minorHAnsi"/>
        </w:rPr>
      </w:pPr>
      <w:bookmarkStart w:id="5" w:name="_Toc148999720"/>
      <w:r w:rsidRPr="00A44128">
        <w:rPr>
          <w:rFonts w:asciiTheme="minorHAnsi" w:hAnsiTheme="minorHAnsi" w:cstheme="minorHAnsi"/>
        </w:rPr>
        <w:t>Criterios de aceptación</w:t>
      </w:r>
      <w:bookmarkEnd w:id="5"/>
    </w:p>
    <w:tbl>
      <w:tblPr>
        <w:tblW w:w="8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475"/>
        <w:gridCol w:w="6479"/>
      </w:tblGrid>
      <w:tr w:rsidR="009E608C" w:rsidRPr="00A44128" w14:paraId="3C9D3F77" w14:textId="77777777" w:rsidTr="00271EE7">
        <w:trPr>
          <w:trHeight w:val="359"/>
          <w:jc w:val="center"/>
        </w:trPr>
        <w:tc>
          <w:tcPr>
            <w:tcW w:w="8051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9E608C" w:rsidRPr="00A44128" w14:paraId="1F101E9D" w14:textId="77777777" w:rsidTr="00271EE7">
        <w:trPr>
          <w:trHeight w:val="413"/>
          <w:jc w:val="center"/>
        </w:trPr>
        <w:tc>
          <w:tcPr>
            <w:tcW w:w="1129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9E608C" w:rsidRPr="00A44128" w:rsidRDefault="009E608C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14:paraId="67438148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6479" w:type="dxa"/>
            <w:shd w:val="clear" w:color="auto" w:fill="auto"/>
            <w:noWrap/>
            <w:vAlign w:val="center"/>
            <w:hideMark/>
          </w:tcPr>
          <w:p w14:paraId="23C3869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8612FD" w:rsidRPr="00A44128" w14:paraId="2E5D3F11" w14:textId="77777777" w:rsidTr="00271EE7">
        <w:trPr>
          <w:trHeight w:val="1128"/>
          <w:jc w:val="center"/>
        </w:trPr>
        <w:tc>
          <w:tcPr>
            <w:tcW w:w="1129" w:type="dxa"/>
            <w:vMerge/>
            <w:shd w:val="clear" w:color="auto" w:fill="A80000"/>
            <w:textDirection w:val="btLr"/>
            <w:vAlign w:val="center"/>
          </w:tcPr>
          <w:p w14:paraId="48731DE3" w14:textId="77777777" w:rsidR="008612FD" w:rsidRPr="00A44128" w:rsidRDefault="008612FD" w:rsidP="008612FD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43" w:type="dxa"/>
            <w:shd w:val="clear" w:color="auto" w:fill="auto"/>
            <w:noWrap/>
            <w:vAlign w:val="center"/>
          </w:tcPr>
          <w:p w14:paraId="034E77CB" w14:textId="77777777" w:rsidR="008612FD" w:rsidRPr="00A44128" w:rsidRDefault="008612FD" w:rsidP="008612FD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6479" w:type="dxa"/>
            <w:shd w:val="clear" w:color="auto" w:fill="auto"/>
            <w:noWrap/>
            <w:vAlign w:val="center"/>
          </w:tcPr>
          <w:p w14:paraId="7456508E" w14:textId="35F479EF" w:rsidR="008612FD" w:rsidRPr="00A44128" w:rsidRDefault="003215AA" w:rsidP="008612F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F223E">
              <w:rPr>
                <w:rFonts w:eastAsia="Times New Roman" w:cstheme="minorHAnsi"/>
                <w:color w:val="000000"/>
                <w:lang w:eastAsia="es-CO"/>
              </w:rPr>
              <w:t>Guardado automático</w:t>
            </w:r>
          </w:p>
        </w:tc>
      </w:tr>
    </w:tbl>
    <w:p w14:paraId="5795D3F4" w14:textId="77777777" w:rsidR="0053118E" w:rsidRDefault="0053118E" w:rsidP="00BF452F">
      <w:pPr>
        <w:rPr>
          <w:lang w:eastAsia="es-CO"/>
        </w:rPr>
      </w:pPr>
    </w:p>
    <w:p w14:paraId="6A764694" w14:textId="77777777" w:rsidR="00BF452F" w:rsidRDefault="00BF452F" w:rsidP="00BF452F">
      <w:pPr>
        <w:rPr>
          <w:lang w:eastAsia="es-CO"/>
        </w:rPr>
      </w:pPr>
    </w:p>
    <w:p w14:paraId="29F11BAC" w14:textId="77777777" w:rsidR="0053118E" w:rsidRDefault="0053118E" w:rsidP="00BF452F">
      <w:pPr>
        <w:rPr>
          <w:lang w:eastAsia="es-CO"/>
        </w:rPr>
      </w:pPr>
    </w:p>
    <w:p w14:paraId="567E7B4C" w14:textId="77777777" w:rsidR="00BF452F" w:rsidRDefault="00BF452F" w:rsidP="00BF452F">
      <w:pPr>
        <w:rPr>
          <w:lang w:eastAsia="es-CO"/>
        </w:rPr>
      </w:pPr>
    </w:p>
    <w:p w14:paraId="07162E60" w14:textId="77777777" w:rsidR="009F186B" w:rsidRDefault="009F186B" w:rsidP="00BF452F">
      <w:pPr>
        <w:rPr>
          <w:lang w:eastAsia="es-CO"/>
        </w:rPr>
      </w:pPr>
    </w:p>
    <w:p w14:paraId="78FDC1B5" w14:textId="77777777" w:rsidR="009F186B" w:rsidRDefault="009F186B" w:rsidP="00BF452F">
      <w:pPr>
        <w:rPr>
          <w:lang w:eastAsia="es-CO"/>
        </w:rPr>
      </w:pPr>
    </w:p>
    <w:p w14:paraId="39FD3CBB" w14:textId="77777777" w:rsidR="009F186B" w:rsidRDefault="009F186B" w:rsidP="00BF452F">
      <w:pPr>
        <w:rPr>
          <w:lang w:eastAsia="es-CO"/>
        </w:rPr>
      </w:pPr>
    </w:p>
    <w:p w14:paraId="562BB048" w14:textId="77777777" w:rsidR="000C4703" w:rsidRDefault="000C4703" w:rsidP="00BF452F">
      <w:pPr>
        <w:rPr>
          <w:lang w:eastAsia="es-CO"/>
        </w:rPr>
      </w:pPr>
    </w:p>
    <w:p w14:paraId="65168E00" w14:textId="77777777" w:rsidR="000C4703" w:rsidRDefault="000C4703" w:rsidP="00BF452F">
      <w:pPr>
        <w:rPr>
          <w:lang w:eastAsia="es-CO"/>
        </w:rPr>
      </w:pPr>
    </w:p>
    <w:p w14:paraId="2D5279A8" w14:textId="77777777" w:rsidR="000C4703" w:rsidRDefault="000C4703" w:rsidP="00BF452F">
      <w:pPr>
        <w:rPr>
          <w:lang w:eastAsia="es-CO"/>
        </w:rPr>
      </w:pPr>
    </w:p>
    <w:p w14:paraId="79856B08" w14:textId="77777777" w:rsidR="00585ABA" w:rsidRDefault="00585ABA" w:rsidP="00BF452F">
      <w:pPr>
        <w:rPr>
          <w:lang w:eastAsia="es-CO"/>
        </w:rPr>
      </w:pPr>
    </w:p>
    <w:p w14:paraId="5011EBD6" w14:textId="77777777" w:rsidR="000C4703" w:rsidRDefault="000C4703" w:rsidP="00BF452F">
      <w:pPr>
        <w:rPr>
          <w:lang w:eastAsia="es-CO"/>
        </w:rPr>
      </w:pPr>
    </w:p>
    <w:p w14:paraId="07FE5BCD" w14:textId="77777777" w:rsidR="003215AA" w:rsidRDefault="003215AA" w:rsidP="00BF452F">
      <w:pPr>
        <w:rPr>
          <w:lang w:eastAsia="es-CO"/>
        </w:rPr>
      </w:pPr>
    </w:p>
    <w:p w14:paraId="7221D60A" w14:textId="77777777" w:rsidR="003215AA" w:rsidRDefault="003215AA" w:rsidP="00BF452F">
      <w:pPr>
        <w:rPr>
          <w:lang w:eastAsia="es-CO"/>
        </w:rPr>
      </w:pPr>
    </w:p>
    <w:p w14:paraId="171D3E96" w14:textId="77777777" w:rsidR="003215AA" w:rsidRDefault="003215AA" w:rsidP="00BF452F">
      <w:pPr>
        <w:rPr>
          <w:lang w:eastAsia="es-CO"/>
        </w:rPr>
      </w:pPr>
    </w:p>
    <w:p w14:paraId="3AE54FF8" w14:textId="690946C6" w:rsidR="00FB3D1E" w:rsidRDefault="00EB5282" w:rsidP="00FB3D1E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6" w:name="_Toc148999721"/>
      <w:bookmarkEnd w:id="0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1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Prototipo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y d</w:t>
      </w:r>
      <w:r w:rsidR="00FB3D1E"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escripción del criterio de aceptación de</w:t>
      </w:r>
      <w:r w:rsidR="00F4203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FB3D1E"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F4203F" w:rsidRPr="00F4203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Guardado automático</w:t>
      </w:r>
      <w:r w:rsidR="00FB3D1E"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6"/>
    </w:p>
    <w:p w14:paraId="37A736C2" w14:textId="77777777" w:rsidR="00EB5282" w:rsidRPr="00EB5282" w:rsidRDefault="00EB5282" w:rsidP="00EB5282">
      <w:pPr>
        <w:rPr>
          <w:lang w:eastAsia="es-CO"/>
        </w:rPr>
      </w:pPr>
    </w:p>
    <w:p w14:paraId="0A39C28D" w14:textId="7449E68D" w:rsidR="00FB3D1E" w:rsidRDefault="00EB5282" w:rsidP="00FB3D1E">
      <w:r>
        <w:rPr>
          <w:noProof/>
          <w:lang w:val="es-PE" w:eastAsia="es-PE"/>
        </w:rPr>
        <w:drawing>
          <wp:inline distT="0" distB="0" distL="0" distR="0" wp14:anchorId="3657D06D" wp14:editId="1D84374A">
            <wp:extent cx="5669280" cy="2552700"/>
            <wp:effectExtent l="0" t="0" r="7620" b="0"/>
            <wp:docPr id="1340556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5301" w14:textId="3AA68EAC" w:rsidR="00EB5282" w:rsidRDefault="00EB5282" w:rsidP="00EB5282">
      <w:pPr>
        <w:jc w:val="center"/>
        <w:rPr>
          <w:lang w:eastAsia="es-CO"/>
        </w:rPr>
      </w:pPr>
      <w:r>
        <w:rPr>
          <w:lang w:eastAsia="es-CO"/>
        </w:rPr>
        <w:t>Figura 1. Guardado automático</w:t>
      </w:r>
    </w:p>
    <w:p w14:paraId="2EB7D255" w14:textId="77777777" w:rsidR="00EB5282" w:rsidRDefault="00EB5282" w:rsidP="00FB3D1E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B3D1E" w:rsidRPr="00A44128" w14:paraId="6526BE94" w14:textId="77777777" w:rsidTr="007B1C96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64E94C73" w14:textId="601CCB58" w:rsidR="00FB3D1E" w:rsidRPr="00A44128" w:rsidRDefault="00FB3D1E" w:rsidP="003215A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215AA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F4203F" w:rsidRPr="00F4203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Guardado automático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FB3D1E" w:rsidRPr="00A44128" w14:paraId="243C1063" w14:textId="77777777" w:rsidTr="007B1C96">
        <w:tc>
          <w:tcPr>
            <w:tcW w:w="1838" w:type="dxa"/>
            <w:vAlign w:val="center"/>
          </w:tcPr>
          <w:p w14:paraId="1A6A15B3" w14:textId="05C99115" w:rsidR="00FB3D1E" w:rsidRPr="00A44128" w:rsidRDefault="00FB3D1E" w:rsidP="007B1C96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F4203F" w:rsidRPr="00F4203F">
              <w:rPr>
                <w:rFonts w:eastAsia="Arial" w:cstheme="minorHAnsi"/>
                <w:lang w:eastAsia="es-CO"/>
              </w:rPr>
              <w:t>Guardado automático</w:t>
            </w:r>
          </w:p>
        </w:tc>
        <w:tc>
          <w:tcPr>
            <w:tcW w:w="7229" w:type="dxa"/>
            <w:vAlign w:val="center"/>
          </w:tcPr>
          <w:p w14:paraId="7786B75A" w14:textId="049A757B" w:rsidR="00F4203F" w:rsidRDefault="00F4203F" w:rsidP="00F4203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610C1D">
              <w:rPr>
                <w:rFonts w:eastAsia="Arial" w:cstheme="minorHAnsi"/>
                <w:lang w:eastAsia="es-CO"/>
              </w:rPr>
              <w:t xml:space="preserve">guardar automáticamente </w:t>
            </w:r>
            <w:r>
              <w:rPr>
                <w:rFonts w:eastAsia="Arial" w:cstheme="minorHAnsi"/>
                <w:lang w:eastAsia="es-CO"/>
              </w:rPr>
              <w:t xml:space="preserve">la información </w:t>
            </w:r>
            <w:r w:rsidR="005B2CBF">
              <w:rPr>
                <w:rFonts w:eastAsia="Arial" w:cstheme="minorHAnsi"/>
                <w:lang w:eastAsia="es-CO"/>
              </w:rPr>
              <w:t>ingresada.</w:t>
            </w:r>
          </w:p>
          <w:p w14:paraId="0634E432" w14:textId="77777777" w:rsidR="00F4203F" w:rsidRPr="00A44128" w:rsidRDefault="00F4203F" w:rsidP="00F4203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3623063D" w14:textId="623B8457" w:rsidR="00F4203F" w:rsidRPr="00A44128" w:rsidRDefault="00F4203F" w:rsidP="00F4203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inicia el </w:t>
            </w:r>
            <w:r w:rsidRPr="00610C1D">
              <w:rPr>
                <w:rFonts w:eastAsia="Arial" w:cstheme="minorHAnsi"/>
                <w:lang w:eastAsia="es-CO"/>
              </w:rPr>
              <w:t xml:space="preserve">registro </w:t>
            </w:r>
            <w:r w:rsidR="00D866EC">
              <w:rPr>
                <w:rFonts w:eastAsia="Arial" w:cstheme="minorHAnsi"/>
                <w:lang w:eastAsia="es-CO"/>
              </w:rPr>
              <w:t>o modificación del dato.</w:t>
            </w:r>
          </w:p>
          <w:p w14:paraId="78B33536" w14:textId="77777777" w:rsidR="00F4203F" w:rsidRDefault="00F4203F" w:rsidP="00F4203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E0D5DC5" w14:textId="4D030AF4" w:rsidR="00F4203F" w:rsidRPr="00610C1D" w:rsidRDefault="00F4203F" w:rsidP="00F4203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Pr="00610C1D">
              <w:rPr>
                <w:rFonts w:eastAsia="Arial" w:cstheme="minorHAnsi"/>
                <w:bCs/>
                <w:lang w:eastAsia="es-CO"/>
              </w:rPr>
              <w:t>guarda automáticamente el registro de la solicitud</w:t>
            </w:r>
            <w:r w:rsidR="00D866EC">
              <w:rPr>
                <w:rFonts w:eastAsia="Arial" w:cstheme="minorHAnsi"/>
                <w:bCs/>
                <w:lang w:eastAsia="es-CO"/>
              </w:rPr>
              <w:t>/SUCE o el proceso que se está realizando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cada </w:t>
            </w:r>
            <w:r w:rsidR="003215AA">
              <w:rPr>
                <w:rFonts w:eastAsia="Arial" w:cstheme="minorHAnsi"/>
                <w:bCs/>
                <w:lang w:eastAsia="es-CO"/>
              </w:rPr>
              <w:t>60 segundos</w:t>
            </w:r>
            <w:r w:rsidR="001956D5">
              <w:rPr>
                <w:rFonts w:eastAsia="Arial" w:cstheme="minorHAnsi"/>
                <w:bCs/>
                <w:lang w:eastAsia="es-CO"/>
              </w:rPr>
              <w:t>, de tal forma que evita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que los datos registrados se pierdan en caso de algún percance que impida seguir teniendo acceso al registro.</w:t>
            </w:r>
          </w:p>
          <w:p w14:paraId="31D2F980" w14:textId="3F2FF051" w:rsidR="00F4203F" w:rsidRPr="00610C1D" w:rsidRDefault="00F4203F" w:rsidP="00F4203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610C1D">
              <w:rPr>
                <w:rFonts w:eastAsia="Arial" w:cstheme="minorHAnsi"/>
                <w:bCs/>
                <w:lang w:eastAsia="es-CO"/>
              </w:rPr>
              <w:t>El sistema permit</w:t>
            </w:r>
            <w:r>
              <w:rPr>
                <w:rFonts w:eastAsia="Arial" w:cstheme="minorHAnsi"/>
                <w:bCs/>
                <w:lang w:eastAsia="es-CO"/>
              </w:rPr>
              <w:t>e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la modificación del registro de la solicitud</w:t>
            </w:r>
            <w:r w:rsidR="00D866EC">
              <w:rPr>
                <w:rFonts w:eastAsia="Arial" w:cstheme="minorHAnsi"/>
                <w:bCs/>
                <w:lang w:eastAsia="es-CO"/>
              </w:rPr>
              <w:t>/SUCE o el proceso que está realizando,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tantas veces lo necesite, hasta antes de</w:t>
            </w:r>
            <w:r>
              <w:rPr>
                <w:rFonts w:eastAsia="Arial" w:cstheme="minorHAnsi"/>
                <w:bCs/>
                <w:lang w:eastAsia="es-CO"/>
              </w:rPr>
              <w:t xml:space="preserve"> la transmisión de la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solicitud</w:t>
            </w:r>
            <w:r w:rsidR="00585ABA">
              <w:rPr>
                <w:rFonts w:eastAsia="Arial" w:cstheme="minorHAnsi"/>
                <w:bCs/>
                <w:lang w:eastAsia="es-CO"/>
              </w:rPr>
              <w:t>/SUCE</w:t>
            </w:r>
            <w:r w:rsidRPr="00610C1D">
              <w:rPr>
                <w:rFonts w:eastAsia="Arial" w:cstheme="minorHAnsi"/>
                <w:bCs/>
                <w:lang w:eastAsia="es-CO"/>
              </w:rPr>
              <w:t>.</w:t>
            </w:r>
          </w:p>
          <w:p w14:paraId="05BA806A" w14:textId="77777777" w:rsidR="00F4203F" w:rsidRPr="00610C1D" w:rsidRDefault="00F4203F" w:rsidP="00F4203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610C1D">
              <w:rPr>
                <w:rFonts w:eastAsia="Arial" w:cstheme="minorHAnsi"/>
                <w:bCs/>
                <w:lang w:eastAsia="es-CO"/>
              </w:rPr>
              <w:t xml:space="preserve">El autoguardado </w:t>
            </w:r>
            <w:r>
              <w:rPr>
                <w:rFonts w:eastAsia="Arial" w:cstheme="minorHAnsi"/>
                <w:bCs/>
                <w:lang w:eastAsia="es-CO"/>
              </w:rPr>
              <w:t>s</w:t>
            </w:r>
            <w:r w:rsidRPr="00610C1D">
              <w:rPr>
                <w:rFonts w:eastAsia="Arial" w:cstheme="minorHAnsi"/>
                <w:bCs/>
                <w:lang w:eastAsia="es-CO"/>
              </w:rPr>
              <w:t>e realiza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610C1D">
              <w:rPr>
                <w:rFonts w:eastAsia="Arial" w:cstheme="minorHAnsi"/>
                <w:bCs/>
                <w:lang w:eastAsia="es-CO"/>
              </w:rPr>
              <w:t>de la siguiente forma:</w:t>
            </w:r>
          </w:p>
          <w:p w14:paraId="5EDD1EF9" w14:textId="77777777" w:rsidR="00F4203F" w:rsidRPr="004954A0" w:rsidRDefault="00F4203F" w:rsidP="00F4203F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954A0">
              <w:rPr>
                <w:rFonts w:eastAsia="Arial" w:cstheme="minorHAnsi"/>
                <w:b/>
                <w:bCs/>
                <w:lang w:eastAsia="es-CO"/>
              </w:rPr>
              <w:t>Validar:</w:t>
            </w:r>
            <w:r w:rsidRPr="004954A0">
              <w:rPr>
                <w:rFonts w:eastAsia="Arial" w:cstheme="minorHAnsi"/>
                <w:bCs/>
                <w:lang w:eastAsia="es-CO"/>
              </w:rPr>
              <w:t xml:space="preserve"> Se valida</w:t>
            </w:r>
            <w:r>
              <w:rPr>
                <w:rFonts w:eastAsia="Arial" w:cstheme="minorHAnsi"/>
                <w:bCs/>
                <w:lang w:eastAsia="es-CO"/>
              </w:rPr>
              <w:t xml:space="preserve"> por campo </w:t>
            </w:r>
            <w:r w:rsidRPr="004954A0">
              <w:rPr>
                <w:rFonts w:eastAsia="Arial" w:cstheme="minorHAnsi"/>
                <w:bCs/>
                <w:lang w:eastAsia="es-CO"/>
              </w:rPr>
              <w:t xml:space="preserve">que la información registrada en el </w:t>
            </w:r>
            <w:r>
              <w:rPr>
                <w:rFonts w:eastAsia="Arial" w:cstheme="minorHAnsi"/>
                <w:bCs/>
                <w:lang w:eastAsia="es-CO"/>
              </w:rPr>
              <w:t xml:space="preserve">mismo </w:t>
            </w:r>
            <w:r w:rsidRPr="004954A0">
              <w:rPr>
                <w:rFonts w:eastAsia="Arial" w:cstheme="minorHAnsi"/>
                <w:bCs/>
                <w:lang w:eastAsia="es-CO"/>
              </w:rPr>
              <w:t>sea correcta.  Ej</w:t>
            </w:r>
            <w:r>
              <w:rPr>
                <w:rFonts w:eastAsia="Arial" w:cstheme="minorHAnsi"/>
                <w:bCs/>
                <w:lang w:eastAsia="es-CO"/>
              </w:rPr>
              <w:t>emplo: correo no válido.</w:t>
            </w:r>
          </w:p>
          <w:p w14:paraId="63FA26B3" w14:textId="77777777" w:rsidR="00F4203F" w:rsidRPr="00610C1D" w:rsidRDefault="00F4203F" w:rsidP="00F4203F">
            <w:pPr>
              <w:spacing w:line="276" w:lineRule="auto"/>
              <w:ind w:left="708"/>
              <w:jc w:val="both"/>
              <w:rPr>
                <w:rFonts w:eastAsia="Arial" w:cstheme="minorHAnsi"/>
                <w:bCs/>
                <w:lang w:eastAsia="es-CO"/>
              </w:rPr>
            </w:pPr>
            <w:r w:rsidRPr="00610C1D">
              <w:rPr>
                <w:rFonts w:eastAsia="Arial" w:cstheme="minorHAnsi"/>
                <w:bCs/>
                <w:lang w:eastAsia="es-CO"/>
              </w:rPr>
              <w:t>Correo electrónico: juan.com</w:t>
            </w:r>
          </w:p>
          <w:p w14:paraId="0EAB7E9E" w14:textId="138A81A8" w:rsidR="00F4203F" w:rsidRPr="00610C1D" w:rsidRDefault="00F4203F" w:rsidP="00F4203F">
            <w:pPr>
              <w:spacing w:line="276" w:lineRule="auto"/>
              <w:ind w:left="708"/>
              <w:jc w:val="both"/>
              <w:rPr>
                <w:rFonts w:eastAsia="Arial" w:cstheme="minorHAnsi"/>
                <w:bCs/>
                <w:lang w:eastAsia="es-CO"/>
              </w:rPr>
            </w:pPr>
            <w:r w:rsidRPr="00610C1D">
              <w:rPr>
                <w:rFonts w:eastAsia="Arial" w:cstheme="minorHAnsi"/>
                <w:bCs/>
                <w:lang w:eastAsia="es-CO"/>
              </w:rPr>
              <w:t>Al validar</w:t>
            </w:r>
            <w:r w:rsidR="00EB5282">
              <w:rPr>
                <w:rFonts w:eastAsia="Arial" w:cstheme="minorHAnsi"/>
                <w:bCs/>
                <w:lang w:eastAsia="es-CO"/>
              </w:rPr>
              <w:t>,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no presenta la estructura normal de un correo electrónico, no contiene el símbolo ‘@’</w:t>
            </w:r>
            <w:r>
              <w:rPr>
                <w:rFonts w:eastAsia="Arial" w:cstheme="minorHAnsi"/>
                <w:bCs/>
                <w:lang w:eastAsia="es-CO"/>
              </w:rPr>
              <w:t>.</w:t>
            </w:r>
          </w:p>
          <w:p w14:paraId="642521DA" w14:textId="0EA0680D" w:rsidR="00F4203F" w:rsidRPr="00610C1D" w:rsidRDefault="00F4203F" w:rsidP="00F4203F">
            <w:pPr>
              <w:spacing w:line="276" w:lineRule="auto"/>
              <w:ind w:left="708"/>
              <w:jc w:val="both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Al n</w:t>
            </w:r>
            <w:r w:rsidRPr="00610C1D">
              <w:rPr>
                <w:rFonts w:eastAsia="Arial" w:cstheme="minorHAnsi"/>
                <w:bCs/>
                <w:lang w:eastAsia="es-CO"/>
              </w:rPr>
              <w:t>o supera</w:t>
            </w:r>
            <w:r>
              <w:rPr>
                <w:rFonts w:eastAsia="Arial" w:cstheme="minorHAnsi"/>
                <w:bCs/>
                <w:lang w:eastAsia="es-CO"/>
              </w:rPr>
              <w:t xml:space="preserve">r </w:t>
            </w:r>
            <w:r w:rsidRPr="00610C1D">
              <w:rPr>
                <w:rFonts w:eastAsia="Arial" w:cstheme="minorHAnsi"/>
                <w:bCs/>
                <w:lang w:eastAsia="es-CO"/>
              </w:rPr>
              <w:t>la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610C1D">
              <w:rPr>
                <w:rFonts w:eastAsia="Arial" w:cstheme="minorHAnsi"/>
                <w:bCs/>
                <w:lang w:eastAsia="es-CO"/>
              </w:rPr>
              <w:t xml:space="preserve"> validaci</w:t>
            </w:r>
            <w:r>
              <w:rPr>
                <w:rFonts w:eastAsia="Arial" w:cstheme="minorHAnsi"/>
                <w:bCs/>
                <w:lang w:eastAsia="es-CO"/>
              </w:rPr>
              <w:t>ón d</w:t>
            </w:r>
            <w:r w:rsidRPr="00610C1D">
              <w:rPr>
                <w:rFonts w:eastAsia="Arial" w:cstheme="minorHAnsi"/>
                <w:bCs/>
                <w:lang w:eastAsia="es-CO"/>
              </w:rPr>
              <w:t>el campo</w:t>
            </w:r>
            <w:r>
              <w:rPr>
                <w:rFonts w:eastAsia="Arial" w:cstheme="minorHAnsi"/>
                <w:bCs/>
                <w:lang w:eastAsia="es-CO"/>
              </w:rPr>
              <w:t>, e</w:t>
            </w:r>
            <w:r w:rsidRPr="00610C1D">
              <w:rPr>
                <w:rFonts w:eastAsia="Arial" w:cstheme="minorHAnsi"/>
                <w:bCs/>
                <w:lang w:eastAsia="es-CO"/>
              </w:rPr>
              <w:t>ste valor no se debe guardar</w:t>
            </w:r>
            <w:r w:rsidR="000C3E76">
              <w:rPr>
                <w:rFonts w:eastAsia="Arial" w:cstheme="minorHAnsi"/>
                <w:bCs/>
                <w:lang w:eastAsia="es-CO"/>
              </w:rPr>
              <w:t xml:space="preserve"> y </w:t>
            </w:r>
            <w:r w:rsidR="000C3E76" w:rsidRPr="000C3E76">
              <w:rPr>
                <w:rFonts w:eastAsia="Arial" w:cstheme="minorHAnsi"/>
                <w:bCs/>
                <w:lang w:eastAsia="es-CO"/>
              </w:rPr>
              <w:t>se m</w:t>
            </w:r>
            <w:r w:rsidR="000C3E76">
              <w:rPr>
                <w:rFonts w:eastAsia="Arial" w:cstheme="minorHAnsi"/>
                <w:bCs/>
                <w:lang w:eastAsia="es-CO"/>
              </w:rPr>
              <w:t xml:space="preserve">uestra </w:t>
            </w:r>
            <w:r w:rsidR="000C3E76" w:rsidRPr="000C3E76">
              <w:rPr>
                <w:rFonts w:eastAsia="Arial" w:cstheme="minorHAnsi"/>
                <w:bCs/>
                <w:lang w:eastAsia="es-CO"/>
              </w:rPr>
              <w:t>el campo subrayado en rojo para que pueda ser identificado y corregido por el usuario</w:t>
            </w:r>
            <w:r w:rsidR="000C3E76">
              <w:rPr>
                <w:rFonts w:eastAsia="Arial" w:cstheme="minorHAnsi"/>
                <w:bCs/>
                <w:lang w:eastAsia="es-CO"/>
              </w:rPr>
              <w:t>.</w:t>
            </w:r>
          </w:p>
          <w:p w14:paraId="73873783" w14:textId="4DEE5174" w:rsidR="00CF20D6" w:rsidRPr="00CF20D6" w:rsidRDefault="00F4203F" w:rsidP="00C752C9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F20D6">
              <w:rPr>
                <w:rFonts w:eastAsia="Arial" w:cstheme="minorHAnsi"/>
                <w:b/>
                <w:bCs/>
                <w:lang w:eastAsia="es-CO"/>
              </w:rPr>
              <w:lastRenderedPageBreak/>
              <w:t>Guardar:</w:t>
            </w:r>
            <w:r w:rsidRPr="00CF20D6">
              <w:rPr>
                <w:rFonts w:eastAsia="Arial" w:cstheme="minorHAnsi"/>
                <w:bCs/>
                <w:lang w:eastAsia="es-CO"/>
              </w:rPr>
              <w:t xml:space="preserve"> Superada las validaciones se guarda la información registrada en el campo de forma automática</w:t>
            </w:r>
            <w:r w:rsidR="00CF20D6">
              <w:rPr>
                <w:rFonts w:eastAsia="Arial" w:cstheme="minorHAnsi"/>
                <w:bCs/>
                <w:lang w:eastAsia="es-CO"/>
              </w:rPr>
              <w:t>.</w:t>
            </w:r>
          </w:p>
          <w:p w14:paraId="2599E9EC" w14:textId="65D4FAE1" w:rsidR="00F4203F" w:rsidRPr="00610C1D" w:rsidRDefault="00F4203F" w:rsidP="00F4203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610C1D">
              <w:rPr>
                <w:rFonts w:eastAsia="Arial" w:cstheme="minorHAnsi"/>
                <w:bCs/>
                <w:lang w:eastAsia="es-CO"/>
              </w:rPr>
              <w:t>Cuando se inicia el autoguar</w:t>
            </w:r>
            <w:r>
              <w:rPr>
                <w:rFonts w:eastAsia="Arial" w:cstheme="minorHAnsi"/>
                <w:bCs/>
                <w:lang w:eastAsia="es-CO"/>
              </w:rPr>
              <w:t>da</w:t>
            </w:r>
            <w:r w:rsidRPr="00610C1D">
              <w:rPr>
                <w:rFonts w:eastAsia="Arial" w:cstheme="minorHAnsi"/>
                <w:bCs/>
                <w:lang w:eastAsia="es-CO"/>
              </w:rPr>
              <w:t>do debe mostrarse el siguiente mensaje</w:t>
            </w:r>
            <w:r>
              <w:rPr>
                <w:rFonts w:eastAsia="Arial" w:cstheme="minorHAnsi"/>
                <w:bCs/>
                <w:lang w:eastAsia="es-CO"/>
              </w:rPr>
              <w:t xml:space="preserve"> informativo</w:t>
            </w:r>
            <w:r w:rsidR="001C2014">
              <w:rPr>
                <w:rFonts w:eastAsia="Arial" w:cstheme="minorHAnsi"/>
                <w:bCs/>
                <w:lang w:eastAsia="es-CO"/>
              </w:rPr>
              <w:t xml:space="preserve"> </w:t>
            </w:r>
            <w:r w:rsidR="001C2014" w:rsidRPr="00CF20D6">
              <w:rPr>
                <w:rFonts w:eastAsia="Arial" w:cstheme="minorHAnsi"/>
                <w:bCs/>
                <w:lang w:eastAsia="es-CO"/>
              </w:rPr>
              <w:t>(Ver figura 1)</w:t>
            </w:r>
            <w:r w:rsidRPr="00610C1D">
              <w:rPr>
                <w:rFonts w:eastAsia="Arial" w:cstheme="minorHAnsi"/>
                <w:bCs/>
                <w:lang w:eastAsia="es-CO"/>
              </w:rPr>
              <w:t>:</w:t>
            </w:r>
          </w:p>
          <w:p w14:paraId="38702EA0" w14:textId="5B5A3CED" w:rsidR="00CF20D6" w:rsidRPr="00CF20D6" w:rsidRDefault="00CF20D6" w:rsidP="00CF20D6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F20D6">
              <w:rPr>
                <w:rFonts w:eastAsia="Arial" w:cstheme="minorHAnsi"/>
                <w:bCs/>
                <w:lang w:eastAsia="es-CO"/>
              </w:rPr>
              <w:t>MSJ0</w:t>
            </w:r>
            <w:r w:rsidR="0098591E">
              <w:rPr>
                <w:rFonts w:eastAsia="Arial" w:cstheme="minorHAnsi"/>
                <w:bCs/>
                <w:lang w:eastAsia="es-CO"/>
              </w:rPr>
              <w:t>07</w:t>
            </w:r>
            <w:r w:rsidR="001C2014">
              <w:rPr>
                <w:rFonts w:eastAsia="Arial" w:cstheme="minorHAnsi"/>
                <w:bCs/>
                <w:lang w:eastAsia="es-CO"/>
              </w:rPr>
              <w:t>9</w:t>
            </w:r>
            <w:r w:rsidR="0098591E" w:rsidRPr="00CF20D6">
              <w:rPr>
                <w:rFonts w:eastAsia="Arial" w:cstheme="minorHAnsi"/>
                <w:bCs/>
                <w:lang w:eastAsia="es-CO"/>
              </w:rPr>
              <w:t xml:space="preserve">: </w:t>
            </w:r>
            <w:proofErr w:type="spellStart"/>
            <w:r w:rsidRPr="00CF20D6">
              <w:rPr>
                <w:rFonts w:eastAsia="Arial" w:cstheme="minorHAnsi"/>
                <w:bCs/>
                <w:i/>
                <w:iCs/>
                <w:lang w:eastAsia="es-CO"/>
              </w:rPr>
              <w:t>Autoguardando</w:t>
            </w:r>
            <w:proofErr w:type="spellEnd"/>
            <w:r w:rsidRPr="00CF20D6">
              <w:rPr>
                <w:rFonts w:eastAsia="Arial" w:cstheme="minorHAnsi"/>
                <w:bCs/>
                <w:i/>
                <w:iCs/>
                <w:lang w:eastAsia="es-CO"/>
              </w:rPr>
              <w:t>...</w:t>
            </w:r>
          </w:p>
          <w:p w14:paraId="38D0884E" w14:textId="42B99068" w:rsidR="00CF20D6" w:rsidRPr="00625223" w:rsidRDefault="00CF20D6" w:rsidP="00F4203F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</w:p>
          <w:p w14:paraId="5F15831C" w14:textId="3CA7D20F" w:rsidR="00B24D4A" w:rsidRDefault="00993254" w:rsidP="00B24D4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Este mensaje</w:t>
            </w:r>
            <w:r w:rsidR="00B24D4A">
              <w:rPr>
                <w:rFonts w:cstheme="minorHAnsi"/>
                <w:bCs/>
                <w:color w:val="000000" w:themeColor="text1"/>
                <w:lang w:eastAsia="es-CO"/>
              </w:rPr>
              <w:t xml:space="preserve"> se muestra de acuerdo a:</w:t>
            </w:r>
          </w:p>
          <w:p w14:paraId="5753B7B1" w14:textId="18BBDF99" w:rsidR="00B24D4A" w:rsidRDefault="00B24D4A" w:rsidP="00B24D4A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068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31613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41BAD811" w14:textId="77777777" w:rsidR="00B24D4A" w:rsidRDefault="00B24D4A" w:rsidP="00B24D4A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24D4A">
              <w:rPr>
                <w:rFonts w:cstheme="minorHAnsi"/>
                <w:bCs/>
                <w:color w:val="000000" w:themeColor="text1"/>
                <w:lang w:eastAsia="es-CO"/>
              </w:rPr>
              <w:t>HU_TR.TR.004 Visualizar mensajes de alerta</w:t>
            </w:r>
          </w:p>
          <w:p w14:paraId="37FFEB0E" w14:textId="77777777" w:rsidR="00B24D4A" w:rsidRPr="00B24D4A" w:rsidRDefault="00B24D4A" w:rsidP="00B24D4A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068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t>DA_MT.004 Matriz de mensajes y alertas</w:t>
            </w:r>
          </w:p>
          <w:p w14:paraId="0FE02019" w14:textId="77777777" w:rsidR="00FB3D1E" w:rsidRPr="002449A8" w:rsidRDefault="00FB3D1E" w:rsidP="007B1C9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28FB6EB1" w14:textId="77777777" w:rsidR="001566D3" w:rsidRDefault="001566D3" w:rsidP="001566D3">
      <w:pPr>
        <w:rPr>
          <w:lang w:eastAsia="es-CO"/>
        </w:rPr>
      </w:pPr>
    </w:p>
    <w:p w14:paraId="17B52F69" w14:textId="03598913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7" w:name="_Toc148999722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Anexos</w:t>
      </w:r>
      <w:bookmarkEnd w:id="7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544CC7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="000C4F44" w:rsidRPr="00544CC7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6C0C04BA" w:rsidR="000C4F44" w:rsidRPr="00544CC7" w:rsidRDefault="00B538F9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694EEF">
              <w:rPr>
                <w:rFonts w:cstheme="minorHAnsi"/>
                <w:color w:val="000000" w:themeColor="text1"/>
                <w:lang w:val="es-ES"/>
              </w:rPr>
              <w:t>DA_MT.004 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544CC7" w:rsidRDefault="000C4F44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4E3290C" w:rsidR="000C4F44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0C4F44" w:rsidRPr="00544CC7">
              <w:rPr>
                <w:rFonts w:cstheme="minorHAnsi"/>
                <w:color w:val="000000" w:themeColor="text1"/>
              </w:rPr>
              <w:t>.0</w:t>
            </w:r>
          </w:p>
        </w:tc>
      </w:tr>
      <w:tr w:rsidR="00544CC7" w:rsidRPr="00544CC7" w14:paraId="196DD5D4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03E60D6F" w:rsidR="00544CC7" w:rsidRPr="00544CC7" w:rsidRDefault="00544CC7" w:rsidP="00544CC7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544CC7" w:rsidRPr="00544CC7" w:rsidRDefault="00544CC7" w:rsidP="00544CC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55994E1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3527EF">
              <w:rPr>
                <w:rFonts w:cstheme="minorHAnsi"/>
                <w:color w:val="000000" w:themeColor="text1"/>
              </w:rPr>
              <w:t>1.0</w:t>
            </w:r>
          </w:p>
        </w:tc>
      </w:tr>
      <w:tr w:rsidR="00544CC7" w:rsidRPr="00544CC7" w14:paraId="4FCAC23C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B0E974" w14:textId="77777777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F8CCE7" w14:textId="14FC2E55" w:rsidR="00544CC7" w:rsidRPr="00544CC7" w:rsidRDefault="00544CC7" w:rsidP="00544CC7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D97183" w14:textId="77777777" w:rsidR="00544CC7" w:rsidRPr="00544CC7" w:rsidRDefault="00544CC7" w:rsidP="00544CC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4A641" w14:textId="7172C760" w:rsidR="00544CC7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3527EF">
              <w:rPr>
                <w:rFonts w:cstheme="minorHAnsi"/>
                <w:color w:val="000000" w:themeColor="text1"/>
              </w:rPr>
              <w:t>1.0</w:t>
            </w:r>
          </w:p>
        </w:tc>
      </w:tr>
    </w:tbl>
    <w:p w14:paraId="7AC0152C" w14:textId="77777777" w:rsidR="000C4F44" w:rsidRPr="00A44128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8" w:name="_Toc519080339"/>
      <w:bookmarkStart w:id="9" w:name="_Toc148999723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 xml:space="preserve">Historia de </w:t>
      </w:r>
      <w:bookmarkEnd w:id="8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C27068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C27068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41A764F6" w:rsidR="000C4F44" w:rsidRPr="00C27068" w:rsidRDefault="00B24D4A" w:rsidP="0047002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7002E">
              <w:rPr>
                <w:rFonts w:asciiTheme="majorHAnsi" w:hAnsiTheme="majorHAnsi" w:cstheme="majorHAnsi"/>
              </w:rPr>
              <w:t>0</w:t>
            </w:r>
            <w:r w:rsidR="000C4F44" w:rsidRPr="00C27068">
              <w:rPr>
                <w:rFonts w:asciiTheme="majorHAnsi" w:hAnsiTheme="majorHAnsi" w:cstheme="majorHAnsi"/>
              </w:rPr>
              <w:t>/</w:t>
            </w:r>
            <w:r w:rsidR="0047002E">
              <w:rPr>
                <w:rFonts w:asciiTheme="majorHAnsi" w:hAnsiTheme="majorHAnsi" w:cstheme="majorHAnsi"/>
              </w:rPr>
              <w:t>1</w:t>
            </w:r>
            <w:r w:rsidR="000A53DC">
              <w:rPr>
                <w:rFonts w:asciiTheme="majorHAnsi" w:hAnsiTheme="majorHAnsi" w:cstheme="majorHAnsi"/>
              </w:rPr>
              <w:t>0/2023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C27068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C27068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Versión</w:t>
            </w:r>
            <w:r w:rsidRPr="00C27068">
              <w:rPr>
                <w:rFonts w:asciiTheme="majorHAnsi" w:eastAsia="Arial" w:hAnsiTheme="majorHAnsi" w:cstheme="majorHAnsi"/>
              </w:rPr>
              <w:t xml:space="preserve"> </w:t>
            </w:r>
            <w:r w:rsidRPr="00C27068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20EF427" w:rsidR="000C4F44" w:rsidRPr="00C27068" w:rsidRDefault="00B25E5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José Luis Asorza S.</w:t>
            </w:r>
          </w:p>
        </w:tc>
      </w:tr>
      <w:tr w:rsidR="0C2B6B39" w:rsidRPr="00C27068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7D820729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334D952" w:rsidR="7F85A134" w:rsidRPr="00C27068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7D69E9A2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C27068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17CC470" w14:textId="77777777" w:rsidR="00C50D37" w:rsidRDefault="00C50D37" w:rsidP="00C50D37">
      <w:pPr>
        <w:rPr>
          <w:lang w:eastAsia="es-CO"/>
        </w:rPr>
      </w:pPr>
      <w:bookmarkStart w:id="10" w:name="__RefHeading__3287_1651302389"/>
      <w:bookmarkStart w:id="11" w:name="_Toc519080340"/>
      <w:bookmarkEnd w:id="10"/>
    </w:p>
    <w:p w14:paraId="60A962C6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12" w:name="_Toc148999724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Aprobaciones</w:t>
      </w:r>
      <w:bookmarkEnd w:id="11"/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C27068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C27068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C27068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1978E9D4" w:rsidR="000C4F44" w:rsidRPr="00C27068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Elaborado po</w:t>
            </w:r>
            <w:r w:rsidR="00206B82" w:rsidRPr="00C27068">
              <w:rPr>
                <w:rFonts w:asciiTheme="majorHAnsi" w:hAnsiTheme="majorHAnsi" w:cstheme="majorHAnsi"/>
              </w:rPr>
              <w:t xml:space="preserve">r: </w:t>
            </w:r>
            <w:r w:rsidR="00B25E55">
              <w:rPr>
                <w:rFonts w:asciiTheme="majorHAnsi" w:hAnsiTheme="majorHAnsi" w:cstheme="majorHAnsi"/>
              </w:rPr>
              <w:t>José Luis Asorza S.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Revisado por</w:t>
            </w:r>
            <w:r w:rsidR="00206B82" w:rsidRPr="00C27068">
              <w:rPr>
                <w:rFonts w:asciiTheme="majorHAnsi" w:hAnsiTheme="majorHAnsi" w:cstheme="maj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013762BA" w:rsidR="000C4F44" w:rsidRPr="00C27068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Aprobado por</w:t>
            </w:r>
            <w:r w:rsidR="00206B82" w:rsidRPr="00C27068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="00206B82" w:rsidRPr="00C27068">
              <w:rPr>
                <w:rFonts w:asciiTheme="majorHAnsi" w:hAnsiTheme="majorHAnsi" w:cstheme="majorHAnsi"/>
              </w:rPr>
              <w:t>xxxxxx</w:t>
            </w:r>
            <w:proofErr w:type="spellEnd"/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C27068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C27068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A44128" w:rsidRDefault="000C4F44" w:rsidP="000C4F44">
      <w:pPr>
        <w:rPr>
          <w:rFonts w:cstheme="minorHAnsi"/>
        </w:rPr>
      </w:pPr>
    </w:p>
    <w:sectPr w:rsidR="000C4F44" w:rsidRPr="00A44128">
      <w:headerReference w:type="default" r:id="rId12"/>
      <w:footerReference w:type="default" r:id="rId13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9DE46" w14:textId="77777777" w:rsidR="00C87BEE" w:rsidRDefault="00C87BEE">
      <w:pPr>
        <w:spacing w:after="0" w:line="240" w:lineRule="auto"/>
      </w:pPr>
      <w:r>
        <w:separator/>
      </w:r>
    </w:p>
  </w:endnote>
  <w:endnote w:type="continuationSeparator" w:id="0">
    <w:p w14:paraId="2405E947" w14:textId="77777777" w:rsidR="00C87BEE" w:rsidRDefault="00C87BEE">
      <w:pPr>
        <w:spacing w:after="0" w:line="240" w:lineRule="auto"/>
      </w:pPr>
      <w:r>
        <w:continuationSeparator/>
      </w:r>
    </w:p>
  </w:endnote>
  <w:endnote w:type="continuationNotice" w:id="1">
    <w:p w14:paraId="693E110B" w14:textId="77777777" w:rsidR="00C87BEE" w:rsidRDefault="00C87B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FC16" w14:textId="77777777" w:rsidR="00B24D4A" w:rsidRDefault="00B24D4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B24D4A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B24D4A" w:rsidRPr="007450B7" w:rsidRDefault="00B24D4A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B24D4A" w:rsidRPr="007450B7" w:rsidRDefault="00B24D4A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B24D4A" w:rsidRPr="007450B7" w:rsidRDefault="00B24D4A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7002E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7002E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B24D4A" w:rsidRDefault="00B24D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1CEBC" w14:textId="77777777" w:rsidR="00C87BEE" w:rsidRDefault="00C87BEE">
      <w:pPr>
        <w:spacing w:after="0" w:line="240" w:lineRule="auto"/>
      </w:pPr>
      <w:r>
        <w:separator/>
      </w:r>
    </w:p>
  </w:footnote>
  <w:footnote w:type="continuationSeparator" w:id="0">
    <w:p w14:paraId="62D8831C" w14:textId="77777777" w:rsidR="00C87BEE" w:rsidRDefault="00C87BEE">
      <w:pPr>
        <w:spacing w:after="0" w:line="240" w:lineRule="auto"/>
      </w:pPr>
      <w:r>
        <w:continuationSeparator/>
      </w:r>
    </w:p>
  </w:footnote>
  <w:footnote w:type="continuationNotice" w:id="1">
    <w:p w14:paraId="2D0995BE" w14:textId="77777777" w:rsidR="00C87BEE" w:rsidRDefault="00C87B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52B71" w14:textId="77777777" w:rsidR="00B24D4A" w:rsidRDefault="00B24D4A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B24D4A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B24D4A" w:rsidRPr="00503816" w:rsidRDefault="00B24D4A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B24D4A" w:rsidRDefault="00B24D4A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B24D4A" w:rsidRDefault="00B24D4A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B24D4A" w:rsidRPr="00DD62B8" w:rsidRDefault="00B24D4A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B24D4A" w:rsidRDefault="00B24D4A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B24D4A" w:rsidRDefault="00B24D4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1596474"/>
    <w:multiLevelType w:val="hybridMultilevel"/>
    <w:tmpl w:val="7FB610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76A7D"/>
    <w:multiLevelType w:val="hybridMultilevel"/>
    <w:tmpl w:val="04D83BF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04DE6885"/>
    <w:multiLevelType w:val="hybridMultilevel"/>
    <w:tmpl w:val="19CADD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B4E67"/>
    <w:multiLevelType w:val="hybridMultilevel"/>
    <w:tmpl w:val="CA548E3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CE43806"/>
    <w:multiLevelType w:val="hybridMultilevel"/>
    <w:tmpl w:val="DBC225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24C08"/>
    <w:multiLevelType w:val="hybridMultilevel"/>
    <w:tmpl w:val="4B208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D4ACC"/>
    <w:multiLevelType w:val="hybridMultilevel"/>
    <w:tmpl w:val="644045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124AD"/>
    <w:multiLevelType w:val="hybridMultilevel"/>
    <w:tmpl w:val="4BD46B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DA4963"/>
    <w:multiLevelType w:val="hybridMultilevel"/>
    <w:tmpl w:val="3C2241A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324DA1"/>
    <w:multiLevelType w:val="hybridMultilevel"/>
    <w:tmpl w:val="C5ACE3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E6FF5"/>
    <w:multiLevelType w:val="hybridMultilevel"/>
    <w:tmpl w:val="8EAA727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D7E059F"/>
    <w:multiLevelType w:val="hybridMultilevel"/>
    <w:tmpl w:val="A5E033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64569"/>
    <w:multiLevelType w:val="hybridMultilevel"/>
    <w:tmpl w:val="444EDA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BC7819"/>
    <w:multiLevelType w:val="hybridMultilevel"/>
    <w:tmpl w:val="D10C70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5F545D1"/>
    <w:multiLevelType w:val="hybridMultilevel"/>
    <w:tmpl w:val="6D4A33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63AAF"/>
    <w:multiLevelType w:val="hybridMultilevel"/>
    <w:tmpl w:val="04D0048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3936B4"/>
    <w:multiLevelType w:val="hybridMultilevel"/>
    <w:tmpl w:val="C798C344"/>
    <w:lvl w:ilvl="0" w:tplc="829657E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39730FE"/>
    <w:multiLevelType w:val="hybridMultilevel"/>
    <w:tmpl w:val="7C9629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E31D65"/>
    <w:multiLevelType w:val="hybridMultilevel"/>
    <w:tmpl w:val="B5E23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C073C"/>
    <w:multiLevelType w:val="hybridMultilevel"/>
    <w:tmpl w:val="702CBDCA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5DA0274"/>
    <w:multiLevelType w:val="hybridMultilevel"/>
    <w:tmpl w:val="78D64A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B42D0"/>
    <w:multiLevelType w:val="hybridMultilevel"/>
    <w:tmpl w:val="E940D4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708CD"/>
    <w:multiLevelType w:val="hybridMultilevel"/>
    <w:tmpl w:val="AD1A656E"/>
    <w:lvl w:ilvl="0" w:tplc="70527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20328D"/>
    <w:multiLevelType w:val="hybridMultilevel"/>
    <w:tmpl w:val="04765E4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0F4C19"/>
    <w:multiLevelType w:val="hybridMultilevel"/>
    <w:tmpl w:val="AEFC6E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316AF6"/>
    <w:multiLevelType w:val="hybridMultilevel"/>
    <w:tmpl w:val="88A24966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04E68"/>
    <w:multiLevelType w:val="hybridMultilevel"/>
    <w:tmpl w:val="83F60EC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807BA2"/>
    <w:multiLevelType w:val="hybridMultilevel"/>
    <w:tmpl w:val="89308E3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26922"/>
    <w:multiLevelType w:val="hybridMultilevel"/>
    <w:tmpl w:val="280EF190"/>
    <w:lvl w:ilvl="0" w:tplc="B1FED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9"/>
  </w:num>
  <w:num w:numId="4">
    <w:abstractNumId w:val="42"/>
  </w:num>
  <w:num w:numId="5">
    <w:abstractNumId w:val="33"/>
  </w:num>
  <w:num w:numId="6">
    <w:abstractNumId w:val="2"/>
  </w:num>
  <w:num w:numId="7">
    <w:abstractNumId w:val="25"/>
  </w:num>
  <w:num w:numId="8">
    <w:abstractNumId w:val="13"/>
  </w:num>
  <w:num w:numId="9">
    <w:abstractNumId w:val="34"/>
  </w:num>
  <w:num w:numId="10">
    <w:abstractNumId w:val="18"/>
  </w:num>
  <w:num w:numId="11">
    <w:abstractNumId w:val="14"/>
  </w:num>
  <w:num w:numId="12">
    <w:abstractNumId w:val="8"/>
  </w:num>
  <w:num w:numId="13">
    <w:abstractNumId w:val="27"/>
  </w:num>
  <w:num w:numId="14">
    <w:abstractNumId w:val="39"/>
  </w:num>
  <w:num w:numId="15">
    <w:abstractNumId w:val="36"/>
  </w:num>
  <w:num w:numId="16">
    <w:abstractNumId w:val="41"/>
  </w:num>
  <w:num w:numId="17">
    <w:abstractNumId w:val="22"/>
  </w:num>
  <w:num w:numId="18">
    <w:abstractNumId w:val="28"/>
  </w:num>
  <w:num w:numId="19">
    <w:abstractNumId w:val="37"/>
  </w:num>
  <w:num w:numId="20">
    <w:abstractNumId w:val="3"/>
  </w:num>
  <w:num w:numId="21">
    <w:abstractNumId w:val="9"/>
  </w:num>
  <w:num w:numId="22">
    <w:abstractNumId w:val="7"/>
  </w:num>
  <w:num w:numId="23">
    <w:abstractNumId w:val="23"/>
  </w:num>
  <w:num w:numId="24">
    <w:abstractNumId w:val="24"/>
  </w:num>
  <w:num w:numId="25">
    <w:abstractNumId w:val="38"/>
  </w:num>
  <w:num w:numId="26">
    <w:abstractNumId w:val="40"/>
  </w:num>
  <w:num w:numId="27">
    <w:abstractNumId w:val="21"/>
  </w:num>
  <w:num w:numId="28">
    <w:abstractNumId w:val="15"/>
  </w:num>
  <w:num w:numId="29">
    <w:abstractNumId w:val="31"/>
  </w:num>
  <w:num w:numId="30">
    <w:abstractNumId w:val="11"/>
  </w:num>
  <w:num w:numId="31">
    <w:abstractNumId w:val="12"/>
  </w:num>
  <w:num w:numId="32">
    <w:abstractNumId w:val="26"/>
  </w:num>
  <w:num w:numId="33">
    <w:abstractNumId w:val="35"/>
  </w:num>
  <w:num w:numId="34">
    <w:abstractNumId w:val="20"/>
  </w:num>
  <w:num w:numId="35">
    <w:abstractNumId w:val="6"/>
  </w:num>
  <w:num w:numId="36">
    <w:abstractNumId w:val="32"/>
  </w:num>
  <w:num w:numId="37">
    <w:abstractNumId w:val="10"/>
  </w:num>
  <w:num w:numId="38">
    <w:abstractNumId w:val="16"/>
  </w:num>
  <w:num w:numId="39">
    <w:abstractNumId w:val="1"/>
  </w:num>
  <w:num w:numId="40">
    <w:abstractNumId w:val="19"/>
  </w:num>
  <w:num w:numId="41">
    <w:abstractNumId w:val="30"/>
  </w:num>
  <w:num w:numId="42">
    <w:abstractNumId w:val="4"/>
  </w:num>
  <w:num w:numId="4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07EF7"/>
    <w:rsid w:val="00010653"/>
    <w:rsid w:val="00010F4C"/>
    <w:rsid w:val="00014FB4"/>
    <w:rsid w:val="000157CE"/>
    <w:rsid w:val="000159A0"/>
    <w:rsid w:val="00016C48"/>
    <w:rsid w:val="00017691"/>
    <w:rsid w:val="00017BB9"/>
    <w:rsid w:val="000234E2"/>
    <w:rsid w:val="000250DE"/>
    <w:rsid w:val="00026D28"/>
    <w:rsid w:val="0003057E"/>
    <w:rsid w:val="0003332A"/>
    <w:rsid w:val="00036A3B"/>
    <w:rsid w:val="000400E6"/>
    <w:rsid w:val="00040700"/>
    <w:rsid w:val="00056B46"/>
    <w:rsid w:val="00061518"/>
    <w:rsid w:val="000620E6"/>
    <w:rsid w:val="00063377"/>
    <w:rsid w:val="00064085"/>
    <w:rsid w:val="00065496"/>
    <w:rsid w:val="000705DB"/>
    <w:rsid w:val="0007141D"/>
    <w:rsid w:val="00071519"/>
    <w:rsid w:val="00072CD2"/>
    <w:rsid w:val="00074582"/>
    <w:rsid w:val="00075AC7"/>
    <w:rsid w:val="000814D8"/>
    <w:rsid w:val="0008252D"/>
    <w:rsid w:val="00082614"/>
    <w:rsid w:val="00085A75"/>
    <w:rsid w:val="000876FB"/>
    <w:rsid w:val="00092B8F"/>
    <w:rsid w:val="000933E8"/>
    <w:rsid w:val="00093877"/>
    <w:rsid w:val="00094017"/>
    <w:rsid w:val="00094F83"/>
    <w:rsid w:val="000956AD"/>
    <w:rsid w:val="00095A98"/>
    <w:rsid w:val="00096DE9"/>
    <w:rsid w:val="00097FB5"/>
    <w:rsid w:val="000A1132"/>
    <w:rsid w:val="000A2A9E"/>
    <w:rsid w:val="000A5271"/>
    <w:rsid w:val="000A53DC"/>
    <w:rsid w:val="000A627B"/>
    <w:rsid w:val="000A7979"/>
    <w:rsid w:val="000A8019"/>
    <w:rsid w:val="000B6514"/>
    <w:rsid w:val="000B6774"/>
    <w:rsid w:val="000B7110"/>
    <w:rsid w:val="000B7201"/>
    <w:rsid w:val="000C08D6"/>
    <w:rsid w:val="000C12CC"/>
    <w:rsid w:val="000C3867"/>
    <w:rsid w:val="000C3BF3"/>
    <w:rsid w:val="000C3E76"/>
    <w:rsid w:val="000C467B"/>
    <w:rsid w:val="000C4703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13DB"/>
    <w:rsid w:val="000E1D3F"/>
    <w:rsid w:val="000E2E53"/>
    <w:rsid w:val="000E424F"/>
    <w:rsid w:val="000E4675"/>
    <w:rsid w:val="000E4D19"/>
    <w:rsid w:val="000F0921"/>
    <w:rsid w:val="000F1322"/>
    <w:rsid w:val="000F3B91"/>
    <w:rsid w:val="000F4D84"/>
    <w:rsid w:val="000F6811"/>
    <w:rsid w:val="000F789A"/>
    <w:rsid w:val="00100A0D"/>
    <w:rsid w:val="00104553"/>
    <w:rsid w:val="00105B7C"/>
    <w:rsid w:val="00106C4C"/>
    <w:rsid w:val="001125F4"/>
    <w:rsid w:val="001140AD"/>
    <w:rsid w:val="00116238"/>
    <w:rsid w:val="0011693B"/>
    <w:rsid w:val="00116BA9"/>
    <w:rsid w:val="00124912"/>
    <w:rsid w:val="00125DC2"/>
    <w:rsid w:val="00127E8C"/>
    <w:rsid w:val="001315B6"/>
    <w:rsid w:val="00136B6E"/>
    <w:rsid w:val="00137688"/>
    <w:rsid w:val="00143056"/>
    <w:rsid w:val="001507B0"/>
    <w:rsid w:val="00150F69"/>
    <w:rsid w:val="00151BD1"/>
    <w:rsid w:val="00155A50"/>
    <w:rsid w:val="001566D3"/>
    <w:rsid w:val="001608AC"/>
    <w:rsid w:val="001640D9"/>
    <w:rsid w:val="0016438F"/>
    <w:rsid w:val="0016469E"/>
    <w:rsid w:val="00164D51"/>
    <w:rsid w:val="00164E99"/>
    <w:rsid w:val="00170533"/>
    <w:rsid w:val="0017121B"/>
    <w:rsid w:val="00171370"/>
    <w:rsid w:val="0017239E"/>
    <w:rsid w:val="001725FA"/>
    <w:rsid w:val="001733DB"/>
    <w:rsid w:val="00176813"/>
    <w:rsid w:val="00176ECD"/>
    <w:rsid w:val="00177617"/>
    <w:rsid w:val="001776A3"/>
    <w:rsid w:val="0018218C"/>
    <w:rsid w:val="0018252D"/>
    <w:rsid w:val="00183CED"/>
    <w:rsid w:val="00185B8C"/>
    <w:rsid w:val="0019233F"/>
    <w:rsid w:val="0019341F"/>
    <w:rsid w:val="001956D5"/>
    <w:rsid w:val="00195B51"/>
    <w:rsid w:val="00195F58"/>
    <w:rsid w:val="00196EDC"/>
    <w:rsid w:val="00197D41"/>
    <w:rsid w:val="00197E23"/>
    <w:rsid w:val="001A027B"/>
    <w:rsid w:val="001A23AB"/>
    <w:rsid w:val="001A5784"/>
    <w:rsid w:val="001A63EA"/>
    <w:rsid w:val="001A6976"/>
    <w:rsid w:val="001B08E9"/>
    <w:rsid w:val="001B38B0"/>
    <w:rsid w:val="001B5030"/>
    <w:rsid w:val="001C121F"/>
    <w:rsid w:val="001C1CAB"/>
    <w:rsid w:val="001C1E75"/>
    <w:rsid w:val="001C2014"/>
    <w:rsid w:val="001C4CA7"/>
    <w:rsid w:val="001C4F37"/>
    <w:rsid w:val="001C5C14"/>
    <w:rsid w:val="001D1C6F"/>
    <w:rsid w:val="001D27C1"/>
    <w:rsid w:val="001D3116"/>
    <w:rsid w:val="001D40BB"/>
    <w:rsid w:val="001D4A4B"/>
    <w:rsid w:val="001E0907"/>
    <w:rsid w:val="001E259C"/>
    <w:rsid w:val="001E3131"/>
    <w:rsid w:val="001E334E"/>
    <w:rsid w:val="001E4860"/>
    <w:rsid w:val="001E4D80"/>
    <w:rsid w:val="001E5E31"/>
    <w:rsid w:val="001F0A95"/>
    <w:rsid w:val="001F425C"/>
    <w:rsid w:val="001F4FCC"/>
    <w:rsid w:val="001F57F0"/>
    <w:rsid w:val="001F72BA"/>
    <w:rsid w:val="00200583"/>
    <w:rsid w:val="002010C3"/>
    <w:rsid w:val="002045CD"/>
    <w:rsid w:val="002049EE"/>
    <w:rsid w:val="00206B82"/>
    <w:rsid w:val="00214052"/>
    <w:rsid w:val="00220E40"/>
    <w:rsid w:val="00221513"/>
    <w:rsid w:val="002232C7"/>
    <w:rsid w:val="002248D5"/>
    <w:rsid w:val="00225413"/>
    <w:rsid w:val="0022631F"/>
    <w:rsid w:val="002263DB"/>
    <w:rsid w:val="0023069D"/>
    <w:rsid w:val="002310D1"/>
    <w:rsid w:val="00231F35"/>
    <w:rsid w:val="00232796"/>
    <w:rsid w:val="00236ECA"/>
    <w:rsid w:val="00241377"/>
    <w:rsid w:val="00241E33"/>
    <w:rsid w:val="00242B37"/>
    <w:rsid w:val="00243F9A"/>
    <w:rsid w:val="002449A8"/>
    <w:rsid w:val="002467F6"/>
    <w:rsid w:val="00247778"/>
    <w:rsid w:val="002512C1"/>
    <w:rsid w:val="002519D5"/>
    <w:rsid w:val="002531EC"/>
    <w:rsid w:val="00253BE2"/>
    <w:rsid w:val="002664F6"/>
    <w:rsid w:val="00267020"/>
    <w:rsid w:val="0027102D"/>
    <w:rsid w:val="00271EE7"/>
    <w:rsid w:val="0027266E"/>
    <w:rsid w:val="00274896"/>
    <w:rsid w:val="00275157"/>
    <w:rsid w:val="002775FD"/>
    <w:rsid w:val="00280122"/>
    <w:rsid w:val="002808C3"/>
    <w:rsid w:val="00280A4C"/>
    <w:rsid w:val="00281B7E"/>
    <w:rsid w:val="00283CC8"/>
    <w:rsid w:val="00286FFD"/>
    <w:rsid w:val="002901A3"/>
    <w:rsid w:val="00290EC2"/>
    <w:rsid w:val="002A1AE6"/>
    <w:rsid w:val="002A307A"/>
    <w:rsid w:val="002A3DEE"/>
    <w:rsid w:val="002A3ECA"/>
    <w:rsid w:val="002A7031"/>
    <w:rsid w:val="002A78CD"/>
    <w:rsid w:val="002B017D"/>
    <w:rsid w:val="002B09DF"/>
    <w:rsid w:val="002B1C61"/>
    <w:rsid w:val="002B55FC"/>
    <w:rsid w:val="002B654B"/>
    <w:rsid w:val="002B6B5F"/>
    <w:rsid w:val="002B788E"/>
    <w:rsid w:val="002C043F"/>
    <w:rsid w:val="002C0FE3"/>
    <w:rsid w:val="002C2609"/>
    <w:rsid w:val="002C2D2D"/>
    <w:rsid w:val="002C6246"/>
    <w:rsid w:val="002D19BF"/>
    <w:rsid w:val="002D2FD8"/>
    <w:rsid w:val="002D67AB"/>
    <w:rsid w:val="002E1F0B"/>
    <w:rsid w:val="002E2BEA"/>
    <w:rsid w:val="002E34CB"/>
    <w:rsid w:val="002E69D9"/>
    <w:rsid w:val="002E6BA2"/>
    <w:rsid w:val="002F0E14"/>
    <w:rsid w:val="002F310D"/>
    <w:rsid w:val="002F76F9"/>
    <w:rsid w:val="0030071E"/>
    <w:rsid w:val="00300B97"/>
    <w:rsid w:val="003010F7"/>
    <w:rsid w:val="00301D5D"/>
    <w:rsid w:val="00301F4F"/>
    <w:rsid w:val="003043D9"/>
    <w:rsid w:val="003045F0"/>
    <w:rsid w:val="00305701"/>
    <w:rsid w:val="0030687A"/>
    <w:rsid w:val="003116F3"/>
    <w:rsid w:val="003143A0"/>
    <w:rsid w:val="003143E8"/>
    <w:rsid w:val="003215AA"/>
    <w:rsid w:val="00322536"/>
    <w:rsid w:val="0032296B"/>
    <w:rsid w:val="003234D2"/>
    <w:rsid w:val="00324F5E"/>
    <w:rsid w:val="00326A1F"/>
    <w:rsid w:val="0032713D"/>
    <w:rsid w:val="003305E3"/>
    <w:rsid w:val="0033430F"/>
    <w:rsid w:val="00336CF4"/>
    <w:rsid w:val="00337682"/>
    <w:rsid w:val="00337ECD"/>
    <w:rsid w:val="00340745"/>
    <w:rsid w:val="00341A00"/>
    <w:rsid w:val="00341F77"/>
    <w:rsid w:val="00345A2E"/>
    <w:rsid w:val="0035022D"/>
    <w:rsid w:val="00351040"/>
    <w:rsid w:val="00351E00"/>
    <w:rsid w:val="00356336"/>
    <w:rsid w:val="00357729"/>
    <w:rsid w:val="00360B9A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818CF"/>
    <w:rsid w:val="00382805"/>
    <w:rsid w:val="00383F5C"/>
    <w:rsid w:val="003850C7"/>
    <w:rsid w:val="00385D59"/>
    <w:rsid w:val="00391835"/>
    <w:rsid w:val="00391F18"/>
    <w:rsid w:val="0039322C"/>
    <w:rsid w:val="00393768"/>
    <w:rsid w:val="003949AD"/>
    <w:rsid w:val="00394F54"/>
    <w:rsid w:val="003954BB"/>
    <w:rsid w:val="003976B8"/>
    <w:rsid w:val="003A2B79"/>
    <w:rsid w:val="003A3287"/>
    <w:rsid w:val="003A4265"/>
    <w:rsid w:val="003A4769"/>
    <w:rsid w:val="003A4FF3"/>
    <w:rsid w:val="003A6110"/>
    <w:rsid w:val="003A7308"/>
    <w:rsid w:val="003B0384"/>
    <w:rsid w:val="003B0831"/>
    <w:rsid w:val="003B1059"/>
    <w:rsid w:val="003B13E7"/>
    <w:rsid w:val="003B733D"/>
    <w:rsid w:val="003C0693"/>
    <w:rsid w:val="003C0DB9"/>
    <w:rsid w:val="003C162F"/>
    <w:rsid w:val="003C18BC"/>
    <w:rsid w:val="003C1F41"/>
    <w:rsid w:val="003C2BA1"/>
    <w:rsid w:val="003C484E"/>
    <w:rsid w:val="003C64A1"/>
    <w:rsid w:val="003C7E6F"/>
    <w:rsid w:val="003D2F5E"/>
    <w:rsid w:val="003D6E25"/>
    <w:rsid w:val="003D7603"/>
    <w:rsid w:val="003D7F64"/>
    <w:rsid w:val="003E09EF"/>
    <w:rsid w:val="003EAA19"/>
    <w:rsid w:val="003F09EE"/>
    <w:rsid w:val="003F0CEE"/>
    <w:rsid w:val="003F36B7"/>
    <w:rsid w:val="003F601D"/>
    <w:rsid w:val="003F60DB"/>
    <w:rsid w:val="003F622A"/>
    <w:rsid w:val="00401818"/>
    <w:rsid w:val="004023EF"/>
    <w:rsid w:val="00404989"/>
    <w:rsid w:val="00404BD7"/>
    <w:rsid w:val="0040F1F9"/>
    <w:rsid w:val="0041166A"/>
    <w:rsid w:val="00414A1F"/>
    <w:rsid w:val="0041727F"/>
    <w:rsid w:val="00417B50"/>
    <w:rsid w:val="0042186E"/>
    <w:rsid w:val="00423449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47FCE"/>
    <w:rsid w:val="00450B82"/>
    <w:rsid w:val="004529C3"/>
    <w:rsid w:val="00452D7C"/>
    <w:rsid w:val="00453B20"/>
    <w:rsid w:val="004565D0"/>
    <w:rsid w:val="00456D2F"/>
    <w:rsid w:val="004571A8"/>
    <w:rsid w:val="00457209"/>
    <w:rsid w:val="004605F2"/>
    <w:rsid w:val="004607E5"/>
    <w:rsid w:val="00462804"/>
    <w:rsid w:val="00467352"/>
    <w:rsid w:val="00467562"/>
    <w:rsid w:val="0047002E"/>
    <w:rsid w:val="004710EA"/>
    <w:rsid w:val="004713BC"/>
    <w:rsid w:val="0047423B"/>
    <w:rsid w:val="00474A79"/>
    <w:rsid w:val="00475661"/>
    <w:rsid w:val="00482BD6"/>
    <w:rsid w:val="004873E0"/>
    <w:rsid w:val="004921FD"/>
    <w:rsid w:val="004954A0"/>
    <w:rsid w:val="00497637"/>
    <w:rsid w:val="004A05BF"/>
    <w:rsid w:val="004A2D43"/>
    <w:rsid w:val="004A3675"/>
    <w:rsid w:val="004A409A"/>
    <w:rsid w:val="004A57F8"/>
    <w:rsid w:val="004A6825"/>
    <w:rsid w:val="004A6A9F"/>
    <w:rsid w:val="004B138B"/>
    <w:rsid w:val="004B1E61"/>
    <w:rsid w:val="004B20C1"/>
    <w:rsid w:val="004B3637"/>
    <w:rsid w:val="004B36DE"/>
    <w:rsid w:val="004B48A1"/>
    <w:rsid w:val="004B6C81"/>
    <w:rsid w:val="004C07D1"/>
    <w:rsid w:val="004C319D"/>
    <w:rsid w:val="004C3BE6"/>
    <w:rsid w:val="004C445F"/>
    <w:rsid w:val="004C48D1"/>
    <w:rsid w:val="004D125A"/>
    <w:rsid w:val="004D3911"/>
    <w:rsid w:val="004D4EA2"/>
    <w:rsid w:val="004E3D01"/>
    <w:rsid w:val="004E4B3C"/>
    <w:rsid w:val="004E4E3A"/>
    <w:rsid w:val="004E770E"/>
    <w:rsid w:val="004F5D44"/>
    <w:rsid w:val="004F5EC2"/>
    <w:rsid w:val="004F6680"/>
    <w:rsid w:val="004F6C6F"/>
    <w:rsid w:val="0050073A"/>
    <w:rsid w:val="00500F05"/>
    <w:rsid w:val="005043A2"/>
    <w:rsid w:val="00505EF0"/>
    <w:rsid w:val="00507A81"/>
    <w:rsid w:val="00511452"/>
    <w:rsid w:val="0051192F"/>
    <w:rsid w:val="005122AC"/>
    <w:rsid w:val="005143CA"/>
    <w:rsid w:val="0051741A"/>
    <w:rsid w:val="00521012"/>
    <w:rsid w:val="00521385"/>
    <w:rsid w:val="005234D8"/>
    <w:rsid w:val="00525158"/>
    <w:rsid w:val="0053118E"/>
    <w:rsid w:val="00532286"/>
    <w:rsid w:val="005332BD"/>
    <w:rsid w:val="00533C2A"/>
    <w:rsid w:val="005351D1"/>
    <w:rsid w:val="00536C56"/>
    <w:rsid w:val="005372E3"/>
    <w:rsid w:val="00537B2E"/>
    <w:rsid w:val="00540E3A"/>
    <w:rsid w:val="00542846"/>
    <w:rsid w:val="0054349D"/>
    <w:rsid w:val="00543E70"/>
    <w:rsid w:val="00544B8B"/>
    <w:rsid w:val="00544CB2"/>
    <w:rsid w:val="00544CC7"/>
    <w:rsid w:val="00545B55"/>
    <w:rsid w:val="00552869"/>
    <w:rsid w:val="00554705"/>
    <w:rsid w:val="00556D7D"/>
    <w:rsid w:val="00560F5F"/>
    <w:rsid w:val="0056531E"/>
    <w:rsid w:val="005655AD"/>
    <w:rsid w:val="00565611"/>
    <w:rsid w:val="00566C0F"/>
    <w:rsid w:val="00567684"/>
    <w:rsid w:val="00567B5A"/>
    <w:rsid w:val="00570748"/>
    <w:rsid w:val="00572EFA"/>
    <w:rsid w:val="0057323C"/>
    <w:rsid w:val="00574A9A"/>
    <w:rsid w:val="0058003F"/>
    <w:rsid w:val="00580838"/>
    <w:rsid w:val="0058175F"/>
    <w:rsid w:val="00583875"/>
    <w:rsid w:val="00585ABA"/>
    <w:rsid w:val="00586CAA"/>
    <w:rsid w:val="00587C0C"/>
    <w:rsid w:val="005909B6"/>
    <w:rsid w:val="00591FDC"/>
    <w:rsid w:val="00592350"/>
    <w:rsid w:val="00592F98"/>
    <w:rsid w:val="005954B0"/>
    <w:rsid w:val="00595BB4"/>
    <w:rsid w:val="005A3134"/>
    <w:rsid w:val="005A3968"/>
    <w:rsid w:val="005B0780"/>
    <w:rsid w:val="005B0E0E"/>
    <w:rsid w:val="005B2CBF"/>
    <w:rsid w:val="005B51DB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D77AF"/>
    <w:rsid w:val="005E0415"/>
    <w:rsid w:val="005E4CBC"/>
    <w:rsid w:val="005F03E0"/>
    <w:rsid w:val="005F41E6"/>
    <w:rsid w:val="005F45D9"/>
    <w:rsid w:val="005F58CF"/>
    <w:rsid w:val="00600D9F"/>
    <w:rsid w:val="00601588"/>
    <w:rsid w:val="00601F9B"/>
    <w:rsid w:val="006038C6"/>
    <w:rsid w:val="00603B56"/>
    <w:rsid w:val="00603C35"/>
    <w:rsid w:val="00603EF8"/>
    <w:rsid w:val="0060484D"/>
    <w:rsid w:val="0060581E"/>
    <w:rsid w:val="0060716D"/>
    <w:rsid w:val="00610504"/>
    <w:rsid w:val="00610C1D"/>
    <w:rsid w:val="00610EE9"/>
    <w:rsid w:val="00611EDA"/>
    <w:rsid w:val="006124E6"/>
    <w:rsid w:val="00616B9D"/>
    <w:rsid w:val="00616CBE"/>
    <w:rsid w:val="00617596"/>
    <w:rsid w:val="00620759"/>
    <w:rsid w:val="00621504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13B1"/>
    <w:rsid w:val="006421E6"/>
    <w:rsid w:val="00644D59"/>
    <w:rsid w:val="006455D8"/>
    <w:rsid w:val="00646D23"/>
    <w:rsid w:val="00646D7E"/>
    <w:rsid w:val="006522D3"/>
    <w:rsid w:val="006525A4"/>
    <w:rsid w:val="00657082"/>
    <w:rsid w:val="00662056"/>
    <w:rsid w:val="0066259C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633E"/>
    <w:rsid w:val="00683E89"/>
    <w:rsid w:val="00685650"/>
    <w:rsid w:val="006865A2"/>
    <w:rsid w:val="00687928"/>
    <w:rsid w:val="00690553"/>
    <w:rsid w:val="00691846"/>
    <w:rsid w:val="00691D29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69EC"/>
    <w:rsid w:val="006B7DD8"/>
    <w:rsid w:val="006C02B3"/>
    <w:rsid w:val="006C14BC"/>
    <w:rsid w:val="006C285D"/>
    <w:rsid w:val="006C5649"/>
    <w:rsid w:val="006D0429"/>
    <w:rsid w:val="006D0677"/>
    <w:rsid w:val="006D0F8D"/>
    <w:rsid w:val="006D14FB"/>
    <w:rsid w:val="006E0559"/>
    <w:rsid w:val="006E1322"/>
    <w:rsid w:val="006E29CA"/>
    <w:rsid w:val="006E38A4"/>
    <w:rsid w:val="006E6CEA"/>
    <w:rsid w:val="006E728B"/>
    <w:rsid w:val="006F0667"/>
    <w:rsid w:val="006F3984"/>
    <w:rsid w:val="006F4491"/>
    <w:rsid w:val="006F55B0"/>
    <w:rsid w:val="006F5DB1"/>
    <w:rsid w:val="006F62F1"/>
    <w:rsid w:val="0070061E"/>
    <w:rsid w:val="00700F2D"/>
    <w:rsid w:val="007039F3"/>
    <w:rsid w:val="007045F5"/>
    <w:rsid w:val="0071173C"/>
    <w:rsid w:val="00712495"/>
    <w:rsid w:val="00712D7D"/>
    <w:rsid w:val="0071423B"/>
    <w:rsid w:val="00715294"/>
    <w:rsid w:val="00716F62"/>
    <w:rsid w:val="0071776D"/>
    <w:rsid w:val="00723A53"/>
    <w:rsid w:val="00724BC8"/>
    <w:rsid w:val="00724D7F"/>
    <w:rsid w:val="0072516A"/>
    <w:rsid w:val="00727A64"/>
    <w:rsid w:val="0072E4D2"/>
    <w:rsid w:val="00731613"/>
    <w:rsid w:val="007332FC"/>
    <w:rsid w:val="00741971"/>
    <w:rsid w:val="00743743"/>
    <w:rsid w:val="007528D4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05C1"/>
    <w:rsid w:val="00772499"/>
    <w:rsid w:val="0077271B"/>
    <w:rsid w:val="00773C9B"/>
    <w:rsid w:val="00775638"/>
    <w:rsid w:val="007776AE"/>
    <w:rsid w:val="00780212"/>
    <w:rsid w:val="00782B2B"/>
    <w:rsid w:val="00790E0C"/>
    <w:rsid w:val="00794BEF"/>
    <w:rsid w:val="007A302A"/>
    <w:rsid w:val="007A6B7A"/>
    <w:rsid w:val="007A7B67"/>
    <w:rsid w:val="007B0879"/>
    <w:rsid w:val="007B1097"/>
    <w:rsid w:val="007B1C96"/>
    <w:rsid w:val="007B2354"/>
    <w:rsid w:val="007B2395"/>
    <w:rsid w:val="007B46F3"/>
    <w:rsid w:val="007B4C16"/>
    <w:rsid w:val="007B5851"/>
    <w:rsid w:val="007C03D9"/>
    <w:rsid w:val="007C1206"/>
    <w:rsid w:val="007C167D"/>
    <w:rsid w:val="007C229C"/>
    <w:rsid w:val="007C2B5F"/>
    <w:rsid w:val="007C4040"/>
    <w:rsid w:val="007C6329"/>
    <w:rsid w:val="007D77A2"/>
    <w:rsid w:val="007E00A9"/>
    <w:rsid w:val="007E0656"/>
    <w:rsid w:val="007E0F3B"/>
    <w:rsid w:val="007E0F98"/>
    <w:rsid w:val="007E10AC"/>
    <w:rsid w:val="007E14D6"/>
    <w:rsid w:val="007E5244"/>
    <w:rsid w:val="007E6345"/>
    <w:rsid w:val="007E66FE"/>
    <w:rsid w:val="007E7DDB"/>
    <w:rsid w:val="007F02DB"/>
    <w:rsid w:val="007F1B28"/>
    <w:rsid w:val="007F2C49"/>
    <w:rsid w:val="007F6BA8"/>
    <w:rsid w:val="00801B56"/>
    <w:rsid w:val="00801F09"/>
    <w:rsid w:val="0080364B"/>
    <w:rsid w:val="00803A8C"/>
    <w:rsid w:val="00804F28"/>
    <w:rsid w:val="00806322"/>
    <w:rsid w:val="008077D9"/>
    <w:rsid w:val="008114F1"/>
    <w:rsid w:val="00812882"/>
    <w:rsid w:val="00814075"/>
    <w:rsid w:val="0081538E"/>
    <w:rsid w:val="00816CEF"/>
    <w:rsid w:val="00816F6F"/>
    <w:rsid w:val="00822C91"/>
    <w:rsid w:val="00824115"/>
    <w:rsid w:val="00826F8B"/>
    <w:rsid w:val="008276C5"/>
    <w:rsid w:val="008300E5"/>
    <w:rsid w:val="00830657"/>
    <w:rsid w:val="00831319"/>
    <w:rsid w:val="0083175D"/>
    <w:rsid w:val="008337FD"/>
    <w:rsid w:val="008367B2"/>
    <w:rsid w:val="00836A43"/>
    <w:rsid w:val="00837B71"/>
    <w:rsid w:val="00840218"/>
    <w:rsid w:val="00841C37"/>
    <w:rsid w:val="00841ED1"/>
    <w:rsid w:val="00843E4E"/>
    <w:rsid w:val="00843F0F"/>
    <w:rsid w:val="00844D05"/>
    <w:rsid w:val="008462B2"/>
    <w:rsid w:val="00846552"/>
    <w:rsid w:val="00847D1E"/>
    <w:rsid w:val="00850926"/>
    <w:rsid w:val="008515CC"/>
    <w:rsid w:val="00853858"/>
    <w:rsid w:val="00853BAE"/>
    <w:rsid w:val="0085511A"/>
    <w:rsid w:val="008612FD"/>
    <w:rsid w:val="008650E1"/>
    <w:rsid w:val="00871C0B"/>
    <w:rsid w:val="008722A3"/>
    <w:rsid w:val="00872561"/>
    <w:rsid w:val="008742F7"/>
    <w:rsid w:val="008767DB"/>
    <w:rsid w:val="008801A4"/>
    <w:rsid w:val="00884337"/>
    <w:rsid w:val="00887C00"/>
    <w:rsid w:val="008928DF"/>
    <w:rsid w:val="00894886"/>
    <w:rsid w:val="008956FC"/>
    <w:rsid w:val="0089718F"/>
    <w:rsid w:val="008A1775"/>
    <w:rsid w:val="008A180D"/>
    <w:rsid w:val="008A19E2"/>
    <w:rsid w:val="008A3A52"/>
    <w:rsid w:val="008A3B6A"/>
    <w:rsid w:val="008A3EFF"/>
    <w:rsid w:val="008A4A3A"/>
    <w:rsid w:val="008A4AA1"/>
    <w:rsid w:val="008A546C"/>
    <w:rsid w:val="008A5CBA"/>
    <w:rsid w:val="008A5E21"/>
    <w:rsid w:val="008B2793"/>
    <w:rsid w:val="008B4033"/>
    <w:rsid w:val="008B508F"/>
    <w:rsid w:val="008B688C"/>
    <w:rsid w:val="008C3891"/>
    <w:rsid w:val="008C7218"/>
    <w:rsid w:val="008D018A"/>
    <w:rsid w:val="008D1C23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E794E"/>
    <w:rsid w:val="008F1435"/>
    <w:rsid w:val="008F500B"/>
    <w:rsid w:val="008F54C1"/>
    <w:rsid w:val="008F58CC"/>
    <w:rsid w:val="008F7411"/>
    <w:rsid w:val="008F7662"/>
    <w:rsid w:val="008F7ECB"/>
    <w:rsid w:val="00900636"/>
    <w:rsid w:val="00900763"/>
    <w:rsid w:val="00903B67"/>
    <w:rsid w:val="00903CCE"/>
    <w:rsid w:val="00904181"/>
    <w:rsid w:val="0090477E"/>
    <w:rsid w:val="00904C48"/>
    <w:rsid w:val="00907A78"/>
    <w:rsid w:val="00914006"/>
    <w:rsid w:val="00916C26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5321"/>
    <w:rsid w:val="0095394E"/>
    <w:rsid w:val="00955843"/>
    <w:rsid w:val="0096154B"/>
    <w:rsid w:val="0096230E"/>
    <w:rsid w:val="00964F1A"/>
    <w:rsid w:val="00966036"/>
    <w:rsid w:val="009664CF"/>
    <w:rsid w:val="0097383E"/>
    <w:rsid w:val="00973B40"/>
    <w:rsid w:val="00975117"/>
    <w:rsid w:val="009809A0"/>
    <w:rsid w:val="009823D0"/>
    <w:rsid w:val="0098398B"/>
    <w:rsid w:val="00984E63"/>
    <w:rsid w:val="0098591E"/>
    <w:rsid w:val="009860C3"/>
    <w:rsid w:val="009867F2"/>
    <w:rsid w:val="00991B34"/>
    <w:rsid w:val="00992FED"/>
    <w:rsid w:val="00993254"/>
    <w:rsid w:val="00994D18"/>
    <w:rsid w:val="009954B3"/>
    <w:rsid w:val="009976B5"/>
    <w:rsid w:val="009A0C89"/>
    <w:rsid w:val="009A3665"/>
    <w:rsid w:val="009A7695"/>
    <w:rsid w:val="009B2ED2"/>
    <w:rsid w:val="009B31B4"/>
    <w:rsid w:val="009B3AE0"/>
    <w:rsid w:val="009B41E3"/>
    <w:rsid w:val="009B48DC"/>
    <w:rsid w:val="009B5D83"/>
    <w:rsid w:val="009B6BBF"/>
    <w:rsid w:val="009B7DEB"/>
    <w:rsid w:val="009C09D1"/>
    <w:rsid w:val="009C13DD"/>
    <w:rsid w:val="009C1759"/>
    <w:rsid w:val="009C4A5F"/>
    <w:rsid w:val="009C65BC"/>
    <w:rsid w:val="009D31E1"/>
    <w:rsid w:val="009D336D"/>
    <w:rsid w:val="009D5066"/>
    <w:rsid w:val="009D611D"/>
    <w:rsid w:val="009D72BC"/>
    <w:rsid w:val="009E16F5"/>
    <w:rsid w:val="009E2727"/>
    <w:rsid w:val="009E2FCF"/>
    <w:rsid w:val="009E4798"/>
    <w:rsid w:val="009E488E"/>
    <w:rsid w:val="009E608C"/>
    <w:rsid w:val="009E7BAF"/>
    <w:rsid w:val="009F1060"/>
    <w:rsid w:val="009F186B"/>
    <w:rsid w:val="009F2C83"/>
    <w:rsid w:val="009F5ECE"/>
    <w:rsid w:val="009F6127"/>
    <w:rsid w:val="00A0252D"/>
    <w:rsid w:val="00A05860"/>
    <w:rsid w:val="00A076FD"/>
    <w:rsid w:val="00A1004F"/>
    <w:rsid w:val="00A10283"/>
    <w:rsid w:val="00A13617"/>
    <w:rsid w:val="00A142B4"/>
    <w:rsid w:val="00A2474F"/>
    <w:rsid w:val="00A26555"/>
    <w:rsid w:val="00A2669E"/>
    <w:rsid w:val="00A33F71"/>
    <w:rsid w:val="00A34289"/>
    <w:rsid w:val="00A35137"/>
    <w:rsid w:val="00A36C13"/>
    <w:rsid w:val="00A42AB1"/>
    <w:rsid w:val="00A44128"/>
    <w:rsid w:val="00A449A5"/>
    <w:rsid w:val="00A460DE"/>
    <w:rsid w:val="00A4636A"/>
    <w:rsid w:val="00A47247"/>
    <w:rsid w:val="00A53C8F"/>
    <w:rsid w:val="00A5537A"/>
    <w:rsid w:val="00A570DF"/>
    <w:rsid w:val="00A6033E"/>
    <w:rsid w:val="00A61694"/>
    <w:rsid w:val="00A7010B"/>
    <w:rsid w:val="00A71185"/>
    <w:rsid w:val="00A74B90"/>
    <w:rsid w:val="00A75A68"/>
    <w:rsid w:val="00A763D7"/>
    <w:rsid w:val="00A8282E"/>
    <w:rsid w:val="00A84FB1"/>
    <w:rsid w:val="00A85E87"/>
    <w:rsid w:val="00A86081"/>
    <w:rsid w:val="00A91F73"/>
    <w:rsid w:val="00A94683"/>
    <w:rsid w:val="00A94E4D"/>
    <w:rsid w:val="00A95C94"/>
    <w:rsid w:val="00AA274A"/>
    <w:rsid w:val="00AA421D"/>
    <w:rsid w:val="00AA48DC"/>
    <w:rsid w:val="00AA66B8"/>
    <w:rsid w:val="00AA6F8D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2D7F"/>
    <w:rsid w:val="00AC3596"/>
    <w:rsid w:val="00AC5733"/>
    <w:rsid w:val="00AC5A44"/>
    <w:rsid w:val="00AC76C2"/>
    <w:rsid w:val="00AC7976"/>
    <w:rsid w:val="00AD007B"/>
    <w:rsid w:val="00AD0772"/>
    <w:rsid w:val="00AD208B"/>
    <w:rsid w:val="00AD2143"/>
    <w:rsid w:val="00AD42DE"/>
    <w:rsid w:val="00AD4A36"/>
    <w:rsid w:val="00AD56E8"/>
    <w:rsid w:val="00AD59C3"/>
    <w:rsid w:val="00AD76F5"/>
    <w:rsid w:val="00AE0680"/>
    <w:rsid w:val="00AE5748"/>
    <w:rsid w:val="00AE7544"/>
    <w:rsid w:val="00AE78BB"/>
    <w:rsid w:val="00AF223E"/>
    <w:rsid w:val="00AF23FD"/>
    <w:rsid w:val="00AF68CB"/>
    <w:rsid w:val="00AF6BE5"/>
    <w:rsid w:val="00AF749B"/>
    <w:rsid w:val="00B0032D"/>
    <w:rsid w:val="00B01182"/>
    <w:rsid w:val="00B032C3"/>
    <w:rsid w:val="00B03B8D"/>
    <w:rsid w:val="00B05523"/>
    <w:rsid w:val="00B05D25"/>
    <w:rsid w:val="00B06225"/>
    <w:rsid w:val="00B071E2"/>
    <w:rsid w:val="00B0798C"/>
    <w:rsid w:val="00B123E6"/>
    <w:rsid w:val="00B126AA"/>
    <w:rsid w:val="00B1288F"/>
    <w:rsid w:val="00B13E97"/>
    <w:rsid w:val="00B15F93"/>
    <w:rsid w:val="00B16C23"/>
    <w:rsid w:val="00B16D47"/>
    <w:rsid w:val="00B1770F"/>
    <w:rsid w:val="00B17A41"/>
    <w:rsid w:val="00B211FF"/>
    <w:rsid w:val="00B24D25"/>
    <w:rsid w:val="00B24D4A"/>
    <w:rsid w:val="00B25E55"/>
    <w:rsid w:val="00B30935"/>
    <w:rsid w:val="00B310AD"/>
    <w:rsid w:val="00B32275"/>
    <w:rsid w:val="00B33D68"/>
    <w:rsid w:val="00B3446E"/>
    <w:rsid w:val="00B35B90"/>
    <w:rsid w:val="00B35DE0"/>
    <w:rsid w:val="00B369BC"/>
    <w:rsid w:val="00B4232D"/>
    <w:rsid w:val="00B4315E"/>
    <w:rsid w:val="00B437F8"/>
    <w:rsid w:val="00B443E8"/>
    <w:rsid w:val="00B4482E"/>
    <w:rsid w:val="00B46ED2"/>
    <w:rsid w:val="00B47D90"/>
    <w:rsid w:val="00B51ED0"/>
    <w:rsid w:val="00B52A40"/>
    <w:rsid w:val="00B52A81"/>
    <w:rsid w:val="00B538F9"/>
    <w:rsid w:val="00B54430"/>
    <w:rsid w:val="00B55D1C"/>
    <w:rsid w:val="00B56C52"/>
    <w:rsid w:val="00B60423"/>
    <w:rsid w:val="00B60AAD"/>
    <w:rsid w:val="00B61E90"/>
    <w:rsid w:val="00B62D0C"/>
    <w:rsid w:val="00B63004"/>
    <w:rsid w:val="00B66BC6"/>
    <w:rsid w:val="00B70468"/>
    <w:rsid w:val="00B79F63"/>
    <w:rsid w:val="00B83E52"/>
    <w:rsid w:val="00B8662B"/>
    <w:rsid w:val="00B91359"/>
    <w:rsid w:val="00B94C17"/>
    <w:rsid w:val="00B94F6C"/>
    <w:rsid w:val="00B96905"/>
    <w:rsid w:val="00BA09AF"/>
    <w:rsid w:val="00BA2FD1"/>
    <w:rsid w:val="00BA3832"/>
    <w:rsid w:val="00BA5021"/>
    <w:rsid w:val="00BA5C12"/>
    <w:rsid w:val="00BA69EE"/>
    <w:rsid w:val="00BA6FC8"/>
    <w:rsid w:val="00BA7053"/>
    <w:rsid w:val="00BB0718"/>
    <w:rsid w:val="00BB158C"/>
    <w:rsid w:val="00BB2397"/>
    <w:rsid w:val="00BB3347"/>
    <w:rsid w:val="00BB664B"/>
    <w:rsid w:val="00BB7CD3"/>
    <w:rsid w:val="00BD0328"/>
    <w:rsid w:val="00BD0E52"/>
    <w:rsid w:val="00BD3DF2"/>
    <w:rsid w:val="00BD428B"/>
    <w:rsid w:val="00BD47EC"/>
    <w:rsid w:val="00BD4883"/>
    <w:rsid w:val="00BD5E5E"/>
    <w:rsid w:val="00BD6FEC"/>
    <w:rsid w:val="00BE080C"/>
    <w:rsid w:val="00BE2838"/>
    <w:rsid w:val="00BE5F46"/>
    <w:rsid w:val="00BE6AB3"/>
    <w:rsid w:val="00BF2FB8"/>
    <w:rsid w:val="00BF35BC"/>
    <w:rsid w:val="00BF452F"/>
    <w:rsid w:val="00BFF488"/>
    <w:rsid w:val="00C03866"/>
    <w:rsid w:val="00C1168E"/>
    <w:rsid w:val="00C14185"/>
    <w:rsid w:val="00C155D0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4104"/>
    <w:rsid w:val="00C35452"/>
    <w:rsid w:val="00C35E23"/>
    <w:rsid w:val="00C377B1"/>
    <w:rsid w:val="00C420EC"/>
    <w:rsid w:val="00C5042B"/>
    <w:rsid w:val="00C50D37"/>
    <w:rsid w:val="00C50F83"/>
    <w:rsid w:val="00C518B2"/>
    <w:rsid w:val="00C52B91"/>
    <w:rsid w:val="00C541DF"/>
    <w:rsid w:val="00C55598"/>
    <w:rsid w:val="00C56251"/>
    <w:rsid w:val="00C56F16"/>
    <w:rsid w:val="00C610A3"/>
    <w:rsid w:val="00C61490"/>
    <w:rsid w:val="00C63CF0"/>
    <w:rsid w:val="00C66B85"/>
    <w:rsid w:val="00C66D84"/>
    <w:rsid w:val="00C70854"/>
    <w:rsid w:val="00C70FAA"/>
    <w:rsid w:val="00C726D3"/>
    <w:rsid w:val="00C7364F"/>
    <w:rsid w:val="00C746F2"/>
    <w:rsid w:val="00C77CD6"/>
    <w:rsid w:val="00C8054B"/>
    <w:rsid w:val="00C816DB"/>
    <w:rsid w:val="00C816EB"/>
    <w:rsid w:val="00C8259C"/>
    <w:rsid w:val="00C83E93"/>
    <w:rsid w:val="00C83F2B"/>
    <w:rsid w:val="00C848F0"/>
    <w:rsid w:val="00C87BEE"/>
    <w:rsid w:val="00C87C98"/>
    <w:rsid w:val="00C87D5A"/>
    <w:rsid w:val="00C92EA7"/>
    <w:rsid w:val="00CA090B"/>
    <w:rsid w:val="00CA26F3"/>
    <w:rsid w:val="00CA51EF"/>
    <w:rsid w:val="00CA7404"/>
    <w:rsid w:val="00CB1DA3"/>
    <w:rsid w:val="00CB27F4"/>
    <w:rsid w:val="00CB5138"/>
    <w:rsid w:val="00CC279B"/>
    <w:rsid w:val="00CC5910"/>
    <w:rsid w:val="00CC59F6"/>
    <w:rsid w:val="00CC97D9"/>
    <w:rsid w:val="00CD0B41"/>
    <w:rsid w:val="00CD1EAA"/>
    <w:rsid w:val="00CD211B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781B"/>
    <w:rsid w:val="00CDC784"/>
    <w:rsid w:val="00CE2B48"/>
    <w:rsid w:val="00CE559D"/>
    <w:rsid w:val="00CE6479"/>
    <w:rsid w:val="00CE737D"/>
    <w:rsid w:val="00CE7AC7"/>
    <w:rsid w:val="00CE7E95"/>
    <w:rsid w:val="00CF20D6"/>
    <w:rsid w:val="00CF250C"/>
    <w:rsid w:val="00D00395"/>
    <w:rsid w:val="00D0067F"/>
    <w:rsid w:val="00D01025"/>
    <w:rsid w:val="00D063D3"/>
    <w:rsid w:val="00D06DEB"/>
    <w:rsid w:val="00D0719F"/>
    <w:rsid w:val="00D1000F"/>
    <w:rsid w:val="00D105B9"/>
    <w:rsid w:val="00D14DDF"/>
    <w:rsid w:val="00D17B79"/>
    <w:rsid w:val="00D21208"/>
    <w:rsid w:val="00D242AE"/>
    <w:rsid w:val="00D24944"/>
    <w:rsid w:val="00D2795B"/>
    <w:rsid w:val="00D3429D"/>
    <w:rsid w:val="00D34C0F"/>
    <w:rsid w:val="00D374FA"/>
    <w:rsid w:val="00D37D63"/>
    <w:rsid w:val="00D41C22"/>
    <w:rsid w:val="00D42612"/>
    <w:rsid w:val="00D44F8B"/>
    <w:rsid w:val="00D458D2"/>
    <w:rsid w:val="00D463E9"/>
    <w:rsid w:val="00D468C3"/>
    <w:rsid w:val="00D56EFE"/>
    <w:rsid w:val="00D62F7D"/>
    <w:rsid w:val="00D65ECA"/>
    <w:rsid w:val="00D65ED8"/>
    <w:rsid w:val="00D70B4B"/>
    <w:rsid w:val="00D70B79"/>
    <w:rsid w:val="00D7134E"/>
    <w:rsid w:val="00D728E6"/>
    <w:rsid w:val="00D72EA3"/>
    <w:rsid w:val="00D7325D"/>
    <w:rsid w:val="00D75E9D"/>
    <w:rsid w:val="00D76F4A"/>
    <w:rsid w:val="00D84A51"/>
    <w:rsid w:val="00D85DCD"/>
    <w:rsid w:val="00D862FE"/>
    <w:rsid w:val="00D866EC"/>
    <w:rsid w:val="00D86A96"/>
    <w:rsid w:val="00D9274D"/>
    <w:rsid w:val="00D95697"/>
    <w:rsid w:val="00D98CD4"/>
    <w:rsid w:val="00DA3665"/>
    <w:rsid w:val="00DA52D9"/>
    <w:rsid w:val="00DA64A5"/>
    <w:rsid w:val="00DA677D"/>
    <w:rsid w:val="00DA6DC1"/>
    <w:rsid w:val="00DB0547"/>
    <w:rsid w:val="00DB0DD1"/>
    <w:rsid w:val="00DB0DF3"/>
    <w:rsid w:val="00DB48F6"/>
    <w:rsid w:val="00DB5656"/>
    <w:rsid w:val="00DC5409"/>
    <w:rsid w:val="00DC5C9B"/>
    <w:rsid w:val="00DC75E4"/>
    <w:rsid w:val="00DC7C0A"/>
    <w:rsid w:val="00DCAC08"/>
    <w:rsid w:val="00DD4B51"/>
    <w:rsid w:val="00DD62B8"/>
    <w:rsid w:val="00DD7493"/>
    <w:rsid w:val="00DE5AEE"/>
    <w:rsid w:val="00DE6472"/>
    <w:rsid w:val="00DECC23"/>
    <w:rsid w:val="00DF4743"/>
    <w:rsid w:val="00DF5B6E"/>
    <w:rsid w:val="00E01F9D"/>
    <w:rsid w:val="00E021CF"/>
    <w:rsid w:val="00E03BAC"/>
    <w:rsid w:val="00E04F33"/>
    <w:rsid w:val="00E06B1A"/>
    <w:rsid w:val="00E104A2"/>
    <w:rsid w:val="00E10A9F"/>
    <w:rsid w:val="00E12646"/>
    <w:rsid w:val="00E12A79"/>
    <w:rsid w:val="00E13F22"/>
    <w:rsid w:val="00E142E3"/>
    <w:rsid w:val="00E14346"/>
    <w:rsid w:val="00E15897"/>
    <w:rsid w:val="00E15B94"/>
    <w:rsid w:val="00E162BF"/>
    <w:rsid w:val="00E2030C"/>
    <w:rsid w:val="00E207C2"/>
    <w:rsid w:val="00E2163D"/>
    <w:rsid w:val="00E21E2B"/>
    <w:rsid w:val="00E255B4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501A3"/>
    <w:rsid w:val="00E522DF"/>
    <w:rsid w:val="00E53403"/>
    <w:rsid w:val="00E56372"/>
    <w:rsid w:val="00E57D82"/>
    <w:rsid w:val="00E60F6C"/>
    <w:rsid w:val="00E62AAD"/>
    <w:rsid w:val="00E63067"/>
    <w:rsid w:val="00E6346B"/>
    <w:rsid w:val="00E64BCC"/>
    <w:rsid w:val="00E6792F"/>
    <w:rsid w:val="00E701F0"/>
    <w:rsid w:val="00E703DD"/>
    <w:rsid w:val="00E718EF"/>
    <w:rsid w:val="00E72896"/>
    <w:rsid w:val="00E74C99"/>
    <w:rsid w:val="00E75B64"/>
    <w:rsid w:val="00E76B87"/>
    <w:rsid w:val="00E76BDB"/>
    <w:rsid w:val="00E802A6"/>
    <w:rsid w:val="00E804AD"/>
    <w:rsid w:val="00E84F38"/>
    <w:rsid w:val="00E872C9"/>
    <w:rsid w:val="00E87A08"/>
    <w:rsid w:val="00E90ABD"/>
    <w:rsid w:val="00E91894"/>
    <w:rsid w:val="00E93906"/>
    <w:rsid w:val="00E962A8"/>
    <w:rsid w:val="00EA1EB6"/>
    <w:rsid w:val="00EA2426"/>
    <w:rsid w:val="00EA3468"/>
    <w:rsid w:val="00EA3AFC"/>
    <w:rsid w:val="00EA3B24"/>
    <w:rsid w:val="00EA4E72"/>
    <w:rsid w:val="00EA56EF"/>
    <w:rsid w:val="00EA5E54"/>
    <w:rsid w:val="00EA7492"/>
    <w:rsid w:val="00EA7B0F"/>
    <w:rsid w:val="00EB2A14"/>
    <w:rsid w:val="00EB2C97"/>
    <w:rsid w:val="00EB358C"/>
    <w:rsid w:val="00EB5282"/>
    <w:rsid w:val="00EB7C0D"/>
    <w:rsid w:val="00EB7C93"/>
    <w:rsid w:val="00EC4E67"/>
    <w:rsid w:val="00EC54CA"/>
    <w:rsid w:val="00EC5A60"/>
    <w:rsid w:val="00EC67C4"/>
    <w:rsid w:val="00EC6B5A"/>
    <w:rsid w:val="00ED41F2"/>
    <w:rsid w:val="00ED66D6"/>
    <w:rsid w:val="00ED6C95"/>
    <w:rsid w:val="00ED786E"/>
    <w:rsid w:val="00EE0002"/>
    <w:rsid w:val="00EE03BA"/>
    <w:rsid w:val="00EE09B4"/>
    <w:rsid w:val="00EE31A8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278"/>
    <w:rsid w:val="00F16BD1"/>
    <w:rsid w:val="00F17C2D"/>
    <w:rsid w:val="00F22928"/>
    <w:rsid w:val="00F239F8"/>
    <w:rsid w:val="00F24E16"/>
    <w:rsid w:val="00F26D0D"/>
    <w:rsid w:val="00F30A31"/>
    <w:rsid w:val="00F3316D"/>
    <w:rsid w:val="00F339D4"/>
    <w:rsid w:val="00F403CD"/>
    <w:rsid w:val="00F4203F"/>
    <w:rsid w:val="00F45616"/>
    <w:rsid w:val="00F46962"/>
    <w:rsid w:val="00F46BB9"/>
    <w:rsid w:val="00F50F9E"/>
    <w:rsid w:val="00F518E0"/>
    <w:rsid w:val="00F559F1"/>
    <w:rsid w:val="00F64CDC"/>
    <w:rsid w:val="00F74551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E3F"/>
    <w:rsid w:val="00F9779F"/>
    <w:rsid w:val="00FA218A"/>
    <w:rsid w:val="00FA2F93"/>
    <w:rsid w:val="00FA3FDB"/>
    <w:rsid w:val="00FA4171"/>
    <w:rsid w:val="00FA6B9F"/>
    <w:rsid w:val="00FA7600"/>
    <w:rsid w:val="00FB0458"/>
    <w:rsid w:val="00FB06D4"/>
    <w:rsid w:val="00FB2CF6"/>
    <w:rsid w:val="00FB3886"/>
    <w:rsid w:val="00FB3D1E"/>
    <w:rsid w:val="00FB5B50"/>
    <w:rsid w:val="00FB7B5F"/>
    <w:rsid w:val="00FC0ACC"/>
    <w:rsid w:val="00FC1069"/>
    <w:rsid w:val="00FC2E96"/>
    <w:rsid w:val="00FC6CF5"/>
    <w:rsid w:val="00FC6D39"/>
    <w:rsid w:val="00FD11B5"/>
    <w:rsid w:val="00FD18DF"/>
    <w:rsid w:val="00FD1CC0"/>
    <w:rsid w:val="00FD2C18"/>
    <w:rsid w:val="00FD6F3E"/>
    <w:rsid w:val="00FD7390"/>
    <w:rsid w:val="00FE340F"/>
    <w:rsid w:val="00FE4EC4"/>
    <w:rsid w:val="00FE5A13"/>
    <w:rsid w:val="00FE5F9D"/>
    <w:rsid w:val="00FE683F"/>
    <w:rsid w:val="00FF05E9"/>
    <w:rsid w:val="00FF306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4B332-B5FA-4EFB-9E61-703748F59C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48236</TotalTime>
  <Pages>5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</cp:lastModifiedBy>
  <cp:revision>266</cp:revision>
  <dcterms:created xsi:type="dcterms:W3CDTF">2023-04-05T18:23:00Z</dcterms:created>
  <dcterms:modified xsi:type="dcterms:W3CDTF">2023-10-24T05:33:00Z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