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C5F11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64A19A32" w:rsidR="00E728BA" w:rsidRDefault="006D0AFE" w:rsidP="00E728BA">
          <w:pPr>
            <w:pStyle w:val="TtuloVeratia"/>
          </w:pPr>
          <w:r>
            <w:t xml:space="preserve">2.2 </w:t>
          </w:r>
          <w:r w:rsidR="005737D6" w:rsidRPr="005737D6">
            <w:t>Módulo de indicadores</w:t>
          </w:r>
        </w:p>
        <w:p w14:paraId="1727113E" w14:textId="5447ACEA" w:rsidR="00E728BA" w:rsidRPr="00632ECB" w:rsidRDefault="007845F6" w:rsidP="00E728BA">
          <w:pPr>
            <w:pStyle w:val="TtuloVeratia"/>
            <w:rPr>
              <w:rStyle w:val="Ttulo1Car"/>
            </w:rPr>
          </w:pPr>
          <w:r>
            <w:t>HU_2.28</w:t>
          </w:r>
          <w:r w:rsidR="00E728BA">
            <w:t xml:space="preserve"> </w:t>
          </w:r>
          <w:r w:rsidR="00DD770A">
            <w:t>“</w:t>
          </w:r>
          <w:r w:rsidR="006D0AFE" w:rsidRPr="006D0AFE">
            <w:rPr>
              <w:lang w:val="es-ES"/>
            </w:rPr>
            <w:t>Calcular información de Indicador</w:t>
          </w:r>
          <w:r w:rsidR="006D0AFE">
            <w:rPr>
              <w:lang w:val="es-ES"/>
            </w:rPr>
            <w:t xml:space="preserve"> </w:t>
          </w:r>
          <w:r w:rsidR="00DA749F">
            <w:rPr>
              <w:lang w:val="es-ES"/>
            </w:rPr>
            <w:t>2.</w:t>
          </w:r>
          <w:r w:rsidR="000D7BD8">
            <w:rPr>
              <w:lang w:val="es-ES"/>
            </w:rPr>
            <w:t>1</w:t>
          </w:r>
          <w:r w:rsidR="00DD770A" w:rsidRPr="006D0AFE">
            <w:rPr>
              <w:lang w:val="es-ES"/>
            </w:rPr>
            <w:t>”</w:t>
          </w:r>
          <w:r w:rsidR="00DD770A">
            <w:t xml:space="preserve"> 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7E333177" w:rsidR="00E728BA" w:rsidRPr="00816448" w:rsidRDefault="00C65140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7845F6">
                  <w:rPr>
                    <w:sz w:val="18"/>
                  </w:rPr>
                  <w:t>HU_2.28</w:t>
                </w:r>
                <w:r w:rsidR="006D0AFE" w:rsidRPr="006D0AFE">
                  <w:rPr>
                    <w:sz w:val="18"/>
                  </w:rPr>
                  <w:t xml:space="preserve"> “Cal</w:t>
                </w:r>
                <w:r w:rsidR="00370513">
                  <w:rPr>
                    <w:sz w:val="18"/>
                  </w:rPr>
                  <w:t xml:space="preserve">cular información de Indicador </w:t>
                </w:r>
                <w:r w:rsidR="00DA749F">
                  <w:rPr>
                    <w:sz w:val="18"/>
                  </w:rPr>
                  <w:t>2.</w:t>
                </w:r>
                <w:r w:rsidR="000D7BD8">
                  <w:rPr>
                    <w:sz w:val="18"/>
                  </w:rPr>
                  <w:t>1</w:t>
                </w:r>
                <w:r w:rsidR="006D0AFE" w:rsidRPr="006D0AFE">
                  <w:rPr>
                    <w:sz w:val="18"/>
                  </w:rPr>
                  <w:t>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2428339D" w:rsidR="00B261DB" w:rsidRDefault="00C65140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 xml:space="preserve">HISTORIA DE USUARIO </w:t>
            </w:r>
            <w:r w:rsidR="007845F6">
              <w:rPr>
                <w:rStyle w:val="Hipervnculo"/>
                <w:noProof/>
              </w:rPr>
              <w:t>HU_2.28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C65140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3"/>
          <w:footerReference w:type="default" r:id="rId14"/>
          <w:headerReference w:type="first" r:id="rId15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321FA943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574C96F5" w:rsidR="001F3D3B" w:rsidRDefault="00E50BF0" w:rsidP="0024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18/12/2022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60151007" w14:textId="31324748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314C88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F5D3FF9" w14:textId="70E56ADF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76C335C" w14:textId="2C41E56C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1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5E8E01C7" w:rsidR="001F3D3B" w:rsidRDefault="009B7BE0" w:rsidP="00A93F51">
            <w:pPr>
              <w:pStyle w:val="Ttulo1"/>
              <w:numPr>
                <w:ilvl w:val="0"/>
                <w:numId w:val="19"/>
              </w:numPr>
            </w:pPr>
            <w:bookmarkStart w:id="2" w:name="_Toc116594955"/>
            <w:r>
              <w:lastRenderedPageBreak/>
              <w:t xml:space="preserve">HISTORIA DE USUARIO </w:t>
            </w:r>
            <w:bookmarkEnd w:id="1"/>
            <w:bookmarkEnd w:id="2"/>
            <w:r w:rsidR="007845F6">
              <w:t>HU_2.28</w:t>
            </w:r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21EBD3D0" w:rsidR="001F3D3B" w:rsidRDefault="007845F6" w:rsidP="00A9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HU_2.28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20CC06C4" w:rsidR="001F3D3B" w:rsidRDefault="00563DCA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14975587" w:rsidR="001F3D3B" w:rsidRDefault="00C75AC1" w:rsidP="00DA7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3" w:name="_heading=h.2xcytpi" w:colFirst="0" w:colLast="0"/>
            <w:bookmarkEnd w:id="3"/>
            <w:r w:rsidRPr="00C75AC1">
              <w:rPr>
                <w:color w:val="000000"/>
              </w:rPr>
              <w:t xml:space="preserve">Calcular información de Indicador </w:t>
            </w:r>
            <w:r w:rsidR="000D7BD8">
              <w:rPr>
                <w:color w:val="000000"/>
              </w:rPr>
              <w:t>2.1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4C536E1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Sistema</w:t>
            </w:r>
            <w:r w:rsidR="007E43C6">
              <w:rPr>
                <w:color w:val="000000"/>
              </w:rPr>
              <w:t>.</w:t>
            </w:r>
          </w:p>
          <w:p w14:paraId="59BED48D" w14:textId="3B70A8C0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C</w:t>
            </w:r>
            <w:r w:rsidR="00563DCA" w:rsidRPr="00563DCA">
              <w:rPr>
                <w:color w:val="000000"/>
              </w:rPr>
              <w:t>alcular el indicador</w:t>
            </w:r>
            <w:r w:rsidR="00563DCA">
              <w:rPr>
                <w:color w:val="000000"/>
              </w:rPr>
              <w:t xml:space="preserve"> </w:t>
            </w:r>
            <w:r w:rsidR="000D7BD8">
              <w:rPr>
                <w:color w:val="000000"/>
              </w:rPr>
              <w:t>2.1</w:t>
            </w:r>
          </w:p>
          <w:p w14:paraId="77215B7A" w14:textId="2A9D5F02" w:rsidR="001F3D3B" w:rsidRDefault="009B7BE0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AF4DB2">
              <w:rPr>
                <w:color w:val="000000"/>
              </w:rPr>
              <w:t>Tener la información</w:t>
            </w:r>
            <w:r w:rsidR="00DA749F">
              <w:rPr>
                <w:color w:val="000000"/>
              </w:rPr>
              <w:t xml:space="preserve"> </w:t>
            </w:r>
            <w:r w:rsidR="001965F1">
              <w:rPr>
                <w:color w:val="000000"/>
              </w:rPr>
              <w:t>de la</w:t>
            </w:r>
            <w:r w:rsidR="00CB301F">
              <w:rPr>
                <w:color w:val="000000"/>
              </w:rPr>
              <w:t xml:space="preserve"> </w:t>
            </w:r>
            <w:r w:rsidR="001965F1" w:rsidRPr="001965F1">
              <w:rPr>
                <w:color w:val="000000"/>
              </w:rPr>
              <w:t>Evolución del número de tratados y acuerdos comerciales</w:t>
            </w:r>
            <w:r w:rsidR="00B9765D">
              <w:rPr>
                <w:color w:val="000000"/>
              </w:rPr>
              <w:t>.</w:t>
            </w:r>
          </w:p>
          <w:p w14:paraId="0A8871E1" w14:textId="70AEA5F3" w:rsidR="00B9765D" w:rsidRDefault="00B9765D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24E7411" w14:textId="689CA7CE" w:rsidR="00FC09B2" w:rsidRPr="00FC09B2" w:rsidRDefault="00136FEF" w:rsidP="00136FEF">
            <w:pPr>
              <w:pStyle w:val="Ttulo1"/>
              <w:rPr>
                <w:bCs/>
                <w:color w:val="000000"/>
              </w:rPr>
            </w:pPr>
            <w:bookmarkStart w:id="4" w:name="_Toc113039458"/>
            <w:r w:rsidRPr="00AE17DB">
              <w:rPr>
                <w:b w:val="0"/>
                <w:bCs/>
                <w:color w:val="000000"/>
              </w:rPr>
              <w:t>Ficha del Indicador</w:t>
            </w:r>
            <w:r>
              <w:rPr>
                <w:bCs/>
                <w:color w:val="000000"/>
              </w:rPr>
              <w:t xml:space="preserve"> </w:t>
            </w:r>
            <w:r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bookmarkEnd w:id="4"/>
          <w:p w14:paraId="36C7714A" w14:textId="44EAD2AE" w:rsidR="00FC09B2" w:rsidRDefault="00FC09B2" w:rsidP="00DC4FB9">
            <w:pPr>
              <w:pStyle w:val="Ttulo1"/>
              <w:rPr>
                <w:b w:val="0"/>
                <w:bCs/>
                <w:color w:val="000000"/>
              </w:rPr>
            </w:pPr>
            <w:r w:rsidRPr="00DC4FB9">
              <w:rPr>
                <w:b w:val="0"/>
              </w:rPr>
              <w:t xml:space="preserve">Archivo Origen Entidad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7FA1364C" w14:textId="46613208" w:rsidR="000D7BD8" w:rsidRPr="000D7BD8" w:rsidRDefault="000D7BD8" w:rsidP="000D7BD8">
            <w:pPr>
              <w:pStyle w:val="Normal1"/>
              <w:ind w:left="776"/>
            </w:pPr>
            <w:r>
              <w:t>Por Servicio Web:</w:t>
            </w:r>
          </w:p>
          <w:p w14:paraId="1C51F7CE" w14:textId="0FF7F9E9" w:rsidR="00FC09B2" w:rsidRDefault="00E5361A" w:rsidP="000D7BD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1: </w:t>
            </w:r>
            <w:r w:rsidR="000D7BD8" w:rsidRPr="000D7BD8">
              <w:rPr>
                <w:bCs/>
                <w:color w:val="000000"/>
              </w:rPr>
              <w:t xml:space="preserve">Proyecto OLCE - (Especificación) </w:t>
            </w:r>
            <w:r w:rsidR="000D7BD8">
              <w:rPr>
                <w:bCs/>
                <w:color w:val="000000"/>
              </w:rPr>
              <w:t xml:space="preserve">Acuerdos Comerciales en </w:t>
            </w:r>
            <w:proofErr w:type="spellStart"/>
            <w:proofErr w:type="gramStart"/>
            <w:r w:rsidR="000D7BD8">
              <w:rPr>
                <w:bCs/>
                <w:color w:val="000000"/>
              </w:rPr>
              <w:t>formato.</w:t>
            </w:r>
            <w:r w:rsidR="000D7BD8" w:rsidRPr="000D7BD8">
              <w:rPr>
                <w:bCs/>
                <w:color w:val="000000"/>
              </w:rPr>
              <w:t>JSON</w:t>
            </w:r>
            <w:proofErr w:type="spellEnd"/>
            <w:proofErr w:type="gramEnd"/>
          </w:p>
          <w:p w14:paraId="7CD2AAC3" w14:textId="0BF3E487" w:rsidR="00FC09B2" w:rsidRPr="00E5361A" w:rsidRDefault="00FC09B2" w:rsidP="00E5361A">
            <w:pPr>
              <w:pStyle w:val="Ttulo1"/>
              <w:rPr>
                <w:b w:val="0"/>
              </w:rPr>
            </w:pPr>
            <w:r w:rsidRPr="00E5361A">
              <w:rPr>
                <w:b w:val="0"/>
              </w:rPr>
              <w:t>Estructura Final</w:t>
            </w:r>
            <w:r w:rsidR="00E5361A" w:rsidRPr="00E5361A">
              <w:rPr>
                <w:b w:val="0"/>
              </w:rPr>
              <w:t xml:space="preserve"> de Datos para cargar</w:t>
            </w:r>
            <w:r w:rsidRPr="00E5361A">
              <w:rPr>
                <w:b w:val="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55B974BF" w14:textId="77199D09" w:rsidR="00D1188B" w:rsidRPr="00784215" w:rsidRDefault="00FC09B2" w:rsidP="00784215">
            <w:pPr>
              <w:pStyle w:val="Ttulo1"/>
              <w:rPr>
                <w:b w:val="0"/>
                <w:color w:val="000000"/>
              </w:rPr>
            </w:pPr>
            <w:r w:rsidRPr="00784215">
              <w:rPr>
                <w:b w:val="0"/>
                <w:bCs/>
                <w:color w:val="000000"/>
              </w:rPr>
              <w:t>Ejemplo de Carga de Datos</w:t>
            </w:r>
            <w:r w:rsidR="00784215" w:rsidRPr="00784215">
              <w:rPr>
                <w:b w:val="0"/>
                <w:bCs/>
                <w:color w:val="00000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60D3668E" w14:textId="77777777" w:rsidR="00FC09B2" w:rsidRPr="00FC09B2" w:rsidRDefault="00FC09B2" w:rsidP="00FC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71EDC5C7" w14:textId="77777777" w:rsidR="00DC29FE" w:rsidRPr="00DC29FE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>Se establecen los niveles de quiebre (corte) a partir del archivo origen.</w:t>
            </w:r>
          </w:p>
          <w:p w14:paraId="49C948AC" w14:textId="77777777" w:rsidR="00DC29FE" w:rsidRPr="00CB301F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 xml:space="preserve">Los datos del archivo origen deben haberse convertido en datos para el archivo de ejemplo de carga </w:t>
            </w:r>
            <w:r w:rsidRPr="00CB301F">
              <w:rPr>
                <w:b w:val="0"/>
                <w:bCs/>
                <w:color w:val="000000"/>
              </w:rPr>
              <w:t>de datos.</w:t>
            </w:r>
          </w:p>
          <w:p w14:paraId="3FFC184A" w14:textId="343A4AEB" w:rsidR="002760E0" w:rsidRPr="001965F1" w:rsidRDefault="00DC29FE" w:rsidP="001965F1">
            <w:pPr>
              <w:pStyle w:val="Ttulo1"/>
              <w:rPr>
                <w:b w:val="0"/>
                <w:bCs/>
                <w:color w:val="000000"/>
              </w:rPr>
            </w:pPr>
            <w:r w:rsidRPr="001965F1">
              <w:rPr>
                <w:b w:val="0"/>
                <w:bCs/>
                <w:color w:val="000000"/>
              </w:rPr>
              <w:t xml:space="preserve">La frecuencia del indicador </w:t>
            </w:r>
            <w:r w:rsidR="001965F1" w:rsidRPr="001965F1">
              <w:rPr>
                <w:b w:val="0"/>
                <w:bCs/>
                <w:color w:val="000000"/>
              </w:rPr>
              <w:t>Evolución del número de tratados y acuerdos comerciales</w:t>
            </w:r>
            <w:r w:rsidR="00CB301F" w:rsidRPr="001965F1">
              <w:rPr>
                <w:b w:val="0"/>
                <w:bCs/>
                <w:color w:val="000000"/>
              </w:rPr>
              <w:t xml:space="preserve"> </w:t>
            </w:r>
            <w:r w:rsidRPr="001965F1">
              <w:rPr>
                <w:b w:val="0"/>
                <w:bCs/>
                <w:color w:val="000000"/>
              </w:rPr>
              <w:t>es anual.</w:t>
            </w:r>
          </w:p>
          <w:p w14:paraId="26B8133A" w14:textId="52D49244" w:rsidR="00FA244A" w:rsidRPr="00FA244A" w:rsidRDefault="00FA244A" w:rsidP="0027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646C9AE4" w:rsidR="005E667C" w:rsidRPr="00BC3A9C" w:rsidRDefault="00BC3A9C" w:rsidP="00BC3A9C">
            <w:pPr>
              <w:pStyle w:val="Ttulo1"/>
            </w:pPr>
            <w:bookmarkStart w:id="5" w:name="_Toc113039462"/>
            <w:r>
              <w:rPr>
                <w:b w:val="0"/>
                <w:bCs/>
              </w:rPr>
              <w:t xml:space="preserve">El sistema </w:t>
            </w:r>
            <w:bookmarkEnd w:id="5"/>
            <w:r>
              <w:rPr>
                <w:b w:val="0"/>
                <w:bCs/>
              </w:rPr>
              <w:t>calcula las métricas del indicador</w:t>
            </w:r>
            <w:r w:rsidR="00FD5815" w:rsidRPr="00BC3A9C">
              <w:rPr>
                <w:bCs/>
                <w:color w:val="000000"/>
              </w:rPr>
              <w:t xml:space="preserve">. 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7871F7D0" w14:textId="553DA3A7" w:rsidR="00D51BFA" w:rsidRPr="00A81F29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El usuario convierte el archivo origen en el archivo de ejemplo de carga de datos de manera mensual o anual. </w:t>
            </w:r>
            <w:r w:rsidR="00CB19C6">
              <w:rPr>
                <w:b w:val="0"/>
                <w:bCs/>
                <w:color w:val="000000"/>
              </w:rPr>
              <w:t>(</w:t>
            </w:r>
            <w:r>
              <w:rPr>
                <w:b w:val="0"/>
                <w:bCs/>
                <w:color w:val="000000"/>
              </w:rPr>
              <w:t xml:space="preserve">Ver </w:t>
            </w:r>
            <w:r w:rsidR="00CB19C6" w:rsidRPr="00CB19C6">
              <w:rPr>
                <w:b w:val="0"/>
                <w:bCs/>
                <w:color w:val="000000"/>
              </w:rPr>
              <w:t>Estructura Final de Datos para cargar</w:t>
            </w:r>
            <w:r>
              <w:rPr>
                <w:b w:val="0"/>
                <w:bCs/>
                <w:color w:val="000000"/>
              </w:rPr>
              <w:t xml:space="preserve"> en </w:t>
            </w:r>
            <w:r w:rsidR="00CB19C6">
              <w:rPr>
                <w:b w:val="0"/>
                <w:bCs/>
                <w:color w:val="000000"/>
              </w:rPr>
              <w:t>Anexo 03)</w:t>
            </w:r>
          </w:p>
          <w:p w14:paraId="473CE963" w14:textId="2F716E1C" w:rsidR="00D51BFA" w:rsidRPr="002F5A8B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bookmarkStart w:id="6" w:name="_Toc113039464"/>
            <w:r>
              <w:rPr>
                <w:b w:val="0"/>
                <w:bCs/>
                <w:color w:val="000000"/>
              </w:rPr>
              <w:t>El usuario carga el archivo de ejemplo de carga de datos a la base de datos OLCE</w:t>
            </w:r>
            <w:r w:rsidR="004C089A">
              <w:rPr>
                <w:b w:val="0"/>
                <w:bCs/>
                <w:color w:val="000000"/>
              </w:rPr>
              <w:t>.</w:t>
            </w:r>
          </w:p>
          <w:p w14:paraId="06D25A81" w14:textId="48301E62" w:rsidR="00D51BFA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 w:rsidRPr="00A81F29">
              <w:rPr>
                <w:b w:val="0"/>
                <w:bCs/>
                <w:color w:val="000000"/>
              </w:rPr>
              <w:t>El sistema valida</w:t>
            </w:r>
            <w:r>
              <w:rPr>
                <w:b w:val="0"/>
                <w:bCs/>
                <w:color w:val="000000"/>
              </w:rPr>
              <w:t xml:space="preserve"> la </w:t>
            </w:r>
            <w:r w:rsidR="004D2552">
              <w:rPr>
                <w:b w:val="0"/>
                <w:bCs/>
                <w:color w:val="000000"/>
              </w:rPr>
              <w:t>fórmula</w:t>
            </w:r>
            <w:r>
              <w:rPr>
                <w:b w:val="0"/>
                <w:bCs/>
                <w:color w:val="000000"/>
              </w:rPr>
              <w:t xml:space="preserve"> de cálculo</w:t>
            </w:r>
            <w:r w:rsidR="004D2552">
              <w:rPr>
                <w:b w:val="0"/>
                <w:bCs/>
                <w:color w:val="000000"/>
              </w:rPr>
              <w:t xml:space="preserve"> del indicador</w:t>
            </w:r>
            <w:r w:rsidRPr="00A81F29">
              <w:rPr>
                <w:b w:val="0"/>
                <w:bCs/>
                <w:color w:val="000000"/>
              </w:rPr>
              <w:t>.</w:t>
            </w:r>
            <w:bookmarkEnd w:id="6"/>
          </w:p>
          <w:p w14:paraId="4EE6AAAE" w14:textId="77777777" w:rsidR="00D51BFA" w:rsidRPr="002F5A8B" w:rsidRDefault="00D51BFA" w:rsidP="00D51BFA">
            <w:pPr>
              <w:pStyle w:val="Ttulo1"/>
            </w:pPr>
            <w:r>
              <w:rPr>
                <w:b w:val="0"/>
                <w:bCs/>
              </w:rPr>
              <w:t>El sistema almacena el resultado del cálculo de indicador.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063F001E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CC2ACF">
              <w:rPr>
                <w:bCs/>
                <w:color w:val="000000"/>
              </w:rPr>
              <w:t>realizar el cálculo del indicador</w:t>
            </w:r>
            <w:r w:rsidR="006B1B46">
              <w:rPr>
                <w:color w:val="000000"/>
              </w:rPr>
              <w:t>.</w:t>
            </w:r>
          </w:p>
          <w:p w14:paraId="6FAD4EB7" w14:textId="1A5FE73F" w:rsidR="006B1B46" w:rsidRPr="00FA244A" w:rsidRDefault="004C61D3" w:rsidP="006B1B4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CC2ACF" w:rsidRPr="00CC2ACF">
              <w:rPr>
                <w:bCs/>
                <w:color w:val="000000"/>
              </w:rPr>
              <w:t>Se necesite obtener el resultado</w:t>
            </w:r>
            <w:r w:rsidR="006B1B46">
              <w:rPr>
                <w:color w:val="000000"/>
              </w:rPr>
              <w:t>.</w:t>
            </w:r>
          </w:p>
          <w:p w14:paraId="2D2A2878" w14:textId="08AB2A19" w:rsidR="001F27E8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</w:p>
          <w:p w14:paraId="5F3B1F35" w14:textId="287B2C3C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85CB4EB" w14:textId="385C9560" w:rsidR="00006E88" w:rsidRDefault="00780408" w:rsidP="00CC2AC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Escenario 1: Cá</w:t>
            </w:r>
            <w:r w:rsidR="00CC2ACF">
              <w:rPr>
                <w:b/>
                <w:bCs/>
                <w:color w:val="000000"/>
                <w:u w:val="single"/>
              </w:rPr>
              <w:t>lculo de</w:t>
            </w:r>
            <w:r w:rsidR="005B05CE">
              <w:rPr>
                <w:b/>
                <w:bCs/>
                <w:color w:val="000000"/>
                <w:u w:val="single"/>
              </w:rPr>
              <w:t xml:space="preserve"> </w:t>
            </w:r>
            <w:r w:rsidR="00CC2ACF">
              <w:rPr>
                <w:b/>
                <w:bCs/>
                <w:color w:val="000000"/>
                <w:u w:val="single"/>
              </w:rPr>
              <w:t>l</w:t>
            </w:r>
            <w:r w:rsidR="005B05CE">
              <w:rPr>
                <w:b/>
                <w:bCs/>
                <w:color w:val="000000"/>
                <w:u w:val="single"/>
              </w:rPr>
              <w:t>a</w:t>
            </w:r>
            <w:r w:rsidR="00CC2ACF">
              <w:rPr>
                <w:b/>
                <w:bCs/>
                <w:color w:val="000000"/>
                <w:u w:val="single"/>
              </w:rPr>
              <w:t xml:space="preserve"> </w:t>
            </w:r>
            <w:r w:rsidR="005B05CE">
              <w:rPr>
                <w:b/>
                <w:bCs/>
                <w:color w:val="000000"/>
                <w:u w:val="single"/>
              </w:rPr>
              <w:t>métrica</w:t>
            </w:r>
            <w:r w:rsidR="0064630F">
              <w:rPr>
                <w:b/>
                <w:bCs/>
                <w:color w:val="000000"/>
                <w:u w:val="single"/>
              </w:rPr>
              <w:t xml:space="preserve"> “</w:t>
            </w:r>
            <w:r w:rsidR="00881BB9">
              <w:rPr>
                <w:b/>
                <w:bCs/>
                <w:color w:val="000000"/>
                <w:u w:val="single"/>
              </w:rPr>
              <w:t>Acuerdos</w:t>
            </w:r>
            <w:r w:rsidR="0064630F">
              <w:rPr>
                <w:b/>
                <w:bCs/>
                <w:color w:val="000000"/>
                <w:u w:val="single"/>
              </w:rPr>
              <w:t>”</w:t>
            </w:r>
          </w:p>
          <w:p w14:paraId="61DB8E1E" w14:textId="42842834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BD950CF" w14:textId="6BA37F58" w:rsidR="00006E88" w:rsidRPr="0064630F" w:rsidRDefault="00DF3199" w:rsidP="000712FF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 w:rsidR="00DB3984">
              <w:rPr>
                <w:bCs/>
              </w:rPr>
              <w:t>ACUERDOS COMERCIALES</w:t>
            </w:r>
            <w:r w:rsidR="0064630F" w:rsidRPr="0064630F">
              <w:rPr>
                <w:bCs/>
              </w:rPr>
              <w:t>”</w:t>
            </w:r>
            <w:r w:rsidR="0064630F" w:rsidRPr="0064630F">
              <w:rPr>
                <w:bCs/>
                <w:color w:val="000000"/>
              </w:rPr>
              <w:t xml:space="preserve">:  </w:t>
            </w:r>
          </w:p>
          <w:p w14:paraId="63072B9B" w14:textId="77777777" w:rsidR="00006E88" w:rsidRP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7A5B68EF" w14:textId="5E0C5F10" w:rsidR="00BC1B41" w:rsidRPr="00AA4B2B" w:rsidRDefault="00CC2ACF" w:rsidP="00BC1B41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</w:t>
            </w:r>
            <w:r w:rsidR="00BC1B41">
              <w:rPr>
                <w:bCs/>
              </w:rPr>
              <w:t>agrupar los valores iguales (Año y Mes) del Dato “</w:t>
            </w:r>
            <w:proofErr w:type="spellStart"/>
            <w:r w:rsidR="00BC1B41">
              <w:rPr>
                <w:bCs/>
              </w:rPr>
              <w:t>FechaFirma</w:t>
            </w:r>
            <w:proofErr w:type="spellEnd"/>
            <w:r w:rsidR="00BC1B41">
              <w:rPr>
                <w:bCs/>
              </w:rPr>
              <w:t>”.</w:t>
            </w:r>
          </w:p>
          <w:p w14:paraId="1BA7DA2E" w14:textId="77777777" w:rsidR="00AA4B2B" w:rsidRPr="00CC2ACF" w:rsidRDefault="00AA4B2B" w:rsidP="00AA4B2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</w:p>
          <w:p w14:paraId="250A7E3F" w14:textId="748F7967" w:rsidR="00881BB9" w:rsidRPr="0064630F" w:rsidRDefault="00881BB9" w:rsidP="00881BB9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lastRenderedPageBreak/>
              <w:t xml:space="preserve">Métrica </w:t>
            </w:r>
            <w:r w:rsidRPr="0064630F">
              <w:rPr>
                <w:bCs/>
              </w:rPr>
              <w:t>“</w:t>
            </w:r>
            <w:r w:rsidRPr="00881BB9">
              <w:rPr>
                <w:bCs/>
              </w:rPr>
              <w:t>SISTEMA ARMONIZADO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1E99FB73" w14:textId="77777777" w:rsidR="00881BB9" w:rsidRPr="00006E88" w:rsidRDefault="00881BB9" w:rsidP="00881BB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2D1A60D" w14:textId="07912522" w:rsidR="00BC1B41" w:rsidRPr="00BC1B41" w:rsidRDefault="00881BB9" w:rsidP="00881BB9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>Para realizar el cálculo de este parámetro se debe</w:t>
            </w:r>
            <w:r w:rsidR="00BC1B41">
              <w:rPr>
                <w:bCs/>
              </w:rPr>
              <w:t xml:space="preserve"> agrupar los valores iguales del Dato “</w:t>
            </w:r>
            <w:proofErr w:type="spellStart"/>
            <w:r w:rsidR="00BC1B41">
              <w:rPr>
                <w:bCs/>
              </w:rPr>
              <w:t>SistemaArmonizado</w:t>
            </w:r>
            <w:proofErr w:type="spellEnd"/>
            <w:r w:rsidR="00BC1B41">
              <w:rPr>
                <w:bCs/>
              </w:rPr>
              <w:t>”, siempre que se encuentre dentro de los valores iguales (Año y Mes) del Dato “</w:t>
            </w:r>
            <w:proofErr w:type="spellStart"/>
            <w:r w:rsidR="00BC1B41">
              <w:rPr>
                <w:bCs/>
              </w:rPr>
              <w:t>FechaFirma</w:t>
            </w:r>
            <w:proofErr w:type="spellEnd"/>
            <w:r w:rsidR="00BC1B41">
              <w:rPr>
                <w:bCs/>
              </w:rPr>
              <w:t>”.</w:t>
            </w:r>
          </w:p>
          <w:p w14:paraId="61CD87F6" w14:textId="77777777" w:rsidR="00881BB9" w:rsidRDefault="00881BB9" w:rsidP="00881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4D5646F5" w14:textId="77777777" w:rsidR="008F2730" w:rsidRDefault="008F2730" w:rsidP="00A1009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1B65440" w14:textId="5C04264E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0D3BAC3F" w14:textId="77777777" w:rsidR="008E4373" w:rsidRDefault="008E4373" w:rsidP="008E4373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Dashboard </w:t>
            </w:r>
          </w:p>
          <w:p w14:paraId="454B9679" w14:textId="17BBD99A" w:rsidR="008E4373" w:rsidRDefault="008E4373" w:rsidP="008E4373">
            <w:pPr>
              <w:pStyle w:val="Ttulo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r w:rsidRPr="006A2831">
              <w:rPr>
                <w:b w:val="0"/>
                <w:bCs/>
              </w:rPr>
              <w:t xml:space="preserve">Cada una de las secciones presentadas en este apartado “Dashboard”, corresponden a la estructura de las sesiones ubicadas en la </w:t>
            </w:r>
            <w:r w:rsidR="007845F6">
              <w:rPr>
                <w:b w:val="0"/>
                <w:bCs/>
              </w:rPr>
              <w:t>HU_2.2 “Visualizar dashboard del Indicador”</w:t>
            </w:r>
          </w:p>
          <w:p w14:paraId="7FD87286" w14:textId="77777777" w:rsidR="008E4373" w:rsidRPr="00EA16CC" w:rsidRDefault="008E4373" w:rsidP="008E4373">
            <w:pPr>
              <w:pStyle w:val="Normal1"/>
            </w:pPr>
          </w:p>
          <w:p w14:paraId="2DAE8554" w14:textId="77777777" w:rsidR="008E4373" w:rsidRDefault="008E4373" w:rsidP="008E4373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01:</w:t>
            </w:r>
          </w:p>
          <w:p w14:paraId="1B3DAABB" w14:textId="1723AE82" w:rsidR="008E4373" w:rsidRDefault="008E4373" w:rsidP="008E4373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Nombre del indicador</w:t>
            </w:r>
            <w:r>
              <w:t xml:space="preserve">: </w:t>
            </w:r>
            <w:r w:rsidRPr="008E4373">
              <w:rPr>
                <w:bCs/>
                <w:color w:val="000000"/>
              </w:rPr>
              <w:t>Evolución del número de tratados y acuerdos comerciales</w:t>
            </w:r>
          </w:p>
          <w:p w14:paraId="27CB78CA" w14:textId="38F736B9" w:rsidR="008E4373" w:rsidRPr="00FF64D7" w:rsidRDefault="008E4373" w:rsidP="008E4373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Fuente</w:t>
            </w:r>
            <w:r>
              <w:t>: MINCETUR</w:t>
            </w:r>
          </w:p>
          <w:p w14:paraId="43E5A158" w14:textId="12636626" w:rsidR="008E4373" w:rsidRDefault="008E4373" w:rsidP="008E4373">
            <w:pPr>
              <w:pStyle w:val="Normal1"/>
              <w:numPr>
                <w:ilvl w:val="0"/>
                <w:numId w:val="36"/>
              </w:numPr>
              <w:ind w:left="1910"/>
            </w:pPr>
            <w:r>
              <w:t xml:space="preserve">Sumilla: </w:t>
            </w:r>
            <w:r w:rsidRPr="008E4373">
              <w:t>Conocer la evolución del número de tratados y acuerdos comerciales que brindan facilidades para el intercambio comercial con otros países</w:t>
            </w:r>
            <w:r>
              <w:t>.</w:t>
            </w:r>
          </w:p>
          <w:p w14:paraId="389D0ADF" w14:textId="77777777" w:rsidR="008E4373" w:rsidRPr="00DE5851" w:rsidRDefault="008E4373" w:rsidP="008E4373">
            <w:pPr>
              <w:pStyle w:val="Normal1"/>
              <w:ind w:left="1910"/>
            </w:pPr>
          </w:p>
          <w:p w14:paraId="0671ECDF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5B98EDF8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14EE1D76" w14:textId="4F7429F2" w:rsidR="0037539C" w:rsidRDefault="0037539C" w:rsidP="0037539C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>Frecuencia: Anual</w:t>
            </w:r>
          </w:p>
          <w:p w14:paraId="367A0FA4" w14:textId="75B24476" w:rsidR="00AD75A0" w:rsidRDefault="00AD75A0" w:rsidP="00AD75A0">
            <w:pPr>
              <w:pStyle w:val="Normal1"/>
              <w:ind w:left="1910"/>
            </w:pPr>
            <w:r>
              <w:t xml:space="preserve">Se debe considerar el </w:t>
            </w:r>
            <w:r>
              <w:rPr>
                <w:bCs/>
              </w:rPr>
              <w:t>Dato “</w:t>
            </w:r>
            <w:proofErr w:type="spellStart"/>
            <w:r>
              <w:rPr>
                <w:bCs/>
              </w:rPr>
              <w:t>FechaFirma</w:t>
            </w:r>
            <w:proofErr w:type="spellEnd"/>
            <w:r>
              <w:rPr>
                <w:bCs/>
              </w:rPr>
              <w:t>”, para la relación de año con la data.</w:t>
            </w:r>
          </w:p>
          <w:p w14:paraId="0DECED98" w14:textId="5D8CAF0F" w:rsidR="0037539C" w:rsidRDefault="0037539C" w:rsidP="00BF1DF0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 xml:space="preserve">Métrica: </w:t>
            </w:r>
            <w:r w:rsidR="007C1DBB">
              <w:rPr>
                <w:bCs/>
              </w:rPr>
              <w:t>Acuerdos</w:t>
            </w:r>
            <w:r w:rsidR="008E4373">
              <w:rPr>
                <w:bCs/>
              </w:rPr>
              <w:t xml:space="preserve"> </w:t>
            </w:r>
            <w:r w:rsidR="008E4373" w:rsidRPr="00804400">
              <w:rPr>
                <w:bCs/>
              </w:rPr>
              <w:t>(cálculo indicado en el Escenario 1)</w:t>
            </w:r>
          </w:p>
          <w:p w14:paraId="15CAF97E" w14:textId="77777777" w:rsidR="007C1DBB" w:rsidRDefault="007C1DBB" w:rsidP="007C1DBB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5DEA3137" w14:textId="77777777" w:rsidR="008E4373" w:rsidRDefault="008E4373" w:rsidP="008E4373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7C6F057C" w14:textId="68AC4447" w:rsidR="008E4373" w:rsidRDefault="008E4373" w:rsidP="00495D98">
            <w:pPr>
              <w:pStyle w:val="Normal1"/>
              <w:numPr>
                <w:ilvl w:val="0"/>
                <w:numId w:val="36"/>
              </w:numPr>
              <w:ind w:left="1904"/>
            </w:pPr>
            <w:r>
              <w:t xml:space="preserve">La visualización de los datos se encuentra expresado en </w:t>
            </w:r>
            <w:r w:rsidR="00495D98" w:rsidRPr="00495D98">
              <w:t xml:space="preserve">Número de tratados </w:t>
            </w:r>
            <w:r>
              <w:t>(Suma de cantidades).</w:t>
            </w:r>
          </w:p>
          <w:p w14:paraId="4A326593" w14:textId="77777777" w:rsidR="008E4373" w:rsidRPr="006A2831" w:rsidRDefault="008E4373" w:rsidP="008E4373">
            <w:pPr>
              <w:pStyle w:val="Normal1"/>
            </w:pPr>
          </w:p>
          <w:p w14:paraId="0A6F983D" w14:textId="77777777" w:rsidR="008E4373" w:rsidRDefault="008E4373" w:rsidP="008E4373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04:</w:t>
            </w:r>
          </w:p>
          <w:p w14:paraId="76301BD9" w14:textId="158D44E8" w:rsidR="008E4373" w:rsidRDefault="008E4373" w:rsidP="00495D98">
            <w:pPr>
              <w:pStyle w:val="Normal1"/>
              <w:numPr>
                <w:ilvl w:val="0"/>
                <w:numId w:val="36"/>
              </w:numPr>
              <w:ind w:left="1762"/>
            </w:pPr>
            <w:bookmarkStart w:id="7" w:name="_GoBack"/>
            <w:bookmarkEnd w:id="7"/>
            <w:r>
              <w:t xml:space="preserve">Los datos visualizados en el cuadro de comparativa se encuentran expresado en </w:t>
            </w:r>
            <w:r w:rsidR="00495D98" w:rsidRPr="00495D98">
              <w:t xml:space="preserve">Número de tratados </w:t>
            </w:r>
            <w:r>
              <w:t>(Suma de cantidades).</w:t>
            </w:r>
          </w:p>
          <w:p w14:paraId="2D8E971C" w14:textId="01D11075" w:rsidR="008E4373" w:rsidRPr="00DE5851" w:rsidRDefault="008E4373" w:rsidP="008E4373">
            <w:pPr>
              <w:pStyle w:val="Normal1"/>
              <w:numPr>
                <w:ilvl w:val="0"/>
                <w:numId w:val="36"/>
              </w:numPr>
              <w:ind w:left="1768"/>
            </w:pPr>
            <w:r>
              <w:t xml:space="preserve">Los tipos de gráficos a visualizarse en esta sección serán: </w:t>
            </w:r>
            <w:r w:rsidRPr="002A3A8E">
              <w:t>Barra, Columna, Líneas y Áreas</w:t>
            </w:r>
            <w:r>
              <w:t>.  (Ver prototipos en</w:t>
            </w:r>
            <w:r w:rsidRPr="00DE5851">
              <w:t xml:space="preserve"> </w:t>
            </w:r>
            <w:r>
              <w:rPr>
                <w:bCs/>
                <w:color w:val="000000"/>
              </w:rPr>
              <w:t>SECCIÓN 4 de la</w:t>
            </w:r>
            <w:r w:rsidRPr="002A3A8E">
              <w:rPr>
                <w:bCs/>
                <w:color w:val="000000"/>
              </w:rPr>
              <w:t xml:space="preserve"> </w:t>
            </w:r>
            <w:r w:rsidR="007845F6">
              <w:rPr>
                <w:bCs/>
              </w:rPr>
              <w:t>HU_2.2 “Visualizar dashboard del Indicador”</w:t>
            </w:r>
            <w:r w:rsidRPr="002A3A8E">
              <w:rPr>
                <w:bCs/>
              </w:rPr>
              <w:t>)</w:t>
            </w:r>
            <w:r>
              <w:t>.</w:t>
            </w:r>
          </w:p>
          <w:p w14:paraId="5247D2B4" w14:textId="77777777" w:rsidR="008E4373" w:rsidRDefault="008E4373" w:rsidP="008E4373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286B32D0" w14:textId="77777777" w:rsidR="008E4373" w:rsidRPr="00D72EED" w:rsidRDefault="008E4373" w:rsidP="008E4373">
            <w:pPr>
              <w:pStyle w:val="Normal1"/>
              <w:numPr>
                <w:ilvl w:val="0"/>
                <w:numId w:val="35"/>
              </w:numPr>
              <w:ind w:left="1343"/>
            </w:pPr>
            <w:r w:rsidRPr="00D72EED">
              <w:rPr>
                <w:bCs/>
              </w:rPr>
              <w:t>SECCIÓN 0</w:t>
            </w:r>
            <w:r>
              <w:rPr>
                <w:bCs/>
              </w:rPr>
              <w:t>5</w:t>
            </w:r>
            <w:r w:rsidRPr="00D72EED">
              <w:rPr>
                <w:bCs/>
              </w:rPr>
              <w:t>:</w:t>
            </w:r>
          </w:p>
          <w:p w14:paraId="33890CDC" w14:textId="77777777" w:rsidR="008E4373" w:rsidRPr="006309B5" w:rsidRDefault="008E4373" w:rsidP="008E4373">
            <w:pPr>
              <w:pStyle w:val="Ttulo1"/>
              <w:numPr>
                <w:ilvl w:val="0"/>
                <w:numId w:val="39"/>
              </w:numPr>
              <w:ind w:left="1768" w:hanging="218"/>
              <w:rPr>
                <w:b w:val="0"/>
                <w:bCs/>
              </w:rPr>
            </w:pPr>
            <w:r w:rsidRPr="006309B5">
              <w:rPr>
                <w:b w:val="0"/>
                <w:bCs/>
                <w:color w:val="000000"/>
              </w:rPr>
              <w:t>No aplica</w:t>
            </w:r>
            <w:r w:rsidRPr="006309B5">
              <w:rPr>
                <w:b w:val="0"/>
                <w:bCs/>
              </w:rPr>
              <w:t>.</w:t>
            </w:r>
          </w:p>
          <w:p w14:paraId="58540879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3D25B4CC" w14:textId="77777777" w:rsidR="0037539C" w:rsidRDefault="0037539C" w:rsidP="0037539C">
            <w:pPr>
              <w:pStyle w:val="Normal1"/>
            </w:pPr>
          </w:p>
          <w:p w14:paraId="12EED7F5" w14:textId="77777777" w:rsidR="008E4373" w:rsidRDefault="008E4373" w:rsidP="008E4373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 w:rsidRPr="00FB5354">
              <w:rPr>
                <w:bCs/>
              </w:rPr>
              <w:t>Tabla de datos</w:t>
            </w:r>
            <w:r>
              <w:rPr>
                <w:bCs/>
              </w:rPr>
              <w:t xml:space="preserve"> </w:t>
            </w:r>
          </w:p>
          <w:p w14:paraId="6FDF9B95" w14:textId="3CF69012" w:rsidR="008E4373" w:rsidRDefault="008E4373" w:rsidP="008E4373">
            <w:pPr>
              <w:pStyle w:val="Ttulo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r w:rsidRPr="00F25513">
              <w:rPr>
                <w:b w:val="0"/>
                <w:bCs/>
              </w:rPr>
              <w:t xml:space="preserve">Cada una de las secciones presentadas en este apartado “Tabla de datos”, corresponden a la estructura de las sesiones ubicadas en la </w:t>
            </w:r>
            <w:r w:rsidR="007845F6">
              <w:rPr>
                <w:b w:val="0"/>
                <w:bCs/>
              </w:rPr>
              <w:t>HU_2.3 “Visualizar tabla de datos del Indicador”</w:t>
            </w:r>
          </w:p>
          <w:p w14:paraId="54377B0F" w14:textId="025A17C6" w:rsidR="008E4373" w:rsidRDefault="008E4373" w:rsidP="008E4373">
            <w:pPr>
              <w:pStyle w:val="Normal1"/>
            </w:pPr>
          </w:p>
          <w:p w14:paraId="38DCC496" w14:textId="77777777" w:rsidR="008E4373" w:rsidRDefault="008E4373" w:rsidP="008E4373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01:</w:t>
            </w:r>
          </w:p>
          <w:p w14:paraId="086E748E" w14:textId="77777777" w:rsidR="008E4373" w:rsidRDefault="008E4373" w:rsidP="008E4373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Nombre del indicador</w:t>
            </w:r>
            <w:r>
              <w:t xml:space="preserve">: </w:t>
            </w:r>
            <w:r w:rsidRPr="008E4373">
              <w:rPr>
                <w:bCs/>
                <w:color w:val="000000"/>
              </w:rPr>
              <w:t>Evolución del número de tratados y acuerdos comerciales</w:t>
            </w:r>
          </w:p>
          <w:p w14:paraId="107A18B2" w14:textId="77777777" w:rsidR="008E4373" w:rsidRPr="00FF64D7" w:rsidRDefault="008E4373" w:rsidP="008E4373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Fuente</w:t>
            </w:r>
            <w:r>
              <w:t>: MINCETUR</w:t>
            </w:r>
          </w:p>
          <w:p w14:paraId="3712257A" w14:textId="77777777" w:rsidR="008E4373" w:rsidRDefault="008E4373" w:rsidP="008E4373">
            <w:pPr>
              <w:pStyle w:val="Normal1"/>
              <w:numPr>
                <w:ilvl w:val="0"/>
                <w:numId w:val="36"/>
              </w:numPr>
              <w:ind w:left="1910"/>
            </w:pPr>
            <w:r>
              <w:t xml:space="preserve">Sumilla: </w:t>
            </w:r>
            <w:r w:rsidRPr="008E4373">
              <w:t xml:space="preserve">Conocer la evolución del número de tratados y acuerdos comerciales que brindan facilidades para el intercambio comercial con </w:t>
            </w:r>
            <w:r w:rsidRPr="008E4373">
              <w:lastRenderedPageBreak/>
              <w:t>otros países</w:t>
            </w:r>
            <w:r>
              <w:t>.</w:t>
            </w:r>
          </w:p>
          <w:p w14:paraId="554EC8B7" w14:textId="77777777" w:rsidR="008E4373" w:rsidRPr="008E4373" w:rsidRDefault="008E4373" w:rsidP="008E4373">
            <w:pPr>
              <w:pStyle w:val="Normal1"/>
            </w:pPr>
          </w:p>
          <w:p w14:paraId="109C6BD9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721F6C56" w14:textId="77777777" w:rsidR="00186AD7" w:rsidRDefault="00186AD7" w:rsidP="00186AD7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2A4C24DC" w14:textId="7AB53A83" w:rsidR="00186AD7" w:rsidRDefault="00186AD7" w:rsidP="00153332">
            <w:pPr>
              <w:pStyle w:val="Normal1"/>
              <w:numPr>
                <w:ilvl w:val="0"/>
                <w:numId w:val="37"/>
              </w:numPr>
              <w:ind w:left="1768"/>
            </w:pPr>
            <w:r>
              <w:t>Frecuencia: Anual</w:t>
            </w:r>
          </w:p>
          <w:p w14:paraId="79DAFD14" w14:textId="77777777" w:rsidR="00F44AE1" w:rsidRDefault="00F44AE1" w:rsidP="00F44AE1">
            <w:pPr>
              <w:pStyle w:val="Normal1"/>
              <w:ind w:left="1910"/>
            </w:pPr>
            <w:r>
              <w:t xml:space="preserve">Se debe considerar el </w:t>
            </w:r>
            <w:r>
              <w:rPr>
                <w:bCs/>
              </w:rPr>
              <w:t>Dato “</w:t>
            </w:r>
            <w:proofErr w:type="spellStart"/>
            <w:r>
              <w:rPr>
                <w:bCs/>
              </w:rPr>
              <w:t>FechaFirma</w:t>
            </w:r>
            <w:proofErr w:type="spellEnd"/>
            <w:r>
              <w:rPr>
                <w:bCs/>
              </w:rPr>
              <w:t>”, para la relación de año con la data.</w:t>
            </w:r>
          </w:p>
          <w:p w14:paraId="462EC804" w14:textId="6A1EC58E" w:rsidR="00186AD7" w:rsidRPr="0073219F" w:rsidRDefault="00186AD7" w:rsidP="00F44AE1">
            <w:pPr>
              <w:pStyle w:val="Normal1"/>
              <w:numPr>
                <w:ilvl w:val="0"/>
                <w:numId w:val="37"/>
              </w:numPr>
              <w:ind w:left="1768"/>
            </w:pPr>
            <w:r>
              <w:t xml:space="preserve">Dimensión1: </w:t>
            </w:r>
            <w:r w:rsidR="00A035ED">
              <w:rPr>
                <w:bCs/>
              </w:rPr>
              <w:t>Sistema Armonizado</w:t>
            </w:r>
          </w:p>
          <w:p w14:paraId="049ACAB0" w14:textId="77777777" w:rsidR="0037539C" w:rsidRPr="00DB795E" w:rsidRDefault="0037539C" w:rsidP="0037539C">
            <w:pPr>
              <w:pStyle w:val="Normal1"/>
            </w:pPr>
          </w:p>
          <w:p w14:paraId="2239C6E2" w14:textId="77777777" w:rsidR="008E4373" w:rsidRDefault="008E4373" w:rsidP="008E4373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1D8F8054" w14:textId="77777777" w:rsidR="008E4373" w:rsidRDefault="008E4373" w:rsidP="008E4373">
            <w:pPr>
              <w:pStyle w:val="Normal1"/>
              <w:numPr>
                <w:ilvl w:val="0"/>
                <w:numId w:val="39"/>
              </w:numPr>
              <w:ind w:left="1768"/>
            </w:pPr>
            <w:r>
              <w:t>No aplica; dado que solo cuenta con una tabla, por lo que directamente se visualizará la tabla.</w:t>
            </w:r>
          </w:p>
          <w:p w14:paraId="253AE125" w14:textId="77777777" w:rsidR="008E4373" w:rsidRDefault="008E4373" w:rsidP="008E4373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5EDC1EFB" w14:textId="77777777" w:rsidR="008E4373" w:rsidRDefault="008E4373" w:rsidP="008E4373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04:</w:t>
            </w:r>
          </w:p>
          <w:p w14:paraId="3D9D7B85" w14:textId="77777777" w:rsidR="008E4373" w:rsidRDefault="008E4373" w:rsidP="008E4373">
            <w:pPr>
              <w:pStyle w:val="Normal1"/>
              <w:numPr>
                <w:ilvl w:val="0"/>
                <w:numId w:val="39"/>
              </w:numPr>
              <w:ind w:left="1768"/>
            </w:pPr>
            <w:r>
              <w:t xml:space="preserve">Tabla 01: Ver Archivo 1 del </w:t>
            </w:r>
            <w:r w:rsidRPr="00DC4FB9">
              <w:t>Archivo Origen Entidad</w:t>
            </w:r>
            <w:r>
              <w:t xml:space="preserve"> (Anexo 02).</w:t>
            </w:r>
          </w:p>
          <w:p w14:paraId="5D986C37" w14:textId="77777777" w:rsidR="008E4373" w:rsidRDefault="008E4373" w:rsidP="008E4373">
            <w:pPr>
              <w:pStyle w:val="Normal1"/>
              <w:numPr>
                <w:ilvl w:val="0"/>
                <w:numId w:val="39"/>
              </w:numPr>
              <w:ind w:left="1768"/>
            </w:pPr>
            <w:r w:rsidRPr="00261006">
              <w:t xml:space="preserve">Al visualizar la tabla, esta mostrará una cantidad de 12 filas por </w:t>
            </w:r>
            <w:r>
              <w:t>página.</w:t>
            </w:r>
          </w:p>
          <w:p w14:paraId="3B7C5E16" w14:textId="1128ECAD" w:rsidR="008E4373" w:rsidRDefault="008E4373" w:rsidP="008E4373">
            <w:pPr>
              <w:pStyle w:val="Normal1"/>
              <w:numPr>
                <w:ilvl w:val="0"/>
                <w:numId w:val="39"/>
              </w:numPr>
              <w:ind w:left="1768"/>
            </w:pPr>
            <w:r>
              <w:t xml:space="preserve">La forma de visualizarse la tabla de datos corresponderá a la presentada en los prototipos de la SECCIÓN 4 de la </w:t>
            </w:r>
            <w:r w:rsidR="007845F6">
              <w:t>HU_2.3 “Visualizar tabla de datos del Indicador”</w:t>
            </w:r>
            <w:r>
              <w:t>.</w:t>
            </w:r>
          </w:p>
          <w:p w14:paraId="701DE86E" w14:textId="77777777" w:rsidR="0037539C" w:rsidRPr="0037539C" w:rsidRDefault="0037539C" w:rsidP="0037539C">
            <w:pPr>
              <w:pStyle w:val="Ttulo1"/>
              <w:numPr>
                <w:ilvl w:val="0"/>
                <w:numId w:val="0"/>
              </w:numPr>
              <w:ind w:left="720"/>
            </w:pP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7439E83C" w:rsidR="00FA244A" w:rsidRPr="00FA244A" w:rsidRDefault="008E437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Cuando se tenga una caída a nivel de servidores, peticiones, el indicador ya no exista o no esté disponible; la web mostrará el mensaje “Pagina no encontrada” (Ver prototipo indicado en el Anexo 05)</w:t>
            </w:r>
            <w:r w:rsidR="00FA244A" w:rsidRPr="00FA244A">
              <w:rPr>
                <w:bCs/>
                <w:color w:val="000000"/>
              </w:rPr>
              <w:t>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</w:t>
            </w:r>
            <w:proofErr w:type="spellStart"/>
            <w:r w:rsidRPr="00FA244A">
              <w:rPr>
                <w:b/>
                <w:color w:val="000000"/>
                <w:u w:val="single"/>
              </w:rPr>
              <w:t>DoD</w:t>
            </w:r>
            <w:proofErr w:type="spellEnd"/>
            <w:r w:rsidRPr="00FA244A">
              <w:rPr>
                <w:b/>
                <w:color w:val="000000"/>
                <w:u w:val="single"/>
              </w:rPr>
              <w:t>)</w:t>
            </w:r>
          </w:p>
          <w:p w14:paraId="484A34F5" w14:textId="760FA11D" w:rsidR="00FA244A" w:rsidRPr="00462E9A" w:rsidRDefault="00FA244A" w:rsidP="001D5B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B0C">
              <w:rPr>
                <w:bCs/>
              </w:rPr>
              <w:t xml:space="preserve">El usuario </w:t>
            </w:r>
            <w:r w:rsidR="004636FE" w:rsidRPr="001D5B0C">
              <w:rPr>
                <w:bCs/>
              </w:rPr>
              <w:t>visualiza</w:t>
            </w:r>
            <w:r w:rsidR="004636FE" w:rsidRPr="00462E9A">
              <w:rPr>
                <w:bCs/>
                <w:color w:val="000000"/>
              </w:rPr>
              <w:t xml:space="preserve"> </w:t>
            </w:r>
            <w:r w:rsidR="00C66748" w:rsidRPr="00462E9A">
              <w:rPr>
                <w:bCs/>
                <w:color w:val="000000"/>
              </w:rPr>
              <w:t>la información del indicador seleccionado</w:t>
            </w:r>
            <w:r w:rsidR="00143C71" w:rsidRPr="00462E9A">
              <w:rPr>
                <w:bCs/>
                <w:color w:val="000000"/>
              </w:rPr>
              <w:t>.</w:t>
            </w:r>
          </w:p>
          <w:p w14:paraId="58234155" w14:textId="2EADF177" w:rsidR="00FA244A" w:rsidRDefault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09EF42E" w14:textId="749784E9" w:rsidR="00986C45" w:rsidRDefault="00986C45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14:paraId="3E5BD817" w14:textId="045ED589" w:rsidR="00986C45" w:rsidRDefault="00986C45" w:rsidP="00986C45"/>
    <w:p w14:paraId="4532937B" w14:textId="77777777" w:rsidR="00214825" w:rsidRDefault="00214825" w:rsidP="00986C45"/>
    <w:p w14:paraId="12D11AA8" w14:textId="0CA39FA7" w:rsidR="00FD0772" w:rsidRDefault="00FD0772" w:rsidP="00986C45"/>
    <w:p w14:paraId="7C30920C" w14:textId="77777777" w:rsidR="00FD0772" w:rsidRDefault="00FD0772" w:rsidP="00986C45"/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26D95" w14:paraId="1F6DBF70" w14:textId="77777777" w:rsidTr="0099655D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8" w:name="_Toc116594956"/>
            <w:r>
              <w:t>ANEXO</w:t>
            </w:r>
            <w:bookmarkEnd w:id="8"/>
          </w:p>
        </w:tc>
      </w:tr>
      <w:tr w:rsidR="00726D95" w14:paraId="1832D52F" w14:textId="77777777" w:rsidTr="0099655D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2EAB054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38F480AA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El Ficha del Indicador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50C45472" w:rsidR="00726D95" w:rsidRDefault="007824F5" w:rsidP="00894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F35D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8940A6">
              <w:rPr>
                <w:color w:val="000000"/>
              </w:rPr>
              <w:t xml:space="preserve"> Indicador </w:t>
            </w:r>
            <w:r w:rsidR="008940A6">
              <w:t>2.1</w:t>
            </w:r>
            <w:r w:rsidR="002A2654" w:rsidRPr="002A2654">
              <w:rPr>
                <w:color w:val="000000"/>
              </w:rPr>
              <w:t>/</w:t>
            </w:r>
            <w:r w:rsidR="002A2654">
              <w:rPr>
                <w:color w:val="000000"/>
              </w:rPr>
              <w:t>1. Ficha del Indicador</w:t>
            </w:r>
          </w:p>
        </w:tc>
      </w:tr>
      <w:tr w:rsidR="00726D95" w14:paraId="0F9D72D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C83575A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0BE55CD8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Archivo Origen Entidad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271D1A1E" w:rsidR="00726D95" w:rsidRDefault="007824F5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F35D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940A6">
              <w:rPr>
                <w:color w:val="000000"/>
              </w:rPr>
              <w:t xml:space="preserve">Indicador </w:t>
            </w:r>
            <w:r w:rsidR="008940A6">
              <w:t>2.1</w:t>
            </w:r>
            <w:r w:rsidR="002A2654" w:rsidRPr="002A2654">
              <w:rPr>
                <w:color w:val="000000"/>
              </w:rPr>
              <w:t>/2. Archivo Origen Entidad</w:t>
            </w:r>
          </w:p>
        </w:tc>
      </w:tr>
      <w:tr w:rsidR="00726D95" w14:paraId="6B42049B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64A655D" w14:textId="72CA55E5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F1F656C" w14:textId="4CC549AC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Estructura Final de Datos para cargar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4282A265" w14:textId="61A5905B" w:rsidR="00726D95" w:rsidRDefault="007824F5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F35D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940A6">
              <w:rPr>
                <w:color w:val="000000"/>
              </w:rPr>
              <w:t xml:space="preserve">Indicador </w:t>
            </w:r>
            <w:r w:rsidR="008940A6">
              <w:t>2.1</w:t>
            </w:r>
            <w:r w:rsidR="002A2654" w:rsidRPr="002A2654">
              <w:rPr>
                <w:color w:val="000000"/>
              </w:rPr>
              <w:t>/3. Estructura Final de Datos para cargar</w:t>
            </w:r>
          </w:p>
        </w:tc>
      </w:tr>
      <w:tr w:rsidR="00726D95" w14:paraId="3B7A3FFC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EB7963C" w14:textId="73065E4D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440B533D" w14:textId="359C582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Ejemplo de Carga de Datos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01852407" w14:textId="2CECF061" w:rsidR="00726D95" w:rsidRDefault="007824F5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F35D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</w:t>
            </w:r>
            <w:r w:rsidR="008940A6">
              <w:rPr>
                <w:color w:val="000000"/>
              </w:rPr>
              <w:t xml:space="preserve"> Indicador </w:t>
            </w:r>
            <w:r w:rsidR="008940A6">
              <w:t>2.1</w:t>
            </w:r>
            <w:r w:rsidR="00237BF2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4. Ejemplo de Carga de Datos</w:t>
            </w:r>
          </w:p>
        </w:tc>
      </w:tr>
      <w:tr w:rsidR="008E4373" w14:paraId="07390D8D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11977131" w14:textId="3AA64BC8" w:rsidR="008E4373" w:rsidRDefault="008E4373" w:rsidP="008E4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79DE0D69" w14:textId="18B61BFD" w:rsidR="008E4373" w:rsidRPr="002A2654" w:rsidRDefault="008E4373" w:rsidP="008E4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Ejemplo de Mensaje de Error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56B56037" w14:textId="1D5C74B5" w:rsidR="008E4373" w:rsidRDefault="008E4373" w:rsidP="008E4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Indicadores/</w:t>
            </w:r>
            <w:r w:rsidRPr="002A2654">
              <w:rPr>
                <w:color w:val="000000"/>
              </w:rPr>
              <w:t>Anexos/</w:t>
            </w:r>
            <w:r w:rsidRPr="00DE3CA2">
              <w:rPr>
                <w:color w:val="000000"/>
              </w:rPr>
              <w:t>Mensaje de error</w:t>
            </w:r>
            <w:r>
              <w:rPr>
                <w:color w:val="000000"/>
              </w:rPr>
              <w:t>.JPG</w:t>
            </w:r>
          </w:p>
        </w:tc>
      </w:tr>
    </w:tbl>
    <w:p w14:paraId="1AAA2156" w14:textId="0EFD2D54" w:rsidR="00986C45" w:rsidRDefault="00986C45" w:rsidP="003D02BC"/>
    <w:p w14:paraId="21C0B9B2" w14:textId="6B7654E3" w:rsidR="0041148C" w:rsidRDefault="0041148C" w:rsidP="003D02BC"/>
    <w:p w14:paraId="35A36766" w14:textId="77777777" w:rsidR="0041148C" w:rsidRPr="00986C45" w:rsidRDefault="0041148C" w:rsidP="003D02BC"/>
    <w:sectPr w:rsidR="0041148C" w:rsidRP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5D1A8" w14:textId="77777777" w:rsidR="00C65140" w:rsidRDefault="00C65140">
      <w:r>
        <w:separator/>
      </w:r>
    </w:p>
  </w:endnote>
  <w:endnote w:type="continuationSeparator" w:id="0">
    <w:p w14:paraId="5F750433" w14:textId="77777777" w:rsidR="00C65140" w:rsidRDefault="00C6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635E3FDB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95D98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495D98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44219" w14:textId="77777777" w:rsidR="00C65140" w:rsidRDefault="00C65140">
      <w:r>
        <w:separator/>
      </w:r>
    </w:p>
  </w:footnote>
  <w:footnote w:type="continuationSeparator" w:id="0">
    <w:p w14:paraId="2B7A5346" w14:textId="77777777" w:rsidR="00C65140" w:rsidRDefault="00C6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0A7C" w14:textId="264B95D1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834111225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846678402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7845F6">
              <w:rPr>
                <w:rStyle w:val="EstiloparacabecerasCar"/>
              </w:rPr>
              <w:t>HU_2.28</w:t>
            </w:r>
            <w:r w:rsidR="003228BC">
              <w:rPr>
                <w:rStyle w:val="EstiloparacabecerasCar"/>
              </w:rPr>
              <w:t xml:space="preserve"> “Calcular información de Indicador 2.1”</w:t>
            </w:r>
          </w:sdtContent>
        </w:sdt>
      </w:sdtContent>
    </w:sdt>
  </w:p>
  <w:p w14:paraId="70D816E1" w14:textId="77777777" w:rsidR="00986C45" w:rsidRDefault="00C65140" w:rsidP="00816448">
    <w:pPr>
      <w:pStyle w:val="Encabezado"/>
      <w:jc w:val="right"/>
    </w:pPr>
    <w:sdt>
      <w:sdtPr>
        <w:rPr>
          <w:rStyle w:val="FechaPortadaCar"/>
        </w:rPr>
        <w:id w:val="-1566724154"/>
        <w:date w:fullDate="2022-07-30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45CE4"/>
    <w:multiLevelType w:val="hybridMultilevel"/>
    <w:tmpl w:val="9E84A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33A405D"/>
    <w:multiLevelType w:val="hybridMultilevel"/>
    <w:tmpl w:val="BFC80F38"/>
    <w:lvl w:ilvl="0" w:tplc="1D06F4E4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74C66BB"/>
    <w:multiLevelType w:val="hybridMultilevel"/>
    <w:tmpl w:val="CBC6EAD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A25440"/>
    <w:multiLevelType w:val="hybridMultilevel"/>
    <w:tmpl w:val="B51A1DF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57117C6"/>
    <w:multiLevelType w:val="hybridMultilevel"/>
    <w:tmpl w:val="64E65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0F581A"/>
    <w:multiLevelType w:val="hybridMultilevel"/>
    <w:tmpl w:val="70108A1C"/>
    <w:lvl w:ilvl="0" w:tplc="1D06F4E4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13" w15:restartNumberingAfterBreak="0">
    <w:nsid w:val="304B608A"/>
    <w:multiLevelType w:val="hybridMultilevel"/>
    <w:tmpl w:val="5EA0B150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18904A3"/>
    <w:multiLevelType w:val="hybridMultilevel"/>
    <w:tmpl w:val="08029F6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372DE7"/>
    <w:multiLevelType w:val="hybridMultilevel"/>
    <w:tmpl w:val="711A73D0"/>
    <w:lvl w:ilvl="0" w:tplc="0409000B">
      <w:start w:val="1"/>
      <w:numFmt w:val="bullet"/>
      <w:lvlText w:val=""/>
      <w:lvlJc w:val="left"/>
      <w:pPr>
        <w:ind w:left="24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7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7D169A"/>
    <w:multiLevelType w:val="hybridMultilevel"/>
    <w:tmpl w:val="67F0C87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3DE25A1A"/>
    <w:multiLevelType w:val="hybridMultilevel"/>
    <w:tmpl w:val="E558FA60"/>
    <w:lvl w:ilvl="0" w:tplc="04090009">
      <w:start w:val="1"/>
      <w:numFmt w:val="bullet"/>
      <w:lvlText w:val="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20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467498"/>
    <w:multiLevelType w:val="multilevel"/>
    <w:tmpl w:val="6B5AF9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EB075AB"/>
    <w:multiLevelType w:val="hybridMultilevel"/>
    <w:tmpl w:val="01D4956A"/>
    <w:lvl w:ilvl="0" w:tplc="04090009">
      <w:start w:val="1"/>
      <w:numFmt w:val="bullet"/>
      <w:lvlText w:val=""/>
      <w:lvlJc w:val="left"/>
      <w:pPr>
        <w:ind w:left="26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6" w15:restartNumberingAfterBreak="0">
    <w:nsid w:val="4EB95400"/>
    <w:multiLevelType w:val="hybridMultilevel"/>
    <w:tmpl w:val="A516E130"/>
    <w:lvl w:ilvl="0" w:tplc="04090003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27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ACE47A5"/>
    <w:multiLevelType w:val="hybridMultilevel"/>
    <w:tmpl w:val="A2B6A092"/>
    <w:lvl w:ilvl="0" w:tplc="1D06F4E4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29" w15:restartNumberingAfterBreak="0">
    <w:nsid w:val="66FA63BB"/>
    <w:multiLevelType w:val="hybridMultilevel"/>
    <w:tmpl w:val="1F5A40D6"/>
    <w:lvl w:ilvl="0" w:tplc="1D06F4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C821B2"/>
    <w:multiLevelType w:val="hybridMultilevel"/>
    <w:tmpl w:val="B69E6B18"/>
    <w:lvl w:ilvl="0" w:tplc="04090009">
      <w:start w:val="1"/>
      <w:numFmt w:val="bullet"/>
      <w:lvlText w:val=""/>
      <w:lvlJc w:val="left"/>
      <w:pPr>
        <w:ind w:left="30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1" w15:restartNumberingAfterBreak="0">
    <w:nsid w:val="76683534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F372EEA"/>
    <w:multiLevelType w:val="hybridMultilevel"/>
    <w:tmpl w:val="E1B2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17"/>
  </w:num>
  <w:num w:numId="4">
    <w:abstractNumId w:val="22"/>
  </w:num>
  <w:num w:numId="5">
    <w:abstractNumId w:val="11"/>
  </w:num>
  <w:num w:numId="6">
    <w:abstractNumId w:val="27"/>
  </w:num>
  <w:num w:numId="7">
    <w:abstractNumId w:val="24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20"/>
  </w:num>
  <w:num w:numId="14">
    <w:abstractNumId w:val="11"/>
  </w:num>
  <w:num w:numId="15">
    <w:abstractNumId w:val="11"/>
  </w:num>
  <w:num w:numId="16">
    <w:abstractNumId w:val="9"/>
  </w:num>
  <w:num w:numId="17">
    <w:abstractNumId w:val="15"/>
  </w:num>
  <w:num w:numId="18">
    <w:abstractNumId w:val="21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  <w:num w:numId="23">
    <w:abstractNumId w:val="11"/>
  </w:num>
  <w:num w:numId="24">
    <w:abstractNumId w:val="13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14"/>
  </w:num>
  <w:num w:numId="30">
    <w:abstractNumId w:val="23"/>
  </w:num>
  <w:num w:numId="31">
    <w:abstractNumId w:val="33"/>
  </w:num>
  <w:num w:numId="32">
    <w:abstractNumId w:val="30"/>
  </w:num>
  <w:num w:numId="33">
    <w:abstractNumId w:val="26"/>
  </w:num>
  <w:num w:numId="34">
    <w:abstractNumId w:val="28"/>
  </w:num>
  <w:num w:numId="35">
    <w:abstractNumId w:val="8"/>
  </w:num>
  <w:num w:numId="36">
    <w:abstractNumId w:val="5"/>
  </w:num>
  <w:num w:numId="37">
    <w:abstractNumId w:val="12"/>
  </w:num>
  <w:num w:numId="38">
    <w:abstractNumId w:val="19"/>
  </w:num>
  <w:num w:numId="39">
    <w:abstractNumId w:val="29"/>
  </w:num>
  <w:num w:numId="40">
    <w:abstractNumId w:val="10"/>
  </w:num>
  <w:num w:numId="41">
    <w:abstractNumId w:val="25"/>
  </w:num>
  <w:num w:numId="42">
    <w:abstractNumId w:val="31"/>
  </w:num>
  <w:num w:numId="4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B"/>
    <w:rsid w:val="00000105"/>
    <w:rsid w:val="00000F42"/>
    <w:rsid w:val="00000FFC"/>
    <w:rsid w:val="00002F40"/>
    <w:rsid w:val="0000318B"/>
    <w:rsid w:val="00006E88"/>
    <w:rsid w:val="000202F3"/>
    <w:rsid w:val="00031FC7"/>
    <w:rsid w:val="00033D9D"/>
    <w:rsid w:val="000449A2"/>
    <w:rsid w:val="00050B97"/>
    <w:rsid w:val="00052270"/>
    <w:rsid w:val="0005272B"/>
    <w:rsid w:val="0005444D"/>
    <w:rsid w:val="00054AB3"/>
    <w:rsid w:val="00057403"/>
    <w:rsid w:val="000621F3"/>
    <w:rsid w:val="00065F60"/>
    <w:rsid w:val="000712FF"/>
    <w:rsid w:val="000716F5"/>
    <w:rsid w:val="000734AE"/>
    <w:rsid w:val="00074D61"/>
    <w:rsid w:val="00080929"/>
    <w:rsid w:val="000840E7"/>
    <w:rsid w:val="000848C0"/>
    <w:rsid w:val="000848E9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484A"/>
    <w:rsid w:val="000B7EAD"/>
    <w:rsid w:val="000C1CEB"/>
    <w:rsid w:val="000C2A84"/>
    <w:rsid w:val="000C2AB9"/>
    <w:rsid w:val="000C347E"/>
    <w:rsid w:val="000D36B3"/>
    <w:rsid w:val="000D7BD8"/>
    <w:rsid w:val="000E059D"/>
    <w:rsid w:val="000E1194"/>
    <w:rsid w:val="000E3471"/>
    <w:rsid w:val="000E4DFF"/>
    <w:rsid w:val="000E5E5D"/>
    <w:rsid w:val="000F1651"/>
    <w:rsid w:val="000F17C5"/>
    <w:rsid w:val="000F2F65"/>
    <w:rsid w:val="000F4190"/>
    <w:rsid w:val="00106978"/>
    <w:rsid w:val="00114F39"/>
    <w:rsid w:val="00115BD0"/>
    <w:rsid w:val="001218D3"/>
    <w:rsid w:val="0013343F"/>
    <w:rsid w:val="00136FEF"/>
    <w:rsid w:val="00143C71"/>
    <w:rsid w:val="001479EB"/>
    <w:rsid w:val="001517A5"/>
    <w:rsid w:val="001527BB"/>
    <w:rsid w:val="00153332"/>
    <w:rsid w:val="00154C32"/>
    <w:rsid w:val="00156D44"/>
    <w:rsid w:val="00156D6E"/>
    <w:rsid w:val="001601E0"/>
    <w:rsid w:val="00162B97"/>
    <w:rsid w:val="00165316"/>
    <w:rsid w:val="00175B15"/>
    <w:rsid w:val="0017676F"/>
    <w:rsid w:val="0018000D"/>
    <w:rsid w:val="0018124B"/>
    <w:rsid w:val="001818BD"/>
    <w:rsid w:val="00186AD7"/>
    <w:rsid w:val="00191223"/>
    <w:rsid w:val="00196204"/>
    <w:rsid w:val="0019634B"/>
    <w:rsid w:val="00196512"/>
    <w:rsid w:val="001965F1"/>
    <w:rsid w:val="00197734"/>
    <w:rsid w:val="001A005A"/>
    <w:rsid w:val="001A022C"/>
    <w:rsid w:val="001A223B"/>
    <w:rsid w:val="001A2937"/>
    <w:rsid w:val="001A58EA"/>
    <w:rsid w:val="001C1434"/>
    <w:rsid w:val="001C1F00"/>
    <w:rsid w:val="001C4679"/>
    <w:rsid w:val="001C6AB8"/>
    <w:rsid w:val="001C7B39"/>
    <w:rsid w:val="001C7EF8"/>
    <w:rsid w:val="001D0E61"/>
    <w:rsid w:val="001D48EE"/>
    <w:rsid w:val="001D5B0C"/>
    <w:rsid w:val="001D79EE"/>
    <w:rsid w:val="001D7A4D"/>
    <w:rsid w:val="001E0B11"/>
    <w:rsid w:val="001E2CE9"/>
    <w:rsid w:val="001E4288"/>
    <w:rsid w:val="001F27E8"/>
    <w:rsid w:val="001F306E"/>
    <w:rsid w:val="001F37F1"/>
    <w:rsid w:val="001F3D3B"/>
    <w:rsid w:val="001F451A"/>
    <w:rsid w:val="001F667F"/>
    <w:rsid w:val="001F7866"/>
    <w:rsid w:val="001F78F6"/>
    <w:rsid w:val="00200E56"/>
    <w:rsid w:val="00206D10"/>
    <w:rsid w:val="00211794"/>
    <w:rsid w:val="00214825"/>
    <w:rsid w:val="00220B30"/>
    <w:rsid w:val="00220E67"/>
    <w:rsid w:val="00222CC4"/>
    <w:rsid w:val="002254FC"/>
    <w:rsid w:val="00230B80"/>
    <w:rsid w:val="0023100A"/>
    <w:rsid w:val="00233BDB"/>
    <w:rsid w:val="00236850"/>
    <w:rsid w:val="00237BF2"/>
    <w:rsid w:val="00240B59"/>
    <w:rsid w:val="00241E33"/>
    <w:rsid w:val="002421D6"/>
    <w:rsid w:val="002441BE"/>
    <w:rsid w:val="002538B4"/>
    <w:rsid w:val="002569D4"/>
    <w:rsid w:val="00261C7B"/>
    <w:rsid w:val="0026612A"/>
    <w:rsid w:val="002678FF"/>
    <w:rsid w:val="00273F27"/>
    <w:rsid w:val="00274B16"/>
    <w:rsid w:val="00274B26"/>
    <w:rsid w:val="002751A1"/>
    <w:rsid w:val="002760E0"/>
    <w:rsid w:val="00276BFE"/>
    <w:rsid w:val="00281D5B"/>
    <w:rsid w:val="00283873"/>
    <w:rsid w:val="002838B8"/>
    <w:rsid w:val="00285339"/>
    <w:rsid w:val="002903FC"/>
    <w:rsid w:val="00293A9C"/>
    <w:rsid w:val="00295DB1"/>
    <w:rsid w:val="0029641A"/>
    <w:rsid w:val="00297045"/>
    <w:rsid w:val="002A2654"/>
    <w:rsid w:val="002A2AC2"/>
    <w:rsid w:val="002A5A2F"/>
    <w:rsid w:val="002B0354"/>
    <w:rsid w:val="002B075B"/>
    <w:rsid w:val="002B6DBA"/>
    <w:rsid w:val="002C778E"/>
    <w:rsid w:val="002D5D1E"/>
    <w:rsid w:val="002F1355"/>
    <w:rsid w:val="002F1FD8"/>
    <w:rsid w:val="002F2217"/>
    <w:rsid w:val="003003D4"/>
    <w:rsid w:val="003018AC"/>
    <w:rsid w:val="003049F4"/>
    <w:rsid w:val="003107A6"/>
    <w:rsid w:val="00313877"/>
    <w:rsid w:val="003143B1"/>
    <w:rsid w:val="00315653"/>
    <w:rsid w:val="003228BC"/>
    <w:rsid w:val="00322BED"/>
    <w:rsid w:val="003233E4"/>
    <w:rsid w:val="003250C3"/>
    <w:rsid w:val="003252B0"/>
    <w:rsid w:val="003317AE"/>
    <w:rsid w:val="003325DB"/>
    <w:rsid w:val="00333F7A"/>
    <w:rsid w:val="003400EB"/>
    <w:rsid w:val="0034069C"/>
    <w:rsid w:val="0034496F"/>
    <w:rsid w:val="0034626B"/>
    <w:rsid w:val="00351056"/>
    <w:rsid w:val="003536D7"/>
    <w:rsid w:val="003543F9"/>
    <w:rsid w:val="003571A0"/>
    <w:rsid w:val="003574CC"/>
    <w:rsid w:val="00357694"/>
    <w:rsid w:val="00357B4C"/>
    <w:rsid w:val="00360622"/>
    <w:rsid w:val="00362F0F"/>
    <w:rsid w:val="003642B8"/>
    <w:rsid w:val="003656BF"/>
    <w:rsid w:val="00370513"/>
    <w:rsid w:val="00371060"/>
    <w:rsid w:val="00372E53"/>
    <w:rsid w:val="0037412A"/>
    <w:rsid w:val="00374FD4"/>
    <w:rsid w:val="0037539C"/>
    <w:rsid w:val="00376AE8"/>
    <w:rsid w:val="00385B77"/>
    <w:rsid w:val="00386C41"/>
    <w:rsid w:val="00386DD2"/>
    <w:rsid w:val="0039290F"/>
    <w:rsid w:val="00393730"/>
    <w:rsid w:val="00395B9B"/>
    <w:rsid w:val="003B033E"/>
    <w:rsid w:val="003B4C59"/>
    <w:rsid w:val="003B5E97"/>
    <w:rsid w:val="003C02A3"/>
    <w:rsid w:val="003C0517"/>
    <w:rsid w:val="003C2F5B"/>
    <w:rsid w:val="003C7032"/>
    <w:rsid w:val="003D02BC"/>
    <w:rsid w:val="003D1903"/>
    <w:rsid w:val="003D3C7A"/>
    <w:rsid w:val="003D4324"/>
    <w:rsid w:val="003D718C"/>
    <w:rsid w:val="003D7299"/>
    <w:rsid w:val="003E2657"/>
    <w:rsid w:val="003E40C9"/>
    <w:rsid w:val="003F0A35"/>
    <w:rsid w:val="00400178"/>
    <w:rsid w:val="0040304C"/>
    <w:rsid w:val="00406462"/>
    <w:rsid w:val="0041020E"/>
    <w:rsid w:val="0041148C"/>
    <w:rsid w:val="004159BF"/>
    <w:rsid w:val="00415F97"/>
    <w:rsid w:val="00417900"/>
    <w:rsid w:val="00421A7E"/>
    <w:rsid w:val="00422CDF"/>
    <w:rsid w:val="00422D44"/>
    <w:rsid w:val="004240AE"/>
    <w:rsid w:val="00430553"/>
    <w:rsid w:val="0043097D"/>
    <w:rsid w:val="00431725"/>
    <w:rsid w:val="00434559"/>
    <w:rsid w:val="00434FCF"/>
    <w:rsid w:val="0043780A"/>
    <w:rsid w:val="004418C5"/>
    <w:rsid w:val="004431DA"/>
    <w:rsid w:val="00452219"/>
    <w:rsid w:val="004536FE"/>
    <w:rsid w:val="00453F89"/>
    <w:rsid w:val="00456D73"/>
    <w:rsid w:val="004578B9"/>
    <w:rsid w:val="0046026C"/>
    <w:rsid w:val="00462E9A"/>
    <w:rsid w:val="00463246"/>
    <w:rsid w:val="004636FE"/>
    <w:rsid w:val="00464F1F"/>
    <w:rsid w:val="00466D58"/>
    <w:rsid w:val="00467676"/>
    <w:rsid w:val="00477254"/>
    <w:rsid w:val="004810F2"/>
    <w:rsid w:val="00484219"/>
    <w:rsid w:val="00491CD1"/>
    <w:rsid w:val="00491E21"/>
    <w:rsid w:val="00495C0F"/>
    <w:rsid w:val="00495D98"/>
    <w:rsid w:val="00496844"/>
    <w:rsid w:val="00496BBE"/>
    <w:rsid w:val="0049717C"/>
    <w:rsid w:val="00497260"/>
    <w:rsid w:val="004A0058"/>
    <w:rsid w:val="004A04D8"/>
    <w:rsid w:val="004A13F1"/>
    <w:rsid w:val="004A5C1F"/>
    <w:rsid w:val="004A6177"/>
    <w:rsid w:val="004B622F"/>
    <w:rsid w:val="004C089A"/>
    <w:rsid w:val="004C61D3"/>
    <w:rsid w:val="004D0D68"/>
    <w:rsid w:val="004D1DD2"/>
    <w:rsid w:val="004D2552"/>
    <w:rsid w:val="004F5581"/>
    <w:rsid w:val="00501363"/>
    <w:rsid w:val="00501C0D"/>
    <w:rsid w:val="00503FAB"/>
    <w:rsid w:val="005147D0"/>
    <w:rsid w:val="0051682B"/>
    <w:rsid w:val="00516A67"/>
    <w:rsid w:val="00516B31"/>
    <w:rsid w:val="00523731"/>
    <w:rsid w:val="00524540"/>
    <w:rsid w:val="00526BE8"/>
    <w:rsid w:val="0053220E"/>
    <w:rsid w:val="00540FEB"/>
    <w:rsid w:val="005414F4"/>
    <w:rsid w:val="00541E5D"/>
    <w:rsid w:val="00542613"/>
    <w:rsid w:val="00546A27"/>
    <w:rsid w:val="00553054"/>
    <w:rsid w:val="005542CA"/>
    <w:rsid w:val="00554317"/>
    <w:rsid w:val="0055613F"/>
    <w:rsid w:val="0055615C"/>
    <w:rsid w:val="0056338D"/>
    <w:rsid w:val="00563DCA"/>
    <w:rsid w:val="00564FE1"/>
    <w:rsid w:val="005651BB"/>
    <w:rsid w:val="0056594E"/>
    <w:rsid w:val="005721E3"/>
    <w:rsid w:val="005737D6"/>
    <w:rsid w:val="00574284"/>
    <w:rsid w:val="00574342"/>
    <w:rsid w:val="00575927"/>
    <w:rsid w:val="00575FA4"/>
    <w:rsid w:val="00577A1B"/>
    <w:rsid w:val="00581903"/>
    <w:rsid w:val="005847C2"/>
    <w:rsid w:val="00584A10"/>
    <w:rsid w:val="0058720E"/>
    <w:rsid w:val="00590D3A"/>
    <w:rsid w:val="005921C5"/>
    <w:rsid w:val="005973BD"/>
    <w:rsid w:val="005A1C85"/>
    <w:rsid w:val="005A3938"/>
    <w:rsid w:val="005A76AF"/>
    <w:rsid w:val="005B05CE"/>
    <w:rsid w:val="005B0EAC"/>
    <w:rsid w:val="005B1428"/>
    <w:rsid w:val="005B28F0"/>
    <w:rsid w:val="005B3B6E"/>
    <w:rsid w:val="005B45ED"/>
    <w:rsid w:val="005B5147"/>
    <w:rsid w:val="005B5451"/>
    <w:rsid w:val="005B784F"/>
    <w:rsid w:val="005C50C3"/>
    <w:rsid w:val="005C5550"/>
    <w:rsid w:val="005D3602"/>
    <w:rsid w:val="005D7CAE"/>
    <w:rsid w:val="005E080C"/>
    <w:rsid w:val="005E1988"/>
    <w:rsid w:val="005E2784"/>
    <w:rsid w:val="005E4B3C"/>
    <w:rsid w:val="005E667C"/>
    <w:rsid w:val="005E6CCA"/>
    <w:rsid w:val="005F6A8F"/>
    <w:rsid w:val="0060482A"/>
    <w:rsid w:val="00606189"/>
    <w:rsid w:val="00610EE1"/>
    <w:rsid w:val="00612517"/>
    <w:rsid w:val="00613B45"/>
    <w:rsid w:val="0061411D"/>
    <w:rsid w:val="0061653B"/>
    <w:rsid w:val="006231CF"/>
    <w:rsid w:val="00625E46"/>
    <w:rsid w:val="00630065"/>
    <w:rsid w:val="006339C1"/>
    <w:rsid w:val="006346A3"/>
    <w:rsid w:val="006353B9"/>
    <w:rsid w:val="00636C88"/>
    <w:rsid w:val="00636C97"/>
    <w:rsid w:val="0064061A"/>
    <w:rsid w:val="0064091C"/>
    <w:rsid w:val="00642F90"/>
    <w:rsid w:val="0064630F"/>
    <w:rsid w:val="00647718"/>
    <w:rsid w:val="00651A8A"/>
    <w:rsid w:val="00652010"/>
    <w:rsid w:val="00652181"/>
    <w:rsid w:val="00653A05"/>
    <w:rsid w:val="00653AD1"/>
    <w:rsid w:val="00655534"/>
    <w:rsid w:val="00656187"/>
    <w:rsid w:val="00663EDC"/>
    <w:rsid w:val="00665E68"/>
    <w:rsid w:val="00672A88"/>
    <w:rsid w:val="0067798A"/>
    <w:rsid w:val="00680138"/>
    <w:rsid w:val="00680890"/>
    <w:rsid w:val="00683495"/>
    <w:rsid w:val="00687469"/>
    <w:rsid w:val="0069016E"/>
    <w:rsid w:val="006953C4"/>
    <w:rsid w:val="00697E7E"/>
    <w:rsid w:val="006A04EF"/>
    <w:rsid w:val="006A1639"/>
    <w:rsid w:val="006A1656"/>
    <w:rsid w:val="006A3963"/>
    <w:rsid w:val="006A3DE7"/>
    <w:rsid w:val="006A4612"/>
    <w:rsid w:val="006A5369"/>
    <w:rsid w:val="006B1A8D"/>
    <w:rsid w:val="006B1B46"/>
    <w:rsid w:val="006B7A04"/>
    <w:rsid w:val="006C0FDC"/>
    <w:rsid w:val="006C319E"/>
    <w:rsid w:val="006C3452"/>
    <w:rsid w:val="006C3A4A"/>
    <w:rsid w:val="006C3ACC"/>
    <w:rsid w:val="006C6476"/>
    <w:rsid w:val="006C76AF"/>
    <w:rsid w:val="006D0AFE"/>
    <w:rsid w:val="006D124F"/>
    <w:rsid w:val="006D2963"/>
    <w:rsid w:val="006D3137"/>
    <w:rsid w:val="006D7C71"/>
    <w:rsid w:val="006E06CC"/>
    <w:rsid w:val="006E0FB8"/>
    <w:rsid w:val="006E3888"/>
    <w:rsid w:val="006E3CF4"/>
    <w:rsid w:val="006E6583"/>
    <w:rsid w:val="006F0D55"/>
    <w:rsid w:val="006F1A12"/>
    <w:rsid w:val="006F26BE"/>
    <w:rsid w:val="006F3632"/>
    <w:rsid w:val="006F3B5D"/>
    <w:rsid w:val="006F59B1"/>
    <w:rsid w:val="006F670A"/>
    <w:rsid w:val="006F7105"/>
    <w:rsid w:val="00702FE3"/>
    <w:rsid w:val="00703E99"/>
    <w:rsid w:val="007055EB"/>
    <w:rsid w:val="0071046A"/>
    <w:rsid w:val="00710D18"/>
    <w:rsid w:val="0071130E"/>
    <w:rsid w:val="00714E9E"/>
    <w:rsid w:val="0071618B"/>
    <w:rsid w:val="007161C8"/>
    <w:rsid w:val="00722123"/>
    <w:rsid w:val="00722554"/>
    <w:rsid w:val="0072302B"/>
    <w:rsid w:val="00726D95"/>
    <w:rsid w:val="00727641"/>
    <w:rsid w:val="007323AF"/>
    <w:rsid w:val="007329D0"/>
    <w:rsid w:val="00736C3B"/>
    <w:rsid w:val="00736F40"/>
    <w:rsid w:val="0074155C"/>
    <w:rsid w:val="00742691"/>
    <w:rsid w:val="007442DC"/>
    <w:rsid w:val="00750B84"/>
    <w:rsid w:val="00750DBB"/>
    <w:rsid w:val="00751240"/>
    <w:rsid w:val="00753588"/>
    <w:rsid w:val="00757D6F"/>
    <w:rsid w:val="0076314D"/>
    <w:rsid w:val="00763DF3"/>
    <w:rsid w:val="00771FA0"/>
    <w:rsid w:val="00772278"/>
    <w:rsid w:val="00772616"/>
    <w:rsid w:val="00772E36"/>
    <w:rsid w:val="00776A20"/>
    <w:rsid w:val="00780408"/>
    <w:rsid w:val="00780514"/>
    <w:rsid w:val="00781CFB"/>
    <w:rsid w:val="007824F5"/>
    <w:rsid w:val="00784215"/>
    <w:rsid w:val="007845F6"/>
    <w:rsid w:val="00785303"/>
    <w:rsid w:val="007858ED"/>
    <w:rsid w:val="00785E8D"/>
    <w:rsid w:val="0079164B"/>
    <w:rsid w:val="00791BFD"/>
    <w:rsid w:val="00794852"/>
    <w:rsid w:val="00795B5D"/>
    <w:rsid w:val="00796DC6"/>
    <w:rsid w:val="00797B83"/>
    <w:rsid w:val="007A04FB"/>
    <w:rsid w:val="007A160E"/>
    <w:rsid w:val="007A378E"/>
    <w:rsid w:val="007A450A"/>
    <w:rsid w:val="007A639A"/>
    <w:rsid w:val="007A721A"/>
    <w:rsid w:val="007B05AF"/>
    <w:rsid w:val="007B2CA0"/>
    <w:rsid w:val="007B2D52"/>
    <w:rsid w:val="007B7266"/>
    <w:rsid w:val="007C0495"/>
    <w:rsid w:val="007C175D"/>
    <w:rsid w:val="007C1DBB"/>
    <w:rsid w:val="007C357E"/>
    <w:rsid w:val="007D013C"/>
    <w:rsid w:val="007D4E00"/>
    <w:rsid w:val="007D5834"/>
    <w:rsid w:val="007E1725"/>
    <w:rsid w:val="007E2C5F"/>
    <w:rsid w:val="007E3959"/>
    <w:rsid w:val="007E43C6"/>
    <w:rsid w:val="007E44F2"/>
    <w:rsid w:val="007F2B09"/>
    <w:rsid w:val="007F34A7"/>
    <w:rsid w:val="007F54F6"/>
    <w:rsid w:val="00804A8C"/>
    <w:rsid w:val="00804CC3"/>
    <w:rsid w:val="00807025"/>
    <w:rsid w:val="0080771D"/>
    <w:rsid w:val="008077AB"/>
    <w:rsid w:val="00810AE5"/>
    <w:rsid w:val="00811E9D"/>
    <w:rsid w:val="008144EF"/>
    <w:rsid w:val="008152A4"/>
    <w:rsid w:val="0081567C"/>
    <w:rsid w:val="00815CE7"/>
    <w:rsid w:val="00816448"/>
    <w:rsid w:val="00816DA6"/>
    <w:rsid w:val="00817D11"/>
    <w:rsid w:val="008205E1"/>
    <w:rsid w:val="00820687"/>
    <w:rsid w:val="00823666"/>
    <w:rsid w:val="008260CB"/>
    <w:rsid w:val="00826570"/>
    <w:rsid w:val="008305C1"/>
    <w:rsid w:val="0083527A"/>
    <w:rsid w:val="00835327"/>
    <w:rsid w:val="008420C9"/>
    <w:rsid w:val="008432C2"/>
    <w:rsid w:val="008433A1"/>
    <w:rsid w:val="00843684"/>
    <w:rsid w:val="0084383F"/>
    <w:rsid w:val="00844D74"/>
    <w:rsid w:val="00845B7E"/>
    <w:rsid w:val="008479C3"/>
    <w:rsid w:val="00850117"/>
    <w:rsid w:val="00851D0B"/>
    <w:rsid w:val="008524DD"/>
    <w:rsid w:val="00854369"/>
    <w:rsid w:val="00860A1C"/>
    <w:rsid w:val="00862B03"/>
    <w:rsid w:val="0086470B"/>
    <w:rsid w:val="0088134F"/>
    <w:rsid w:val="00881BB9"/>
    <w:rsid w:val="008828E4"/>
    <w:rsid w:val="00882AC5"/>
    <w:rsid w:val="00883723"/>
    <w:rsid w:val="00885922"/>
    <w:rsid w:val="0089124D"/>
    <w:rsid w:val="0089304F"/>
    <w:rsid w:val="008940A6"/>
    <w:rsid w:val="00895070"/>
    <w:rsid w:val="008953DE"/>
    <w:rsid w:val="008A135C"/>
    <w:rsid w:val="008A21E4"/>
    <w:rsid w:val="008A37B9"/>
    <w:rsid w:val="008B206A"/>
    <w:rsid w:val="008B26F1"/>
    <w:rsid w:val="008B3CA7"/>
    <w:rsid w:val="008B47F2"/>
    <w:rsid w:val="008B69EA"/>
    <w:rsid w:val="008B7E66"/>
    <w:rsid w:val="008C0F75"/>
    <w:rsid w:val="008C4ED5"/>
    <w:rsid w:val="008C57C6"/>
    <w:rsid w:val="008D3A7F"/>
    <w:rsid w:val="008D54E6"/>
    <w:rsid w:val="008E0242"/>
    <w:rsid w:val="008E4373"/>
    <w:rsid w:val="008E5C26"/>
    <w:rsid w:val="008E5DD6"/>
    <w:rsid w:val="008E654F"/>
    <w:rsid w:val="008E66C9"/>
    <w:rsid w:val="008E7F63"/>
    <w:rsid w:val="008F12E5"/>
    <w:rsid w:val="008F2730"/>
    <w:rsid w:val="008F2A83"/>
    <w:rsid w:val="008F64E8"/>
    <w:rsid w:val="00900642"/>
    <w:rsid w:val="0090088B"/>
    <w:rsid w:val="00905230"/>
    <w:rsid w:val="00914968"/>
    <w:rsid w:val="00921358"/>
    <w:rsid w:val="00925C05"/>
    <w:rsid w:val="0092640F"/>
    <w:rsid w:val="00927840"/>
    <w:rsid w:val="009279B2"/>
    <w:rsid w:val="0093354E"/>
    <w:rsid w:val="00934184"/>
    <w:rsid w:val="00935A21"/>
    <w:rsid w:val="00936170"/>
    <w:rsid w:val="0093717B"/>
    <w:rsid w:val="009374D2"/>
    <w:rsid w:val="0094220F"/>
    <w:rsid w:val="00942CDF"/>
    <w:rsid w:val="00942FAD"/>
    <w:rsid w:val="009435CF"/>
    <w:rsid w:val="009437C1"/>
    <w:rsid w:val="00945BE0"/>
    <w:rsid w:val="009503F9"/>
    <w:rsid w:val="009552F4"/>
    <w:rsid w:val="00957E15"/>
    <w:rsid w:val="009621C0"/>
    <w:rsid w:val="009635A4"/>
    <w:rsid w:val="009635BF"/>
    <w:rsid w:val="00965163"/>
    <w:rsid w:val="00971293"/>
    <w:rsid w:val="0097229A"/>
    <w:rsid w:val="009737FA"/>
    <w:rsid w:val="0098359C"/>
    <w:rsid w:val="0098429F"/>
    <w:rsid w:val="00986C45"/>
    <w:rsid w:val="0099539B"/>
    <w:rsid w:val="00995F3C"/>
    <w:rsid w:val="0099655D"/>
    <w:rsid w:val="00997333"/>
    <w:rsid w:val="009A5433"/>
    <w:rsid w:val="009A5E9B"/>
    <w:rsid w:val="009A79DD"/>
    <w:rsid w:val="009B4705"/>
    <w:rsid w:val="009B61D0"/>
    <w:rsid w:val="009B7BE0"/>
    <w:rsid w:val="009C148A"/>
    <w:rsid w:val="009D20FF"/>
    <w:rsid w:val="009D2BD2"/>
    <w:rsid w:val="009D4D1F"/>
    <w:rsid w:val="009D5FEE"/>
    <w:rsid w:val="009D6F44"/>
    <w:rsid w:val="009E1109"/>
    <w:rsid w:val="009E160F"/>
    <w:rsid w:val="009E4ADB"/>
    <w:rsid w:val="009E5B76"/>
    <w:rsid w:val="009E65F4"/>
    <w:rsid w:val="009E6C6A"/>
    <w:rsid w:val="009F0A21"/>
    <w:rsid w:val="009F0B79"/>
    <w:rsid w:val="009F33EC"/>
    <w:rsid w:val="009F46ED"/>
    <w:rsid w:val="009F6242"/>
    <w:rsid w:val="009F6F52"/>
    <w:rsid w:val="00A02228"/>
    <w:rsid w:val="00A035ED"/>
    <w:rsid w:val="00A05C24"/>
    <w:rsid w:val="00A10093"/>
    <w:rsid w:val="00A101EE"/>
    <w:rsid w:val="00A1405C"/>
    <w:rsid w:val="00A16091"/>
    <w:rsid w:val="00A17B64"/>
    <w:rsid w:val="00A17D1C"/>
    <w:rsid w:val="00A20230"/>
    <w:rsid w:val="00A229F0"/>
    <w:rsid w:val="00A2386D"/>
    <w:rsid w:val="00A2427D"/>
    <w:rsid w:val="00A34A27"/>
    <w:rsid w:val="00A361C4"/>
    <w:rsid w:val="00A45E4D"/>
    <w:rsid w:val="00A46930"/>
    <w:rsid w:val="00A54E04"/>
    <w:rsid w:val="00A5528E"/>
    <w:rsid w:val="00A55475"/>
    <w:rsid w:val="00A5600B"/>
    <w:rsid w:val="00A573C9"/>
    <w:rsid w:val="00A5751C"/>
    <w:rsid w:val="00A605CC"/>
    <w:rsid w:val="00A62E0E"/>
    <w:rsid w:val="00A64208"/>
    <w:rsid w:val="00A651E8"/>
    <w:rsid w:val="00A6700C"/>
    <w:rsid w:val="00A70BF2"/>
    <w:rsid w:val="00A73B74"/>
    <w:rsid w:val="00A7571E"/>
    <w:rsid w:val="00A814AA"/>
    <w:rsid w:val="00A81F29"/>
    <w:rsid w:val="00A83120"/>
    <w:rsid w:val="00A8366C"/>
    <w:rsid w:val="00A8394D"/>
    <w:rsid w:val="00A90445"/>
    <w:rsid w:val="00A91EF0"/>
    <w:rsid w:val="00A93F51"/>
    <w:rsid w:val="00A96044"/>
    <w:rsid w:val="00A9619C"/>
    <w:rsid w:val="00A9694E"/>
    <w:rsid w:val="00AA01CC"/>
    <w:rsid w:val="00AA115F"/>
    <w:rsid w:val="00AA188A"/>
    <w:rsid w:val="00AA2F82"/>
    <w:rsid w:val="00AA412C"/>
    <w:rsid w:val="00AA4B2B"/>
    <w:rsid w:val="00AB09A2"/>
    <w:rsid w:val="00AB449F"/>
    <w:rsid w:val="00AB565E"/>
    <w:rsid w:val="00AC539F"/>
    <w:rsid w:val="00AD1F8E"/>
    <w:rsid w:val="00AD4B3C"/>
    <w:rsid w:val="00AD5186"/>
    <w:rsid w:val="00AD5FF1"/>
    <w:rsid w:val="00AD75A0"/>
    <w:rsid w:val="00AE17DB"/>
    <w:rsid w:val="00AF30E5"/>
    <w:rsid w:val="00AF3144"/>
    <w:rsid w:val="00AF42CC"/>
    <w:rsid w:val="00AF4DB2"/>
    <w:rsid w:val="00AF6AF3"/>
    <w:rsid w:val="00B077C2"/>
    <w:rsid w:val="00B07CB8"/>
    <w:rsid w:val="00B1053F"/>
    <w:rsid w:val="00B11C6E"/>
    <w:rsid w:val="00B11DE0"/>
    <w:rsid w:val="00B15DDE"/>
    <w:rsid w:val="00B165CB"/>
    <w:rsid w:val="00B23B21"/>
    <w:rsid w:val="00B261DB"/>
    <w:rsid w:val="00B2669C"/>
    <w:rsid w:val="00B30277"/>
    <w:rsid w:val="00B31AEF"/>
    <w:rsid w:val="00B320A2"/>
    <w:rsid w:val="00B35F83"/>
    <w:rsid w:val="00B3642B"/>
    <w:rsid w:val="00B37214"/>
    <w:rsid w:val="00B4002B"/>
    <w:rsid w:val="00B45F90"/>
    <w:rsid w:val="00B53381"/>
    <w:rsid w:val="00B60862"/>
    <w:rsid w:val="00B62C64"/>
    <w:rsid w:val="00B64081"/>
    <w:rsid w:val="00B65E71"/>
    <w:rsid w:val="00B719E6"/>
    <w:rsid w:val="00B71D2B"/>
    <w:rsid w:val="00B73B9B"/>
    <w:rsid w:val="00B74325"/>
    <w:rsid w:val="00B7474B"/>
    <w:rsid w:val="00B7549F"/>
    <w:rsid w:val="00B77655"/>
    <w:rsid w:val="00B8112F"/>
    <w:rsid w:val="00B842C0"/>
    <w:rsid w:val="00B843E0"/>
    <w:rsid w:val="00B8463F"/>
    <w:rsid w:val="00B87408"/>
    <w:rsid w:val="00B90CAD"/>
    <w:rsid w:val="00B93D21"/>
    <w:rsid w:val="00B9500A"/>
    <w:rsid w:val="00B9765D"/>
    <w:rsid w:val="00BA176F"/>
    <w:rsid w:val="00BA234D"/>
    <w:rsid w:val="00BA4732"/>
    <w:rsid w:val="00BA476A"/>
    <w:rsid w:val="00BA711A"/>
    <w:rsid w:val="00BB0C88"/>
    <w:rsid w:val="00BB26A8"/>
    <w:rsid w:val="00BB32FA"/>
    <w:rsid w:val="00BC032A"/>
    <w:rsid w:val="00BC15B5"/>
    <w:rsid w:val="00BC1B41"/>
    <w:rsid w:val="00BC38CC"/>
    <w:rsid w:val="00BC3A9C"/>
    <w:rsid w:val="00BC58A7"/>
    <w:rsid w:val="00BC6CDD"/>
    <w:rsid w:val="00BC6D38"/>
    <w:rsid w:val="00BD33D8"/>
    <w:rsid w:val="00BD3D1F"/>
    <w:rsid w:val="00BD57CB"/>
    <w:rsid w:val="00BD58D6"/>
    <w:rsid w:val="00BD6BD3"/>
    <w:rsid w:val="00BE1DB0"/>
    <w:rsid w:val="00BE45A0"/>
    <w:rsid w:val="00BE4EF8"/>
    <w:rsid w:val="00BF1DF0"/>
    <w:rsid w:val="00BF2B39"/>
    <w:rsid w:val="00BF49AD"/>
    <w:rsid w:val="00BF5F3F"/>
    <w:rsid w:val="00C021AD"/>
    <w:rsid w:val="00C02612"/>
    <w:rsid w:val="00C0274F"/>
    <w:rsid w:val="00C0295D"/>
    <w:rsid w:val="00C054D2"/>
    <w:rsid w:val="00C05A76"/>
    <w:rsid w:val="00C07625"/>
    <w:rsid w:val="00C1167D"/>
    <w:rsid w:val="00C128CF"/>
    <w:rsid w:val="00C214F1"/>
    <w:rsid w:val="00C242B0"/>
    <w:rsid w:val="00C242D5"/>
    <w:rsid w:val="00C25ECC"/>
    <w:rsid w:val="00C2763F"/>
    <w:rsid w:val="00C3543F"/>
    <w:rsid w:val="00C36DA5"/>
    <w:rsid w:val="00C37FA5"/>
    <w:rsid w:val="00C42F94"/>
    <w:rsid w:val="00C44556"/>
    <w:rsid w:val="00C44629"/>
    <w:rsid w:val="00C4697F"/>
    <w:rsid w:val="00C50FE7"/>
    <w:rsid w:val="00C51090"/>
    <w:rsid w:val="00C5211A"/>
    <w:rsid w:val="00C56B47"/>
    <w:rsid w:val="00C572B6"/>
    <w:rsid w:val="00C60C56"/>
    <w:rsid w:val="00C624BB"/>
    <w:rsid w:val="00C64689"/>
    <w:rsid w:val="00C65140"/>
    <w:rsid w:val="00C66748"/>
    <w:rsid w:val="00C66CBB"/>
    <w:rsid w:val="00C707D3"/>
    <w:rsid w:val="00C71FC7"/>
    <w:rsid w:val="00C723D3"/>
    <w:rsid w:val="00C75AC1"/>
    <w:rsid w:val="00C75E16"/>
    <w:rsid w:val="00C75E4B"/>
    <w:rsid w:val="00C81BD7"/>
    <w:rsid w:val="00C8251E"/>
    <w:rsid w:val="00C86992"/>
    <w:rsid w:val="00C86A66"/>
    <w:rsid w:val="00C914FD"/>
    <w:rsid w:val="00C929E6"/>
    <w:rsid w:val="00C935C7"/>
    <w:rsid w:val="00C94CD7"/>
    <w:rsid w:val="00C94D9E"/>
    <w:rsid w:val="00C95B0F"/>
    <w:rsid w:val="00C9798A"/>
    <w:rsid w:val="00C97C72"/>
    <w:rsid w:val="00CA162D"/>
    <w:rsid w:val="00CB0994"/>
    <w:rsid w:val="00CB19C6"/>
    <w:rsid w:val="00CB301F"/>
    <w:rsid w:val="00CC03D2"/>
    <w:rsid w:val="00CC2ACF"/>
    <w:rsid w:val="00CC4CCD"/>
    <w:rsid w:val="00CC7B8F"/>
    <w:rsid w:val="00CD0771"/>
    <w:rsid w:val="00CD40D1"/>
    <w:rsid w:val="00CD5294"/>
    <w:rsid w:val="00CD6419"/>
    <w:rsid w:val="00CD7FE7"/>
    <w:rsid w:val="00CE589F"/>
    <w:rsid w:val="00CE5FA7"/>
    <w:rsid w:val="00CE6523"/>
    <w:rsid w:val="00CF72A5"/>
    <w:rsid w:val="00D03792"/>
    <w:rsid w:val="00D06BC1"/>
    <w:rsid w:val="00D06CC6"/>
    <w:rsid w:val="00D1188B"/>
    <w:rsid w:val="00D148B7"/>
    <w:rsid w:val="00D14EEB"/>
    <w:rsid w:val="00D15573"/>
    <w:rsid w:val="00D158AC"/>
    <w:rsid w:val="00D16EF0"/>
    <w:rsid w:val="00D27F16"/>
    <w:rsid w:val="00D35ED6"/>
    <w:rsid w:val="00D36164"/>
    <w:rsid w:val="00D4150C"/>
    <w:rsid w:val="00D415B8"/>
    <w:rsid w:val="00D420FC"/>
    <w:rsid w:val="00D4304F"/>
    <w:rsid w:val="00D4722C"/>
    <w:rsid w:val="00D501A7"/>
    <w:rsid w:val="00D51BFA"/>
    <w:rsid w:val="00D53AA6"/>
    <w:rsid w:val="00D54D5B"/>
    <w:rsid w:val="00D55549"/>
    <w:rsid w:val="00D56FFE"/>
    <w:rsid w:val="00D572BE"/>
    <w:rsid w:val="00D6168C"/>
    <w:rsid w:val="00D67F0F"/>
    <w:rsid w:val="00D74BF0"/>
    <w:rsid w:val="00D80A81"/>
    <w:rsid w:val="00D80AD6"/>
    <w:rsid w:val="00D81A9B"/>
    <w:rsid w:val="00D82AF1"/>
    <w:rsid w:val="00D82B22"/>
    <w:rsid w:val="00D854A2"/>
    <w:rsid w:val="00D85EC0"/>
    <w:rsid w:val="00D85F23"/>
    <w:rsid w:val="00D8776C"/>
    <w:rsid w:val="00D87920"/>
    <w:rsid w:val="00D91923"/>
    <w:rsid w:val="00D9207D"/>
    <w:rsid w:val="00D924CA"/>
    <w:rsid w:val="00DA319A"/>
    <w:rsid w:val="00DA4649"/>
    <w:rsid w:val="00DA4892"/>
    <w:rsid w:val="00DA4D2F"/>
    <w:rsid w:val="00DA749F"/>
    <w:rsid w:val="00DA7E3F"/>
    <w:rsid w:val="00DB3984"/>
    <w:rsid w:val="00DB5362"/>
    <w:rsid w:val="00DB722A"/>
    <w:rsid w:val="00DC29FE"/>
    <w:rsid w:val="00DC3FA0"/>
    <w:rsid w:val="00DC4FB9"/>
    <w:rsid w:val="00DC76B2"/>
    <w:rsid w:val="00DD2C34"/>
    <w:rsid w:val="00DD2F2D"/>
    <w:rsid w:val="00DD36A9"/>
    <w:rsid w:val="00DD3D00"/>
    <w:rsid w:val="00DD770A"/>
    <w:rsid w:val="00DE14FD"/>
    <w:rsid w:val="00DE2280"/>
    <w:rsid w:val="00DE30F5"/>
    <w:rsid w:val="00DE49C4"/>
    <w:rsid w:val="00DF0619"/>
    <w:rsid w:val="00DF3199"/>
    <w:rsid w:val="00DF3960"/>
    <w:rsid w:val="00DF69FA"/>
    <w:rsid w:val="00DF6B26"/>
    <w:rsid w:val="00E00806"/>
    <w:rsid w:val="00E00976"/>
    <w:rsid w:val="00E0243C"/>
    <w:rsid w:val="00E06553"/>
    <w:rsid w:val="00E11E10"/>
    <w:rsid w:val="00E141BF"/>
    <w:rsid w:val="00E21FF5"/>
    <w:rsid w:val="00E24FBC"/>
    <w:rsid w:val="00E37AE7"/>
    <w:rsid w:val="00E4086F"/>
    <w:rsid w:val="00E435D6"/>
    <w:rsid w:val="00E449F7"/>
    <w:rsid w:val="00E44F3B"/>
    <w:rsid w:val="00E50BF0"/>
    <w:rsid w:val="00E5210E"/>
    <w:rsid w:val="00E526AF"/>
    <w:rsid w:val="00E5361A"/>
    <w:rsid w:val="00E53748"/>
    <w:rsid w:val="00E555E0"/>
    <w:rsid w:val="00E56BDE"/>
    <w:rsid w:val="00E57FA5"/>
    <w:rsid w:val="00E62A2C"/>
    <w:rsid w:val="00E62EE3"/>
    <w:rsid w:val="00E6595A"/>
    <w:rsid w:val="00E717AD"/>
    <w:rsid w:val="00E71D3B"/>
    <w:rsid w:val="00E728BA"/>
    <w:rsid w:val="00E729A3"/>
    <w:rsid w:val="00E75E44"/>
    <w:rsid w:val="00E76512"/>
    <w:rsid w:val="00E827E0"/>
    <w:rsid w:val="00E85474"/>
    <w:rsid w:val="00E87255"/>
    <w:rsid w:val="00E87948"/>
    <w:rsid w:val="00E90A52"/>
    <w:rsid w:val="00E91ADF"/>
    <w:rsid w:val="00E95616"/>
    <w:rsid w:val="00E96535"/>
    <w:rsid w:val="00EA0DEF"/>
    <w:rsid w:val="00EA150F"/>
    <w:rsid w:val="00EA5476"/>
    <w:rsid w:val="00EA73EA"/>
    <w:rsid w:val="00EA7638"/>
    <w:rsid w:val="00EA798D"/>
    <w:rsid w:val="00EB0687"/>
    <w:rsid w:val="00EB5052"/>
    <w:rsid w:val="00EB6770"/>
    <w:rsid w:val="00EC2388"/>
    <w:rsid w:val="00EC45C5"/>
    <w:rsid w:val="00EC5932"/>
    <w:rsid w:val="00EC71A3"/>
    <w:rsid w:val="00ED0363"/>
    <w:rsid w:val="00ED2155"/>
    <w:rsid w:val="00ED25BB"/>
    <w:rsid w:val="00ED28CE"/>
    <w:rsid w:val="00EE1947"/>
    <w:rsid w:val="00EE26D3"/>
    <w:rsid w:val="00EE3876"/>
    <w:rsid w:val="00F003D8"/>
    <w:rsid w:val="00F00F57"/>
    <w:rsid w:val="00F01404"/>
    <w:rsid w:val="00F03D86"/>
    <w:rsid w:val="00F14ABC"/>
    <w:rsid w:val="00F157BA"/>
    <w:rsid w:val="00F21ADB"/>
    <w:rsid w:val="00F273BC"/>
    <w:rsid w:val="00F31713"/>
    <w:rsid w:val="00F4352B"/>
    <w:rsid w:val="00F44948"/>
    <w:rsid w:val="00F44AE1"/>
    <w:rsid w:val="00F44C15"/>
    <w:rsid w:val="00F45182"/>
    <w:rsid w:val="00F52DC7"/>
    <w:rsid w:val="00F57650"/>
    <w:rsid w:val="00F57B5A"/>
    <w:rsid w:val="00F57BDA"/>
    <w:rsid w:val="00F60180"/>
    <w:rsid w:val="00F61B52"/>
    <w:rsid w:val="00F653B5"/>
    <w:rsid w:val="00F70FDE"/>
    <w:rsid w:val="00F7290F"/>
    <w:rsid w:val="00F73656"/>
    <w:rsid w:val="00F748E6"/>
    <w:rsid w:val="00F81FF3"/>
    <w:rsid w:val="00F82938"/>
    <w:rsid w:val="00F83CE1"/>
    <w:rsid w:val="00F8660F"/>
    <w:rsid w:val="00F87016"/>
    <w:rsid w:val="00F8733C"/>
    <w:rsid w:val="00F92D57"/>
    <w:rsid w:val="00F94DC5"/>
    <w:rsid w:val="00F9620B"/>
    <w:rsid w:val="00FA244A"/>
    <w:rsid w:val="00FB3926"/>
    <w:rsid w:val="00FB466B"/>
    <w:rsid w:val="00FC09B2"/>
    <w:rsid w:val="00FC2E45"/>
    <w:rsid w:val="00FC4AD1"/>
    <w:rsid w:val="00FC5C94"/>
    <w:rsid w:val="00FC6C7D"/>
    <w:rsid w:val="00FC789B"/>
    <w:rsid w:val="00FD0772"/>
    <w:rsid w:val="00FD5815"/>
    <w:rsid w:val="00FD5AAB"/>
    <w:rsid w:val="00FD6CA0"/>
    <w:rsid w:val="00FE208E"/>
    <w:rsid w:val="00FE48E8"/>
    <w:rsid w:val="00FE6B5F"/>
    <w:rsid w:val="00FE72A2"/>
    <w:rsid w:val="00FF00A3"/>
    <w:rsid w:val="00FF0B1D"/>
    <w:rsid w:val="00FF25BF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062025"/>
    <w:rsid w:val="000633E9"/>
    <w:rsid w:val="001B3476"/>
    <w:rsid w:val="002318F2"/>
    <w:rsid w:val="00296A0C"/>
    <w:rsid w:val="002A20DC"/>
    <w:rsid w:val="002E517B"/>
    <w:rsid w:val="00386A1D"/>
    <w:rsid w:val="004F3C05"/>
    <w:rsid w:val="00500A0D"/>
    <w:rsid w:val="005021E5"/>
    <w:rsid w:val="0058277D"/>
    <w:rsid w:val="00625FC0"/>
    <w:rsid w:val="006529D0"/>
    <w:rsid w:val="00667874"/>
    <w:rsid w:val="00690054"/>
    <w:rsid w:val="006A3CEF"/>
    <w:rsid w:val="007503B1"/>
    <w:rsid w:val="00756296"/>
    <w:rsid w:val="007E20A7"/>
    <w:rsid w:val="00976E34"/>
    <w:rsid w:val="0098759C"/>
    <w:rsid w:val="009E01D5"/>
    <w:rsid w:val="009F273F"/>
    <w:rsid w:val="00A55A27"/>
    <w:rsid w:val="00A733A1"/>
    <w:rsid w:val="00AA4073"/>
    <w:rsid w:val="00AE146A"/>
    <w:rsid w:val="00B127E5"/>
    <w:rsid w:val="00B36812"/>
    <w:rsid w:val="00BC70D5"/>
    <w:rsid w:val="00BD54A4"/>
    <w:rsid w:val="00C841AA"/>
    <w:rsid w:val="00C949E9"/>
    <w:rsid w:val="00CB5D22"/>
    <w:rsid w:val="00D14B12"/>
    <w:rsid w:val="00D218EE"/>
    <w:rsid w:val="00D771A0"/>
    <w:rsid w:val="00D97DFA"/>
    <w:rsid w:val="00DA08BB"/>
    <w:rsid w:val="00DE3B20"/>
    <w:rsid w:val="00E20AE1"/>
    <w:rsid w:val="00E437CA"/>
    <w:rsid w:val="00E96096"/>
    <w:rsid w:val="00EA3662"/>
    <w:rsid w:val="00EB7597"/>
    <w:rsid w:val="00EF615B"/>
    <w:rsid w:val="00F309D1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759C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6C7DA90FBD314655ACE9D3EA462E8A8F">
    <w:name w:val="6C7DA90FBD314655ACE9D3EA462E8A8F"/>
    <w:rsid w:val="00C949E9"/>
  </w:style>
  <w:style w:type="paragraph" w:customStyle="1" w:styleId="45B51F445946452588B259C5A7976CA2">
    <w:name w:val="45B51F445946452588B259C5A7976CA2"/>
    <w:rsid w:val="00C949E9"/>
  </w:style>
  <w:style w:type="paragraph" w:customStyle="1" w:styleId="005C4B8CAC984773AB645BF0B44AF6D4">
    <w:name w:val="005C4B8CAC984773AB645BF0B44AF6D4"/>
    <w:rsid w:val="00667874"/>
  </w:style>
  <w:style w:type="paragraph" w:customStyle="1" w:styleId="0F8D04ACAAF14260ABD62B04A8C39859">
    <w:name w:val="0F8D04ACAAF14260ABD62B04A8C39859"/>
    <w:rsid w:val="00667874"/>
  </w:style>
  <w:style w:type="paragraph" w:customStyle="1" w:styleId="90F1226AB4894DEFA2E1177B313A30ED">
    <w:name w:val="90F1226AB4894DEFA2E1177B313A30ED"/>
    <w:rsid w:val="00667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14EF8D-F89D-46AE-BE7F-B0CC40B3B6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7409B6-C593-42D7-AEBE-B63F35AE954D}"/>
</file>

<file path=customXml/itemProps4.xml><?xml version="1.0" encoding="utf-8"?>
<ds:datastoreItem xmlns:ds="http://schemas.openxmlformats.org/officeDocument/2006/customXml" ds:itemID="{DDBFCE95-C557-484D-8A3D-90C93246C964}"/>
</file>

<file path=customXml/itemProps5.xml><?xml version="1.0" encoding="utf-8"?>
<ds:datastoreItem xmlns:ds="http://schemas.openxmlformats.org/officeDocument/2006/customXml" ds:itemID="{0A7C4F0B-61BD-4F30-9029-D3E946D4B4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HU_2.28 “Calcular información de Indicador 2.1”</cp:keywords>
  <cp:lastModifiedBy>Luciana Burgos</cp:lastModifiedBy>
  <cp:revision>120</cp:revision>
  <dcterms:created xsi:type="dcterms:W3CDTF">2022-10-26T01:59:00Z</dcterms:created>
  <dcterms:modified xsi:type="dcterms:W3CDTF">2023-07-21T02:52:00Z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</Properties>
</file>