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A5DF" w14:textId="3CA8BAAB" w:rsidR="00972372" w:rsidRPr="00335B23" w:rsidRDefault="0034531B">
      <w:pPr>
        <w:rPr>
          <w:rFonts w:ascii="黑体" w:eastAsia="黑体" w:hAnsi="黑体"/>
          <w:b/>
          <w:bCs/>
          <w:sz w:val="44"/>
          <w:szCs w:val="44"/>
        </w:rPr>
      </w:pPr>
      <w:r w:rsidRPr="00335B23">
        <w:rPr>
          <w:rFonts w:ascii="黑体" w:eastAsia="黑体" w:hAnsi="黑体" w:hint="eastAsia"/>
          <w:b/>
          <w:bCs/>
          <w:sz w:val="44"/>
          <w:szCs w:val="44"/>
        </w:rPr>
        <w:t>Singleton</w:t>
      </w:r>
    </w:p>
    <w:p w14:paraId="2671E818" w14:textId="5A9DAE5B" w:rsidR="0034531B" w:rsidRPr="00335B23" w:rsidRDefault="00696CAB">
      <w:pPr>
        <w:rPr>
          <w:rFonts w:ascii="仿宋" w:eastAsia="仿宋" w:hAnsi="仿宋"/>
          <w:sz w:val="24"/>
          <w:szCs w:val="24"/>
        </w:rPr>
      </w:pPr>
      <w:r w:rsidRPr="00335B23">
        <w:rPr>
          <w:rFonts w:ascii="黑体" w:eastAsia="黑体" w:hAnsi="黑体" w:hint="eastAsia"/>
          <w:b/>
          <w:bCs/>
          <w:sz w:val="32"/>
          <w:szCs w:val="32"/>
        </w:rPr>
        <w:t>类型：</w:t>
      </w:r>
      <w:r w:rsidRPr="00335B23">
        <w:rPr>
          <w:rFonts w:ascii="仿宋" w:eastAsia="仿宋" w:hAnsi="仿宋" w:hint="eastAsia"/>
          <w:sz w:val="24"/>
          <w:szCs w:val="24"/>
        </w:rPr>
        <w:t>创造型设计模式</w:t>
      </w:r>
    </w:p>
    <w:p w14:paraId="41788318" w14:textId="7F23A670" w:rsidR="005C7263" w:rsidRDefault="00EF53EA">
      <w:pPr>
        <w:rPr>
          <w:rFonts w:ascii="仿宋" w:eastAsia="仿宋" w:hAnsi="仿宋"/>
          <w:sz w:val="24"/>
          <w:szCs w:val="24"/>
        </w:rPr>
      </w:pPr>
      <w:r w:rsidRPr="00335B23">
        <w:rPr>
          <w:rFonts w:ascii="黑体" w:eastAsia="黑体" w:hAnsi="黑体" w:hint="eastAsia"/>
          <w:b/>
          <w:bCs/>
          <w:sz w:val="32"/>
          <w:szCs w:val="32"/>
        </w:rPr>
        <w:t>定义：</w:t>
      </w:r>
      <w:r w:rsidR="00335B23" w:rsidRPr="00335B23">
        <w:rPr>
          <w:rFonts w:ascii="仿宋" w:eastAsia="仿宋" w:hAnsi="仿宋" w:hint="eastAsia"/>
          <w:sz w:val="24"/>
          <w:szCs w:val="24"/>
        </w:rPr>
        <w:t>某个类只有一个实例，且自行实例化并向整个系统提供此实例</w:t>
      </w:r>
    </w:p>
    <w:p w14:paraId="2643F968" w14:textId="77EB1EF3" w:rsidR="00065432" w:rsidRPr="00065432" w:rsidRDefault="00065432">
      <w:pPr>
        <w:rPr>
          <w:rFonts w:ascii="黑体" w:eastAsia="黑体" w:hAnsi="黑体"/>
          <w:b/>
          <w:bCs/>
          <w:sz w:val="32"/>
          <w:szCs w:val="32"/>
        </w:rPr>
      </w:pPr>
      <w:r w:rsidRPr="00065432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33841AF0" w14:textId="1B1FB5EC" w:rsidR="00065432" w:rsidRPr="00DA0DE0" w:rsidRDefault="00065432">
      <w:pPr>
        <w:rPr>
          <w:rFonts w:ascii="仿宋" w:eastAsia="仿宋" w:hAnsi="仿宋" w:hint="eastAsia"/>
          <w:sz w:val="24"/>
          <w:szCs w:val="24"/>
        </w:rPr>
      </w:pPr>
      <w:r w:rsidRPr="00065432">
        <w:rPr>
          <w:rFonts w:ascii="仿宋" w:eastAsia="仿宋" w:hAnsi="仿宋" w:hint="eastAsia"/>
          <w:sz w:val="24"/>
          <w:szCs w:val="24"/>
        </w:rPr>
        <w:t>当你希望整个系统运行期间某个类只有一个实例时候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11A7B999" w14:textId="7924228D" w:rsidR="006853BD" w:rsidRPr="00DA0DE0" w:rsidRDefault="006853BD">
      <w:pPr>
        <w:rPr>
          <w:rFonts w:ascii="黑体" w:eastAsia="黑体" w:hAnsi="黑体"/>
          <w:b/>
          <w:bCs/>
          <w:sz w:val="32"/>
          <w:szCs w:val="32"/>
        </w:rPr>
      </w:pPr>
      <w:r w:rsidRPr="00DA0DE0">
        <w:rPr>
          <w:rFonts w:ascii="黑体" w:eastAsia="黑体" w:hAnsi="黑体" w:hint="eastAsia"/>
          <w:b/>
          <w:bCs/>
          <w:sz w:val="32"/>
          <w:szCs w:val="32"/>
        </w:rPr>
        <w:t>单例模式两个核心要点</w:t>
      </w:r>
    </w:p>
    <w:p w14:paraId="016BDECA" w14:textId="77777777" w:rsidR="00DA0DE0" w:rsidRPr="00DA0DE0" w:rsidRDefault="00DA0DE0" w:rsidP="00DA0DE0">
      <w:pPr>
        <w:pStyle w:val="a9"/>
        <w:numPr>
          <w:ilvl w:val="0"/>
          <w:numId w:val="1"/>
        </w:numPr>
        <w:rPr>
          <w:rFonts w:ascii="仿宋" w:eastAsia="仿宋" w:hAnsi="仿宋"/>
          <w:b/>
          <w:bCs/>
          <w:sz w:val="24"/>
          <w:szCs w:val="24"/>
        </w:rPr>
      </w:pPr>
      <w:r w:rsidRPr="00DA0DE0">
        <w:rPr>
          <w:rFonts w:ascii="仿宋" w:eastAsia="仿宋" w:hAnsi="仿宋" w:hint="eastAsia"/>
          <w:b/>
          <w:bCs/>
          <w:sz w:val="24"/>
          <w:szCs w:val="24"/>
        </w:rPr>
        <w:t>如何保证单例</w:t>
      </w:r>
    </w:p>
    <w:p w14:paraId="2D0A9724" w14:textId="519CA4D2" w:rsidR="006853BD" w:rsidRDefault="004C7A03" w:rsidP="00DA0DE0">
      <w:pPr>
        <w:ind w:firstLine="4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多线程环境下如何保证系统中只有一个实例？如何保证不能通过反射创建新的实例？</w:t>
      </w:r>
    </w:p>
    <w:p w14:paraId="52F8E988" w14:textId="1F0ED9E1" w:rsidR="00DA0DE0" w:rsidRPr="00DA0DE0" w:rsidRDefault="00DA0DE0" w:rsidP="00DA0DE0">
      <w:pPr>
        <w:pStyle w:val="a9"/>
        <w:numPr>
          <w:ilvl w:val="0"/>
          <w:numId w:val="1"/>
        </w:numPr>
        <w:rPr>
          <w:rFonts w:ascii="仿宋" w:eastAsia="仿宋" w:hAnsi="仿宋"/>
          <w:b/>
          <w:bCs/>
          <w:sz w:val="24"/>
          <w:szCs w:val="24"/>
        </w:rPr>
      </w:pPr>
      <w:r w:rsidRPr="00DA0DE0">
        <w:rPr>
          <w:rFonts w:ascii="仿宋" w:eastAsia="仿宋" w:hAnsi="仿宋" w:hint="eastAsia"/>
          <w:b/>
          <w:bCs/>
          <w:sz w:val="24"/>
          <w:szCs w:val="24"/>
        </w:rPr>
        <w:t>如何创建单例</w:t>
      </w:r>
    </w:p>
    <w:p w14:paraId="1EBFAF02" w14:textId="068B8793" w:rsidR="00DA0DE0" w:rsidRDefault="00DA0DE0" w:rsidP="00DA0DE0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这又分为 </w:t>
      </w:r>
      <w:r w:rsidRPr="00DA0DE0">
        <w:rPr>
          <w:rFonts w:ascii="仿宋" w:eastAsia="仿宋" w:hAnsi="仿宋" w:hint="eastAsia"/>
          <w:b/>
          <w:bCs/>
          <w:sz w:val="24"/>
          <w:szCs w:val="24"/>
        </w:rPr>
        <w:t>懒汉模式</w:t>
      </w:r>
      <w:r>
        <w:rPr>
          <w:rFonts w:ascii="仿宋" w:eastAsia="仿宋" w:hAnsi="仿宋" w:hint="eastAsia"/>
          <w:sz w:val="24"/>
          <w:szCs w:val="24"/>
        </w:rPr>
        <w:t xml:space="preserve"> 与 </w:t>
      </w:r>
      <w:r w:rsidRPr="00DA0DE0">
        <w:rPr>
          <w:rFonts w:ascii="仿宋" w:eastAsia="仿宋" w:hAnsi="仿宋" w:hint="eastAsia"/>
          <w:b/>
          <w:bCs/>
          <w:sz w:val="24"/>
          <w:szCs w:val="24"/>
        </w:rPr>
        <w:t>饿汉模式</w:t>
      </w:r>
    </w:p>
    <w:p w14:paraId="01DC3DEF" w14:textId="365FDAD9" w:rsidR="00DA0DE0" w:rsidRDefault="00DA0DE0" w:rsidP="00DA0DE0">
      <w:pPr>
        <w:ind w:firstLine="420"/>
        <w:rPr>
          <w:rFonts w:ascii="仿宋" w:eastAsia="仿宋" w:hAnsi="仿宋"/>
          <w:sz w:val="24"/>
          <w:szCs w:val="24"/>
        </w:rPr>
      </w:pPr>
      <w:r w:rsidRPr="00DA0DE0">
        <w:rPr>
          <w:rFonts w:ascii="仿宋" w:eastAsia="仿宋" w:hAnsi="仿宋" w:hint="eastAsia"/>
          <w:sz w:val="24"/>
          <w:szCs w:val="24"/>
        </w:rPr>
        <w:t>其实也很好理解，懒汉的意思就是这个类很懒，只要别人不找它要实例，它都懒得创建。饿汉模式正好相反，这个类很着急，非常饥渴的要得到自己的实例，所以一有机会他就创建了自己的实例，不管别人要不要。</w:t>
      </w:r>
    </w:p>
    <w:p w14:paraId="12CF533A" w14:textId="77777777" w:rsidR="00DA0DE0" w:rsidRDefault="00DA0DE0" w:rsidP="00DA0DE0">
      <w:pPr>
        <w:rPr>
          <w:rFonts w:ascii="仿宋" w:eastAsia="仿宋" w:hAnsi="仿宋"/>
          <w:sz w:val="24"/>
          <w:szCs w:val="24"/>
        </w:rPr>
      </w:pPr>
    </w:p>
    <w:p w14:paraId="7BFD63B0" w14:textId="2370EE97" w:rsidR="00DA0DE0" w:rsidRPr="0004732D" w:rsidRDefault="00252E07" w:rsidP="00252E07">
      <w:pPr>
        <w:pStyle w:val="a9"/>
        <w:numPr>
          <w:ilvl w:val="0"/>
          <w:numId w:val="2"/>
        </w:numPr>
        <w:rPr>
          <w:rFonts w:ascii="仿宋" w:eastAsia="仿宋" w:hAnsi="仿宋"/>
          <w:b/>
          <w:bCs/>
          <w:sz w:val="24"/>
          <w:szCs w:val="24"/>
        </w:rPr>
      </w:pPr>
      <w:r w:rsidRPr="0004732D">
        <w:rPr>
          <w:rFonts w:ascii="仿宋" w:eastAsia="仿宋" w:hAnsi="仿宋" w:hint="eastAsia"/>
          <w:b/>
          <w:bCs/>
          <w:sz w:val="24"/>
          <w:szCs w:val="24"/>
        </w:rPr>
        <w:t>静态常量</w:t>
      </w:r>
    </w:p>
    <w:p w14:paraId="6EC8ABBA" w14:textId="2FCAFA7F" w:rsidR="00252E07" w:rsidRDefault="00731FF0" w:rsidP="00731FF0">
      <w:pPr>
        <w:ind w:firstLine="360"/>
        <w:rPr>
          <w:rFonts w:ascii="仿宋" w:eastAsia="仿宋" w:hAnsi="仿宋"/>
          <w:sz w:val="24"/>
          <w:szCs w:val="24"/>
        </w:rPr>
      </w:pPr>
      <w:r w:rsidRPr="00731FF0">
        <w:rPr>
          <w:rFonts w:ascii="仿宋" w:eastAsia="仿宋" w:hAnsi="仿宋" w:hint="eastAsia"/>
          <w:sz w:val="24"/>
          <w:szCs w:val="24"/>
        </w:rPr>
        <w:t>这个简单粗暴，在类加载时候就创建了实例，属于饿汉模式。其是线程安全的，这一点由JVM来保证，但是有一个缺点，可以通过反射创建新的实例。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1FF0" w14:paraId="0168288A" w14:textId="77777777" w:rsidTr="00731FF0">
        <w:tc>
          <w:tcPr>
            <w:tcW w:w="8296" w:type="dxa"/>
          </w:tcPr>
          <w:p w14:paraId="1FDB1E82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>public class Singleton1 {</w:t>
            </w:r>
          </w:p>
          <w:p w14:paraId="342E35D2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private final static Singleton1 INSTANCE = new Singleton1();</w:t>
            </w:r>
          </w:p>
          <w:p w14:paraId="6BD395E6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F2A85E0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private Singleton1() {</w:t>
            </w:r>
          </w:p>
          <w:p w14:paraId="0D5EBCD1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067E5A9F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8673E2F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public static Singleton1 getInstance(){</w:t>
            </w:r>
          </w:p>
          <w:p w14:paraId="6BC9624B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    return INSTANCE;</w:t>
            </w:r>
          </w:p>
          <w:p w14:paraId="27CCD38E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E4753D7" w14:textId="771658E7" w:rsidR="00731FF0" w:rsidRDefault="00731FF0" w:rsidP="00731FF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2E397DC" w14:textId="6C371A47" w:rsidR="00731FF0" w:rsidRPr="0004732D" w:rsidRDefault="00731FF0" w:rsidP="00731FF0">
      <w:pPr>
        <w:pStyle w:val="a9"/>
        <w:numPr>
          <w:ilvl w:val="0"/>
          <w:numId w:val="2"/>
        </w:numPr>
        <w:rPr>
          <w:rFonts w:ascii="仿宋" w:eastAsia="仿宋" w:hAnsi="仿宋"/>
          <w:b/>
          <w:bCs/>
          <w:sz w:val="24"/>
          <w:szCs w:val="24"/>
        </w:rPr>
      </w:pPr>
      <w:r w:rsidRPr="0004732D">
        <w:rPr>
          <w:rFonts w:ascii="仿宋" w:eastAsia="仿宋" w:hAnsi="仿宋" w:hint="eastAsia"/>
          <w:b/>
          <w:bCs/>
          <w:sz w:val="24"/>
          <w:szCs w:val="24"/>
        </w:rPr>
        <w:t>单null检查</w:t>
      </w:r>
    </w:p>
    <w:p w14:paraId="522F616E" w14:textId="42379617" w:rsidR="00731FF0" w:rsidRPr="00731FF0" w:rsidRDefault="00731FF0" w:rsidP="00731FF0">
      <w:pPr>
        <w:ind w:firstLine="360"/>
        <w:rPr>
          <w:rFonts w:ascii="仿宋" w:eastAsia="仿宋" w:hAnsi="仿宋"/>
          <w:sz w:val="24"/>
          <w:szCs w:val="24"/>
        </w:rPr>
      </w:pPr>
      <w:r w:rsidRPr="00731FF0">
        <w:rPr>
          <w:rFonts w:ascii="仿宋" w:eastAsia="仿宋" w:hAnsi="仿宋" w:hint="eastAsia"/>
          <w:b/>
          <w:bCs/>
          <w:sz w:val="24"/>
          <w:szCs w:val="24"/>
        </w:rPr>
        <w:t>使用这个写法的程序员应该说水平不是太高，这种写法应该被抛弃</w:t>
      </w:r>
      <w:r w:rsidRPr="00731FF0">
        <w:rPr>
          <w:rFonts w:ascii="仿宋" w:eastAsia="仿宋" w:hAnsi="仿宋" w:hint="eastAsia"/>
          <w:sz w:val="24"/>
          <w:szCs w:val="24"/>
        </w:rPr>
        <w:t>。</w:t>
      </w:r>
      <w:r w:rsidRPr="00731FF0">
        <w:rPr>
          <w:rFonts w:ascii="仿宋" w:eastAsia="仿宋" w:hAnsi="仿宋" w:hint="eastAsia"/>
          <w:b/>
          <w:bCs/>
          <w:color w:val="EE0000"/>
          <w:sz w:val="24"/>
          <w:szCs w:val="24"/>
        </w:rPr>
        <w:t>其不是线程安全的，也就是说在多线程环境下，系统中有可能存在多个实例</w:t>
      </w:r>
      <w:r w:rsidRPr="00731FF0">
        <w:rPr>
          <w:rFonts w:ascii="仿宋" w:eastAsia="仿宋" w:hAnsi="仿宋" w:hint="eastAsia"/>
          <w:sz w:val="24"/>
          <w:szCs w:val="24"/>
        </w:rPr>
        <w:t>。除此之外，和上面一样通过反射也可以创建新的实例。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1FF0" w14:paraId="1C4FEA31" w14:textId="77777777" w:rsidTr="00731FF0">
        <w:tc>
          <w:tcPr>
            <w:tcW w:w="8296" w:type="dxa"/>
          </w:tcPr>
          <w:p w14:paraId="67377F10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>public class Singleton2 {</w:t>
            </w:r>
          </w:p>
          <w:p w14:paraId="57126952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private static Singleton2 instance;</w:t>
            </w:r>
          </w:p>
          <w:p w14:paraId="785F46D4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private Singleton2() {</w:t>
            </w:r>
          </w:p>
          <w:p w14:paraId="7A2D1D43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FC8830F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A58A9B2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public static Singleton2 getInstance() {</w:t>
            </w:r>
          </w:p>
          <w:p w14:paraId="7672E3EF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    if (instance == null) {</w:t>
            </w:r>
          </w:p>
          <w:p w14:paraId="309F3299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        instance = new Singleton2();</w:t>
            </w:r>
          </w:p>
          <w:p w14:paraId="6664EB46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48A2D883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    return instance;</w:t>
            </w:r>
          </w:p>
          <w:p w14:paraId="2A58EBA3" w14:textId="77777777" w:rsidR="00731FF0" w:rsidRPr="00731FF0" w:rsidRDefault="00731FF0" w:rsidP="00731FF0">
            <w:pPr>
              <w:rPr>
                <w:rFonts w:ascii="仿宋" w:eastAsia="仿宋" w:hAnsi="仿宋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7665822" w14:textId="7CF11247" w:rsidR="00731FF0" w:rsidRDefault="00731FF0" w:rsidP="00731FF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731FF0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69729ED0" w14:textId="28156BB4" w:rsidR="00731FF0" w:rsidRDefault="00ED6CAD" w:rsidP="00731FF0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如何解决这个问题，这里不做</w:t>
      </w:r>
      <w:r w:rsidR="006A392E">
        <w:rPr>
          <w:rFonts w:ascii="仿宋" w:eastAsia="仿宋" w:hAnsi="仿宋" w:hint="eastAsia"/>
          <w:sz w:val="24"/>
          <w:szCs w:val="24"/>
        </w:rPr>
        <w:t>讲述，你可以自己在网上去寻找答案。</w:t>
      </w:r>
    </w:p>
    <w:p w14:paraId="59B47E7D" w14:textId="6DA74464" w:rsidR="00EC423E" w:rsidRPr="001A67F3" w:rsidRDefault="001A67F3" w:rsidP="001A67F3">
      <w:pPr>
        <w:pStyle w:val="a9"/>
        <w:numPr>
          <w:ilvl w:val="0"/>
          <w:numId w:val="2"/>
        </w:numPr>
        <w:rPr>
          <w:rFonts w:ascii="仿宋" w:eastAsia="仿宋" w:hAnsi="仿宋"/>
          <w:sz w:val="24"/>
          <w:szCs w:val="24"/>
        </w:rPr>
      </w:pPr>
      <w:r w:rsidRPr="001A67F3">
        <w:rPr>
          <w:rFonts w:ascii="仿宋" w:eastAsia="仿宋" w:hAnsi="仿宋" w:hint="eastAsia"/>
          <w:sz w:val="24"/>
          <w:szCs w:val="24"/>
        </w:rPr>
        <w:t>枚举</w:t>
      </w:r>
    </w:p>
    <w:p w14:paraId="761062B2" w14:textId="05871BFE" w:rsidR="001A67F3" w:rsidRDefault="001A67F3" w:rsidP="001A67F3">
      <w:pPr>
        <w:ind w:firstLine="360"/>
        <w:rPr>
          <w:rFonts w:ascii="仿宋" w:eastAsia="仿宋" w:hAnsi="仿宋"/>
          <w:sz w:val="24"/>
          <w:szCs w:val="24"/>
        </w:rPr>
      </w:pPr>
      <w:r w:rsidRPr="001A67F3">
        <w:rPr>
          <w:rFonts w:ascii="仿宋" w:eastAsia="仿宋" w:hAnsi="仿宋" w:hint="eastAsia"/>
          <w:sz w:val="24"/>
          <w:szCs w:val="24"/>
        </w:rPr>
        <w:t>最牛逼的其实是这哥们儿，如果你的类实现了序列化，那还要防止序列化生成多个实例的问题。而枚举保证了线程安全，保证了反射安全，保证了序列化...</w:t>
      </w:r>
    </w:p>
    <w:p w14:paraId="416457DA" w14:textId="5F50418E" w:rsidR="001A67F3" w:rsidRDefault="001A67F3" w:rsidP="001A67F3">
      <w:pPr>
        <w:ind w:firstLine="360"/>
        <w:rPr>
          <w:rFonts w:ascii="仿宋" w:eastAsia="仿宋" w:hAnsi="仿宋"/>
          <w:sz w:val="24"/>
          <w:szCs w:val="24"/>
        </w:rPr>
      </w:pPr>
      <w:r w:rsidRPr="001A67F3">
        <w:rPr>
          <w:rFonts w:ascii="仿宋" w:eastAsia="仿宋" w:hAnsi="仿宋" w:hint="eastAsia"/>
          <w:sz w:val="24"/>
          <w:szCs w:val="24"/>
        </w:rPr>
        <w:t>但是，但是，但是实际项目中却很少有人用enum来实现单例...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A67F3" w14:paraId="506C90DC" w14:textId="77777777" w:rsidTr="001A67F3">
        <w:tc>
          <w:tcPr>
            <w:tcW w:w="8296" w:type="dxa"/>
          </w:tcPr>
          <w:p w14:paraId="43BFE49A" w14:textId="77777777" w:rsidR="001A67F3" w:rsidRPr="001A67F3" w:rsidRDefault="001A67F3" w:rsidP="001A67F3">
            <w:pPr>
              <w:rPr>
                <w:rFonts w:ascii="仿宋" w:eastAsia="仿宋" w:hAnsi="仿宋"/>
                <w:sz w:val="24"/>
                <w:szCs w:val="24"/>
              </w:rPr>
            </w:pPr>
            <w:r w:rsidRPr="001A67F3">
              <w:rPr>
                <w:rFonts w:ascii="仿宋" w:eastAsia="仿宋" w:hAnsi="仿宋"/>
                <w:sz w:val="24"/>
                <w:szCs w:val="24"/>
              </w:rPr>
              <w:t>public enum Singleton6 {</w:t>
            </w:r>
          </w:p>
          <w:p w14:paraId="33B1C289" w14:textId="77777777" w:rsidR="001A67F3" w:rsidRPr="001A67F3" w:rsidRDefault="001A67F3" w:rsidP="001A67F3">
            <w:pPr>
              <w:rPr>
                <w:rFonts w:ascii="仿宋" w:eastAsia="仿宋" w:hAnsi="仿宋"/>
                <w:sz w:val="24"/>
                <w:szCs w:val="24"/>
              </w:rPr>
            </w:pPr>
            <w:r w:rsidRPr="001A67F3">
              <w:rPr>
                <w:rFonts w:ascii="仿宋" w:eastAsia="仿宋" w:hAnsi="仿宋"/>
                <w:sz w:val="24"/>
                <w:szCs w:val="24"/>
              </w:rPr>
              <w:t xml:space="preserve">    INSTANCE;</w:t>
            </w:r>
          </w:p>
          <w:p w14:paraId="3696C0BB" w14:textId="26E2F1B3" w:rsidR="001A67F3" w:rsidRDefault="001A67F3" w:rsidP="001A67F3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A67F3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D6AFA44" w14:textId="77777777" w:rsidR="001A67F3" w:rsidRPr="001A67F3" w:rsidRDefault="001A67F3" w:rsidP="001A67F3">
      <w:pPr>
        <w:rPr>
          <w:rFonts w:ascii="仿宋" w:eastAsia="仿宋" w:hAnsi="仿宋" w:hint="eastAsia"/>
          <w:sz w:val="24"/>
          <w:szCs w:val="24"/>
        </w:rPr>
      </w:pPr>
    </w:p>
    <w:p w14:paraId="3A6658AB" w14:textId="06CDEAC6" w:rsidR="00ED6CAD" w:rsidRPr="001A67F3" w:rsidRDefault="0004732D" w:rsidP="00731FF0">
      <w:pPr>
        <w:rPr>
          <w:rFonts w:ascii="黑体" w:eastAsia="黑体" w:hAnsi="黑体"/>
          <w:b/>
          <w:bCs/>
          <w:sz w:val="32"/>
          <w:szCs w:val="32"/>
        </w:rPr>
      </w:pPr>
      <w:r w:rsidRPr="001A67F3">
        <w:rPr>
          <w:rFonts w:ascii="黑体" w:eastAsia="黑体" w:hAnsi="黑体" w:hint="eastAsia"/>
          <w:b/>
          <w:bCs/>
          <w:sz w:val="32"/>
          <w:szCs w:val="32"/>
        </w:rPr>
        <w:t>总结</w:t>
      </w:r>
    </w:p>
    <w:p w14:paraId="360CAFD6" w14:textId="32174023" w:rsidR="0004732D" w:rsidRPr="00731FF0" w:rsidRDefault="001A67F3" w:rsidP="00731FF0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单例模式应该是23种设计模式最简单的一种，日常开发使用空间也极大。</w:t>
      </w:r>
    </w:p>
    <w:sectPr w:rsidR="0004732D" w:rsidRPr="00731F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6CF3" w14:textId="77777777" w:rsidR="00E60A8C" w:rsidRDefault="00E60A8C" w:rsidP="0034531B">
      <w:pPr>
        <w:rPr>
          <w:rFonts w:hint="eastAsia"/>
        </w:rPr>
      </w:pPr>
      <w:r>
        <w:separator/>
      </w:r>
    </w:p>
  </w:endnote>
  <w:endnote w:type="continuationSeparator" w:id="0">
    <w:p w14:paraId="3677E772" w14:textId="77777777" w:rsidR="00E60A8C" w:rsidRDefault="00E60A8C" w:rsidP="003453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8CC83" w14:textId="77777777" w:rsidR="00E60A8C" w:rsidRDefault="00E60A8C" w:rsidP="0034531B">
      <w:pPr>
        <w:rPr>
          <w:rFonts w:hint="eastAsia"/>
        </w:rPr>
      </w:pPr>
      <w:r>
        <w:separator/>
      </w:r>
    </w:p>
  </w:footnote>
  <w:footnote w:type="continuationSeparator" w:id="0">
    <w:p w14:paraId="2612CC71" w14:textId="77777777" w:rsidR="00E60A8C" w:rsidRDefault="00E60A8C" w:rsidP="0034531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464"/>
    <w:multiLevelType w:val="hybridMultilevel"/>
    <w:tmpl w:val="743213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9813D6C"/>
    <w:multiLevelType w:val="hybridMultilevel"/>
    <w:tmpl w:val="32C0731A"/>
    <w:lvl w:ilvl="0" w:tplc="9FCCB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008859">
    <w:abstractNumId w:val="0"/>
  </w:num>
  <w:num w:numId="2" w16cid:durableId="166057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7D"/>
    <w:rsid w:val="0004732D"/>
    <w:rsid w:val="00065432"/>
    <w:rsid w:val="001859C2"/>
    <w:rsid w:val="001A67F3"/>
    <w:rsid w:val="00252E07"/>
    <w:rsid w:val="00335B23"/>
    <w:rsid w:val="0034531B"/>
    <w:rsid w:val="004C7A03"/>
    <w:rsid w:val="005C7263"/>
    <w:rsid w:val="006853BD"/>
    <w:rsid w:val="00696CAB"/>
    <w:rsid w:val="006A392E"/>
    <w:rsid w:val="00731FF0"/>
    <w:rsid w:val="00972372"/>
    <w:rsid w:val="00A012C0"/>
    <w:rsid w:val="00C91B7D"/>
    <w:rsid w:val="00DA0DE0"/>
    <w:rsid w:val="00DB7B96"/>
    <w:rsid w:val="00E01E85"/>
    <w:rsid w:val="00E60A8C"/>
    <w:rsid w:val="00EC423E"/>
    <w:rsid w:val="00ED6CAD"/>
    <w:rsid w:val="00EE32EF"/>
    <w:rsid w:val="00EF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324DC"/>
  <w15:chartTrackingRefBased/>
  <w15:docId w15:val="{E04DD83F-E098-4316-8302-F22FA045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1B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B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B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B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B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B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B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B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B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B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1B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B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B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B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B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B7D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B7D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C91B7D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C91B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B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B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1B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53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53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53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531B"/>
    <w:rPr>
      <w:sz w:val="18"/>
      <w:szCs w:val="18"/>
    </w:rPr>
  </w:style>
  <w:style w:type="table" w:styleId="af2">
    <w:name w:val="Table Grid"/>
    <w:basedOn w:val="a1"/>
    <w:uiPriority w:val="39"/>
    <w:rsid w:val="00731F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287</Words>
  <Characters>824</Characters>
  <Application>Microsoft Office Word</Application>
  <DocSecurity>0</DocSecurity>
  <Lines>43</Lines>
  <Paragraphs>46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dcterms:created xsi:type="dcterms:W3CDTF">2025-11-02T10:20:00Z</dcterms:created>
  <dcterms:modified xsi:type="dcterms:W3CDTF">2025-11-02T11:11:00Z</dcterms:modified>
</cp:coreProperties>
</file>