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DEC4" w14:textId="1A987BB8" w:rsidR="00972372" w:rsidRDefault="006D59DC">
      <w:r w:rsidRPr="00A92E2F">
        <w:rPr>
          <w:rFonts w:ascii="黑体" w:eastAsia="黑体" w:hAnsi="黑体" w:hint="eastAsia"/>
          <w:b/>
          <w:bCs/>
          <w:sz w:val="44"/>
          <w:szCs w:val="44"/>
        </w:rPr>
        <w:t>F</w:t>
      </w:r>
      <w:r w:rsidRPr="00A92E2F">
        <w:rPr>
          <w:rFonts w:ascii="黑体" w:eastAsia="黑体" w:hAnsi="黑体"/>
          <w:b/>
          <w:bCs/>
          <w:sz w:val="44"/>
          <w:szCs w:val="44"/>
        </w:rPr>
        <w:t>a</w:t>
      </w:r>
      <w:r w:rsidRPr="00A92E2F">
        <w:rPr>
          <w:rFonts w:ascii="Calibri" w:eastAsia="黑体" w:hAnsi="Calibri" w:cs="Calibri"/>
          <w:b/>
          <w:bCs/>
          <w:sz w:val="44"/>
          <w:szCs w:val="44"/>
        </w:rPr>
        <w:t>ç</w:t>
      </w:r>
      <w:r w:rsidRPr="00A92E2F">
        <w:rPr>
          <w:rFonts w:ascii="黑体" w:eastAsia="黑体" w:hAnsi="黑体"/>
          <w:b/>
          <w:bCs/>
          <w:sz w:val="44"/>
          <w:szCs w:val="44"/>
        </w:rPr>
        <w:t>ade</w:t>
      </w:r>
      <w:r w:rsidRPr="00A92E2F">
        <w:rPr>
          <w:rFonts w:ascii="黑体" w:eastAsia="黑体" w:hAnsi="黑体" w:hint="eastAsia"/>
          <w:b/>
          <w:bCs/>
          <w:sz w:val="44"/>
          <w:szCs w:val="44"/>
        </w:rPr>
        <w:t xml:space="preserve"> Pattern</w:t>
      </w:r>
    </w:p>
    <w:p w14:paraId="102D4E1B" w14:textId="5E5DC394" w:rsidR="006D59DC" w:rsidRDefault="00087A45">
      <w:r w:rsidRPr="00A92E2F">
        <w:rPr>
          <w:rFonts w:ascii="黑体" w:eastAsia="黑体" w:hAnsi="黑体" w:hint="eastAsia"/>
          <w:b/>
          <w:bCs/>
          <w:sz w:val="32"/>
          <w:szCs w:val="32"/>
        </w:rPr>
        <w:t>类型</w:t>
      </w:r>
      <w:r>
        <w:rPr>
          <w:rFonts w:hint="eastAsia"/>
        </w:rPr>
        <w:t>：结构型</w:t>
      </w:r>
    </w:p>
    <w:p w14:paraId="58C61208" w14:textId="50AA6A51" w:rsidR="00A92E2F" w:rsidRPr="00A92E2F" w:rsidRDefault="00A92E2F" w:rsidP="00A92E2F">
      <w:pPr>
        <w:ind w:firstLine="420"/>
      </w:pPr>
      <w:r w:rsidRPr="00A92E2F">
        <w:rPr>
          <w:rFonts w:hint="eastAsia"/>
        </w:rPr>
        <w:t>Facade Pattern 有时也翻译成面板模式，</w:t>
      </w:r>
      <w:r w:rsidRPr="00A92E2F">
        <w:rPr>
          <w:rFonts w:hint="eastAsia"/>
          <w:b/>
          <w:bCs/>
          <w:color w:val="EE0000"/>
        </w:rPr>
        <w:t>是一个使用频率极高的设计模式</w:t>
      </w:r>
      <w:r w:rsidRPr="00A92E2F">
        <w:rPr>
          <w:rFonts w:hint="eastAsia"/>
        </w:rPr>
        <w:t>。思想非常简单，对外提供简单的交互接口，隐藏内部的复杂性。</w:t>
      </w:r>
    </w:p>
    <w:p w14:paraId="41AE9B3E" w14:textId="77777777" w:rsidR="00A92E2F" w:rsidRPr="00A92E2F" w:rsidRDefault="00A92E2F" w:rsidP="00A92E2F">
      <w:pPr>
        <w:ind w:firstLine="420"/>
        <w:rPr>
          <w:rFonts w:hint="eastAsia"/>
        </w:rPr>
      </w:pPr>
      <w:r w:rsidRPr="00A92E2F">
        <w:rPr>
          <w:rFonts w:hint="eastAsia"/>
        </w:rPr>
        <w:t>这在现实世界实在是太常见了，只要世界发生了混乱，这个模式就会有用武之地。此种机会的精髓就是</w:t>
      </w:r>
      <w:proofErr w:type="gramStart"/>
      <w:r w:rsidRPr="00A92E2F">
        <w:rPr>
          <w:rFonts w:hint="eastAsia"/>
        </w:rPr>
        <w:t>：</w:t>
      </w:r>
      <w:r w:rsidRPr="00A92E2F">
        <w:rPr>
          <w:rFonts w:hint="eastAsia"/>
          <w:color w:val="EE0000"/>
        </w:rPr>
        <w:t> </w:t>
      </w:r>
      <w:r w:rsidRPr="00A92E2F">
        <w:rPr>
          <w:rFonts w:hint="eastAsia"/>
          <w:b/>
          <w:bCs/>
          <w:color w:val="EE0000"/>
        </w:rPr>
        <w:t>乱</w:t>
      </w:r>
      <w:proofErr w:type="gramEnd"/>
      <w:r w:rsidRPr="00A92E2F">
        <w:rPr>
          <w:rFonts w:hint="eastAsia"/>
        </w:rPr>
        <w:t>！一般是行业初期多家服务商各种竞争还谁都没有胜出的时候，等到了后期决出老大后你这个生意也就凉了，如果一直决不出，那就可以一直做。</w:t>
      </w:r>
    </w:p>
    <w:p w14:paraId="6286674C" w14:textId="2E31F17A" w:rsidR="00A92E2F" w:rsidRPr="00A92E2F" w:rsidRDefault="00A92E2F" w:rsidP="00A92E2F">
      <w:pPr>
        <w:ind w:firstLine="420"/>
        <w:rPr>
          <w:rFonts w:hint="eastAsia"/>
        </w:rPr>
      </w:pPr>
      <w:r w:rsidRPr="00A92E2F">
        <w:rPr>
          <w:rFonts w:hint="eastAsia"/>
        </w:rPr>
        <w:t>例如移动广告最开始发展时，市面上做移动广告的少说也有几十上百家，关键是由于没有决出行业龙头，好多家实力差不多，用户就面临要一个一个接入这些广告</w:t>
      </w:r>
      <w:proofErr w:type="spellStart"/>
      <w:r w:rsidRPr="00A92E2F">
        <w:rPr>
          <w:rFonts w:hint="eastAsia"/>
        </w:rPr>
        <w:t>sdk</w:t>
      </w:r>
      <w:proofErr w:type="spellEnd"/>
      <w:r w:rsidRPr="00A92E2F">
        <w:rPr>
          <w:rFonts w:hint="eastAsia"/>
        </w:rPr>
        <w:t>的尴尬，那如果此时有一家公司出个统一的SDK聚合一下这些商家，用户只需要与这一家对接多好，你是不是觉得你找到了个一本万利的创业机会了，不好意思你能想到的会外观设计模式的人早就这么做了，所以说设计模式重要</w:t>
      </w:r>
      <w:proofErr w:type="gramStart"/>
      <w:r w:rsidRPr="00A92E2F">
        <w:rPr>
          <w:rFonts w:hint="eastAsia"/>
        </w:rPr>
        <w:t>吧...</w:t>
      </w:r>
      <w:proofErr w:type="gramEnd"/>
    </w:p>
    <w:p w14:paraId="4B97C149" w14:textId="77777777" w:rsidR="00A92E2F" w:rsidRPr="00A92E2F" w:rsidRDefault="00A92E2F">
      <w:pPr>
        <w:rPr>
          <w:rFonts w:hint="eastAsia"/>
        </w:rPr>
      </w:pPr>
    </w:p>
    <w:p w14:paraId="7A066323" w14:textId="26C629D2" w:rsidR="00087A45" w:rsidRDefault="00087A45">
      <w:r w:rsidRPr="00A92E2F">
        <w:rPr>
          <w:rFonts w:ascii="黑体" w:eastAsia="黑体" w:hAnsi="黑体" w:hint="eastAsia"/>
          <w:b/>
          <w:bCs/>
          <w:sz w:val="32"/>
          <w:szCs w:val="32"/>
        </w:rPr>
        <w:t>定义</w:t>
      </w:r>
      <w:r>
        <w:rPr>
          <w:rFonts w:hint="eastAsia"/>
        </w:rPr>
        <w:t>：</w:t>
      </w:r>
      <w:r w:rsidR="00A92E2F" w:rsidRPr="00A92E2F">
        <w:rPr>
          <w:rFonts w:hint="eastAsia"/>
        </w:rPr>
        <w:t>提供一个高层次的接口，使得子系统更易于使用</w:t>
      </w:r>
    </w:p>
    <w:p w14:paraId="482E8987" w14:textId="673759A2" w:rsidR="00A92E2F" w:rsidRDefault="00A92E2F">
      <w:r w:rsidRPr="00A92E2F">
        <w:rPr>
          <w:rFonts w:ascii="黑体" w:eastAsia="黑体" w:hAnsi="黑体" w:hint="eastAsia"/>
          <w:b/>
          <w:bCs/>
          <w:sz w:val="32"/>
          <w:szCs w:val="32"/>
        </w:rPr>
        <w:t>使用场景</w:t>
      </w:r>
      <w:r>
        <w:rPr>
          <w:rFonts w:hint="eastAsia"/>
        </w:rPr>
        <w:t>：</w:t>
      </w:r>
    </w:p>
    <w:p w14:paraId="6956CF5F" w14:textId="428B42E0" w:rsidR="00A92E2F" w:rsidRPr="00A92E2F" w:rsidRDefault="00A92E2F" w:rsidP="00A92E2F">
      <w:pPr>
        <w:ind w:firstLine="420"/>
      </w:pPr>
      <w:r w:rsidRPr="00A92E2F">
        <w:rPr>
          <w:rFonts w:hint="eastAsia"/>
          <w:b/>
          <w:bCs/>
        </w:rPr>
        <w:t>当你的程序有很多个模块，或者说子系统。你希望给用户提供一个统一的操作界面类，而不是让用户分别与这些模块交互</w:t>
      </w:r>
      <w:r w:rsidRPr="00A92E2F">
        <w:rPr>
          <w:rFonts w:hint="eastAsia"/>
        </w:rPr>
        <w:t>。</w:t>
      </w:r>
    </w:p>
    <w:p w14:paraId="425E6167" w14:textId="48917F4C" w:rsidR="00A92E2F" w:rsidRPr="00A92E2F" w:rsidRDefault="00A92E2F" w:rsidP="00A92E2F">
      <w:pPr>
        <w:ind w:firstLine="420"/>
        <w:rPr>
          <w:rFonts w:hint="eastAsia"/>
        </w:rPr>
      </w:pPr>
      <w:r w:rsidRPr="00A92E2F">
        <w:rPr>
          <w:rFonts w:hint="eastAsia"/>
        </w:rPr>
        <w:t>一种设计是：给用户提供一套面板方用来法完成一般性的功能，如果面板提供的方法不能满足用户需求，用户还可以直接使用具体模块的功能来达到自己的目的。 另一种设计是：用户完全看不到各子模块，所有操作必须通过面板来完成，如果面板没有提供相应的功能，那也就gg了。</w:t>
      </w:r>
    </w:p>
    <w:p w14:paraId="5E1DFA4D" w14:textId="2CFE20F2" w:rsidR="00A92E2F" w:rsidRDefault="00A92E2F"/>
    <w:p w14:paraId="7191AB35" w14:textId="2C42A5B4" w:rsidR="00A92E2F" w:rsidRPr="00BA032A" w:rsidRDefault="00BA032A">
      <w:pPr>
        <w:rPr>
          <w:rFonts w:ascii="黑体" w:eastAsia="黑体" w:hAnsi="黑体"/>
          <w:b/>
          <w:bCs/>
          <w:sz w:val="32"/>
          <w:szCs w:val="32"/>
        </w:rPr>
      </w:pPr>
      <w:r w:rsidRPr="00BA032A">
        <w:rPr>
          <w:rFonts w:ascii="黑体" w:eastAsia="黑体" w:hAnsi="黑体"/>
          <w:b/>
          <w:bCs/>
          <w:sz w:val="32"/>
          <w:szCs w:val="32"/>
        </w:rPr>
        <w:drawing>
          <wp:anchor distT="0" distB="0" distL="114300" distR="114300" simplePos="0" relativeHeight="251658240" behindDoc="0" locked="0" layoutInCell="1" allowOverlap="1" wp14:anchorId="045FC752" wp14:editId="101F8CD9">
            <wp:simplePos x="0" y="0"/>
            <wp:positionH relativeFrom="column">
              <wp:posOffset>368300</wp:posOffset>
            </wp:positionH>
            <wp:positionV relativeFrom="paragraph">
              <wp:posOffset>411480</wp:posOffset>
            </wp:positionV>
            <wp:extent cx="4597400" cy="2954020"/>
            <wp:effectExtent l="0" t="0" r="0" b="0"/>
            <wp:wrapTopAndBottom/>
            <wp:docPr id="645065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65488" name=""/>
                    <pic:cNvPicPr/>
                  </pic:nvPicPr>
                  <pic:blipFill>
                    <a:blip r:embed="rId6">
                      <a:extLst>
                        <a:ext uri="{28A0092B-C50C-407E-A947-70E740481C1C}">
                          <a14:useLocalDpi xmlns:a14="http://schemas.microsoft.com/office/drawing/2010/main" val="0"/>
                        </a:ext>
                      </a:extLst>
                    </a:blip>
                    <a:stretch>
                      <a:fillRect/>
                    </a:stretch>
                  </pic:blipFill>
                  <pic:spPr>
                    <a:xfrm>
                      <a:off x="0" y="0"/>
                      <a:ext cx="4597400" cy="2954020"/>
                    </a:xfrm>
                    <a:prstGeom prst="rect">
                      <a:avLst/>
                    </a:prstGeom>
                  </pic:spPr>
                </pic:pic>
              </a:graphicData>
            </a:graphic>
            <wp14:sizeRelH relativeFrom="margin">
              <wp14:pctWidth>0</wp14:pctWidth>
            </wp14:sizeRelH>
            <wp14:sizeRelV relativeFrom="margin">
              <wp14:pctHeight>0</wp14:pctHeight>
            </wp14:sizeRelV>
          </wp:anchor>
        </w:drawing>
      </w:r>
      <w:r w:rsidR="00A92E2F" w:rsidRPr="00BA032A">
        <w:rPr>
          <w:rFonts w:ascii="黑体" w:eastAsia="黑体" w:hAnsi="黑体" w:hint="eastAsia"/>
          <w:b/>
          <w:bCs/>
          <w:sz w:val="32"/>
          <w:szCs w:val="32"/>
        </w:rPr>
        <w:t>UML图</w:t>
      </w:r>
    </w:p>
    <w:p w14:paraId="5BD6784F" w14:textId="4D10C852" w:rsidR="00A92E2F" w:rsidRDefault="00DC013E" w:rsidP="00DC013E">
      <w:r w:rsidRPr="00DC013E">
        <w:rPr>
          <w:rFonts w:hint="eastAsia"/>
        </w:rPr>
        <w:t>从上图可见，外观模式极其简单，只包含两个组成部分</w:t>
      </w:r>
    </w:p>
    <w:tbl>
      <w:tblPr>
        <w:tblStyle w:val="af4"/>
        <w:tblW w:w="0" w:type="auto"/>
        <w:tblLook w:val="04A0" w:firstRow="1" w:lastRow="0" w:firstColumn="1" w:lastColumn="0" w:noHBand="0" w:noVBand="1"/>
      </w:tblPr>
      <w:tblGrid>
        <w:gridCol w:w="1413"/>
        <w:gridCol w:w="6883"/>
      </w:tblGrid>
      <w:tr w:rsidR="00BA032A" w14:paraId="35D1EE6A" w14:textId="77777777" w:rsidTr="00BA032A">
        <w:tc>
          <w:tcPr>
            <w:tcW w:w="1413" w:type="dxa"/>
          </w:tcPr>
          <w:p w14:paraId="6F5E2BEC" w14:textId="48522E43" w:rsidR="00BA032A" w:rsidRDefault="00BA032A" w:rsidP="00DC013E">
            <w:pPr>
              <w:rPr>
                <w:rFonts w:hint="eastAsia"/>
              </w:rPr>
            </w:pPr>
            <w:r>
              <w:rPr>
                <w:rFonts w:hint="eastAsia"/>
              </w:rPr>
              <w:lastRenderedPageBreak/>
              <w:t>F</w:t>
            </w:r>
            <w:r>
              <w:t>açade</w:t>
            </w:r>
          </w:p>
        </w:tc>
        <w:tc>
          <w:tcPr>
            <w:tcW w:w="6883" w:type="dxa"/>
          </w:tcPr>
          <w:p w14:paraId="0AC800C3" w14:textId="2E09BB24" w:rsidR="00BA032A" w:rsidRDefault="00BA032A" w:rsidP="00DC013E">
            <w:pPr>
              <w:rPr>
                <w:rFonts w:hint="eastAsia"/>
              </w:rPr>
            </w:pPr>
            <w:r w:rsidRPr="00BA032A">
              <w:rPr>
                <w:rFonts w:hint="eastAsia"/>
              </w:rPr>
              <w:t>就这个一个关键部分，里面引用各个子模块，然后对外提供统一的接口</w:t>
            </w:r>
          </w:p>
        </w:tc>
      </w:tr>
      <w:tr w:rsidR="00BA032A" w14:paraId="5301E6DC" w14:textId="77777777" w:rsidTr="00BA032A">
        <w:tc>
          <w:tcPr>
            <w:tcW w:w="1413" w:type="dxa"/>
          </w:tcPr>
          <w:p w14:paraId="51B42D7A" w14:textId="243D3E66" w:rsidR="00BA032A" w:rsidRDefault="00BA032A" w:rsidP="00DC013E">
            <w:pPr>
              <w:rPr>
                <w:rFonts w:hint="eastAsia"/>
              </w:rPr>
            </w:pPr>
            <w:r>
              <w:rPr>
                <w:rFonts w:hint="eastAsia"/>
              </w:rPr>
              <w:t>其他模块</w:t>
            </w:r>
          </w:p>
        </w:tc>
        <w:tc>
          <w:tcPr>
            <w:tcW w:w="6883" w:type="dxa"/>
          </w:tcPr>
          <w:p w14:paraId="08417A6A" w14:textId="52B377BA" w:rsidR="00BA032A" w:rsidRDefault="00BA032A" w:rsidP="00DC013E">
            <w:pPr>
              <w:rPr>
                <w:rFonts w:hint="eastAsia"/>
              </w:rPr>
            </w:pPr>
            <w:r>
              <w:rPr>
                <w:rFonts w:hint="eastAsia"/>
              </w:rPr>
              <w:t>要被隐藏的哪些独立功能模块，或者说是子系统</w:t>
            </w:r>
          </w:p>
        </w:tc>
      </w:tr>
    </w:tbl>
    <w:p w14:paraId="380001F6" w14:textId="77777777" w:rsidR="00DC013E" w:rsidRDefault="00DC013E" w:rsidP="00DC013E"/>
    <w:p w14:paraId="7AA45819" w14:textId="0DD4AE72" w:rsidR="00A635D7" w:rsidRPr="00141A89" w:rsidRDefault="00A635D7" w:rsidP="00DC013E">
      <w:pPr>
        <w:rPr>
          <w:rFonts w:ascii="黑体" w:eastAsia="黑体" w:hAnsi="黑体"/>
          <w:b/>
          <w:bCs/>
          <w:sz w:val="32"/>
          <w:szCs w:val="32"/>
        </w:rPr>
      </w:pPr>
      <w:r w:rsidRPr="00141A89">
        <w:rPr>
          <w:rFonts w:ascii="黑体" w:eastAsia="黑体" w:hAnsi="黑体" w:hint="eastAsia"/>
          <w:b/>
          <w:bCs/>
          <w:sz w:val="32"/>
          <w:szCs w:val="32"/>
        </w:rPr>
        <w:t>实例</w:t>
      </w:r>
    </w:p>
    <w:p w14:paraId="152E6AF7" w14:textId="4A03AB11" w:rsidR="00A635D7" w:rsidRPr="00CE3D79" w:rsidRDefault="005323DC" w:rsidP="00DC013E">
      <w:pPr>
        <w:rPr>
          <w:b/>
          <w:bCs/>
        </w:rPr>
      </w:pPr>
      <w:r w:rsidRPr="00CE3D79">
        <w:rPr>
          <w:rFonts w:hint="eastAsia"/>
          <w:b/>
          <w:bCs/>
        </w:rPr>
        <w:t>第一步：确定需要调用的子模块系统</w:t>
      </w:r>
    </w:p>
    <w:p w14:paraId="0D248C75" w14:textId="017C0B01" w:rsidR="00141A89" w:rsidRDefault="00141A89" w:rsidP="00DC013E">
      <w:pPr>
        <w:rPr>
          <w:rFonts w:hint="eastAsia"/>
        </w:rPr>
      </w:pPr>
      <w:r>
        <w:rPr>
          <w:rFonts w:hint="eastAsia"/>
        </w:rPr>
        <w:t>确定我们要使用面板隐藏的子模块，此处假设有3个子模块。</w:t>
      </w:r>
    </w:p>
    <w:tbl>
      <w:tblPr>
        <w:tblStyle w:val="af4"/>
        <w:tblW w:w="0" w:type="auto"/>
        <w:tblLook w:val="04A0" w:firstRow="1" w:lastRow="0" w:firstColumn="1" w:lastColumn="0" w:noHBand="0" w:noVBand="1"/>
      </w:tblPr>
      <w:tblGrid>
        <w:gridCol w:w="8296"/>
      </w:tblGrid>
      <w:tr w:rsidR="00141A89" w14:paraId="3E8D8234" w14:textId="77777777" w:rsidTr="00141A89">
        <w:tc>
          <w:tcPr>
            <w:tcW w:w="8296" w:type="dxa"/>
          </w:tcPr>
          <w:p w14:paraId="663A9673" w14:textId="77777777" w:rsidR="00141A89" w:rsidRPr="00141A89" w:rsidRDefault="00141A89" w:rsidP="00141A89">
            <w:r w:rsidRPr="00141A89">
              <w:t>//订单系统</w:t>
            </w:r>
          </w:p>
          <w:p w14:paraId="70AAA96B" w14:textId="77777777" w:rsidR="00141A89" w:rsidRPr="00141A89" w:rsidRDefault="00141A89" w:rsidP="00141A89">
            <w:r w:rsidRPr="00141A89">
              <w:t xml:space="preserve">public class </w:t>
            </w:r>
            <w:proofErr w:type="spellStart"/>
            <w:r w:rsidRPr="00141A89">
              <w:t>OrderSys</w:t>
            </w:r>
            <w:proofErr w:type="spellEnd"/>
            <w:r w:rsidRPr="00141A89">
              <w:t xml:space="preserve"> {</w:t>
            </w:r>
          </w:p>
          <w:p w14:paraId="5E32606F" w14:textId="77777777" w:rsidR="00141A89" w:rsidRPr="00141A89" w:rsidRDefault="00141A89" w:rsidP="00141A89">
            <w:r w:rsidRPr="00141A89">
              <w:t xml:space="preserve">    public String </w:t>
            </w:r>
            <w:proofErr w:type="spellStart"/>
            <w:proofErr w:type="gramStart"/>
            <w:r w:rsidRPr="00141A89">
              <w:t>getOrderNum</w:t>
            </w:r>
            <w:proofErr w:type="spellEnd"/>
            <w:r w:rsidRPr="00141A89">
              <w:t>(){</w:t>
            </w:r>
            <w:proofErr w:type="gramEnd"/>
          </w:p>
          <w:p w14:paraId="4DAA7830" w14:textId="77777777" w:rsidR="00141A89" w:rsidRPr="00141A89" w:rsidRDefault="00141A89" w:rsidP="00141A89">
            <w:r w:rsidRPr="00141A89">
              <w:t xml:space="preserve">        </w:t>
            </w:r>
            <w:proofErr w:type="spellStart"/>
            <w:r w:rsidRPr="00141A89">
              <w:t>System.out.println</w:t>
            </w:r>
            <w:proofErr w:type="spellEnd"/>
            <w:r w:rsidRPr="00141A89">
              <w:t>("获取订单</w:t>
            </w:r>
            <w:proofErr w:type="gramStart"/>
            <w:r w:rsidRPr="00141A89">
              <w:t>号")</w:t>
            </w:r>
            <w:proofErr w:type="gramEnd"/>
            <w:r w:rsidRPr="00141A89">
              <w:t>;</w:t>
            </w:r>
          </w:p>
          <w:p w14:paraId="1FD19890" w14:textId="77777777" w:rsidR="00141A89" w:rsidRPr="00141A89" w:rsidRDefault="00141A89" w:rsidP="00141A89">
            <w:r w:rsidRPr="00141A89">
              <w:t xml:space="preserve">        return "123456</w:t>
            </w:r>
            <w:proofErr w:type="gramStart"/>
            <w:r w:rsidRPr="00141A89">
              <w:t>";</w:t>
            </w:r>
            <w:proofErr w:type="gramEnd"/>
          </w:p>
          <w:p w14:paraId="46D69EF5" w14:textId="77777777" w:rsidR="00141A89" w:rsidRPr="00141A89" w:rsidRDefault="00141A89" w:rsidP="00141A89">
            <w:r w:rsidRPr="00141A89">
              <w:t xml:space="preserve">    }</w:t>
            </w:r>
          </w:p>
          <w:p w14:paraId="329D0442" w14:textId="77777777" w:rsidR="00141A89" w:rsidRPr="00141A89" w:rsidRDefault="00141A89" w:rsidP="00141A89">
            <w:r w:rsidRPr="00141A89">
              <w:t>}</w:t>
            </w:r>
          </w:p>
          <w:p w14:paraId="4CB916FE" w14:textId="77777777" w:rsidR="00141A89" w:rsidRPr="00141A89" w:rsidRDefault="00141A89" w:rsidP="00141A89">
            <w:r w:rsidRPr="00141A89">
              <w:t>//支付系统</w:t>
            </w:r>
          </w:p>
          <w:p w14:paraId="73B3DEE5" w14:textId="77777777" w:rsidR="00141A89" w:rsidRPr="00141A89" w:rsidRDefault="00141A89" w:rsidP="00141A89">
            <w:r w:rsidRPr="00141A89">
              <w:t xml:space="preserve">public class </w:t>
            </w:r>
            <w:proofErr w:type="spellStart"/>
            <w:r w:rsidRPr="00141A89">
              <w:t>PaymentSys</w:t>
            </w:r>
            <w:proofErr w:type="spellEnd"/>
            <w:r w:rsidRPr="00141A89">
              <w:t xml:space="preserve"> {</w:t>
            </w:r>
          </w:p>
          <w:p w14:paraId="567AE21D" w14:textId="77777777" w:rsidR="00141A89" w:rsidRPr="00141A89" w:rsidRDefault="00141A89" w:rsidP="00141A89">
            <w:r w:rsidRPr="00141A89">
              <w:t xml:space="preserve">    private </w:t>
            </w:r>
            <w:proofErr w:type="spellStart"/>
            <w:r w:rsidRPr="00141A89">
              <w:t>OrderSys</w:t>
            </w:r>
            <w:proofErr w:type="spellEnd"/>
            <w:r w:rsidRPr="00141A89">
              <w:t xml:space="preserve"> </w:t>
            </w:r>
            <w:proofErr w:type="spellStart"/>
            <w:proofErr w:type="gramStart"/>
            <w:r w:rsidRPr="00141A89">
              <w:t>orderSys</w:t>
            </w:r>
            <w:proofErr w:type="spellEnd"/>
            <w:r w:rsidRPr="00141A89">
              <w:t>;</w:t>
            </w:r>
            <w:proofErr w:type="gramEnd"/>
          </w:p>
          <w:p w14:paraId="4341542B" w14:textId="77777777" w:rsidR="00141A89" w:rsidRPr="00141A89" w:rsidRDefault="00141A89" w:rsidP="00141A89">
            <w:r w:rsidRPr="00141A89">
              <w:t xml:space="preserve">    public </w:t>
            </w:r>
            <w:proofErr w:type="spellStart"/>
            <w:proofErr w:type="gramStart"/>
            <w:r w:rsidRPr="00141A89">
              <w:t>PaymentSys</w:t>
            </w:r>
            <w:proofErr w:type="spellEnd"/>
            <w:r w:rsidRPr="00141A89">
              <w:t>(</w:t>
            </w:r>
            <w:proofErr w:type="spellStart"/>
            <w:proofErr w:type="gramEnd"/>
            <w:r w:rsidRPr="00141A89">
              <w:t>OrderSys</w:t>
            </w:r>
            <w:proofErr w:type="spellEnd"/>
            <w:r w:rsidRPr="00141A89">
              <w:t xml:space="preserve"> </w:t>
            </w:r>
            <w:proofErr w:type="spellStart"/>
            <w:proofErr w:type="gramStart"/>
            <w:r w:rsidRPr="00141A89">
              <w:t>orderSys</w:t>
            </w:r>
            <w:proofErr w:type="spellEnd"/>
            <w:r w:rsidRPr="00141A89">
              <w:t>) {</w:t>
            </w:r>
            <w:proofErr w:type="gramEnd"/>
          </w:p>
          <w:p w14:paraId="3C46C319" w14:textId="77777777" w:rsidR="00141A89" w:rsidRPr="00141A89" w:rsidRDefault="00141A89" w:rsidP="00141A89">
            <w:r w:rsidRPr="00141A89">
              <w:t xml:space="preserve">        </w:t>
            </w:r>
            <w:proofErr w:type="spellStart"/>
            <w:proofErr w:type="gramStart"/>
            <w:r w:rsidRPr="00141A89">
              <w:t>this.orderSys</w:t>
            </w:r>
            <w:proofErr w:type="spellEnd"/>
            <w:proofErr w:type="gramEnd"/>
            <w:r w:rsidRPr="00141A89">
              <w:t xml:space="preserve"> = </w:t>
            </w:r>
            <w:proofErr w:type="spellStart"/>
            <w:proofErr w:type="gramStart"/>
            <w:r w:rsidRPr="00141A89">
              <w:t>orderSys</w:t>
            </w:r>
            <w:proofErr w:type="spellEnd"/>
            <w:r w:rsidRPr="00141A89">
              <w:t>;</w:t>
            </w:r>
            <w:proofErr w:type="gramEnd"/>
          </w:p>
          <w:p w14:paraId="01B768E2" w14:textId="77777777" w:rsidR="00141A89" w:rsidRPr="00141A89" w:rsidRDefault="00141A89" w:rsidP="00141A89">
            <w:r w:rsidRPr="00141A89">
              <w:t xml:space="preserve">    }</w:t>
            </w:r>
          </w:p>
          <w:p w14:paraId="743F4E8F" w14:textId="77777777" w:rsidR="00141A89" w:rsidRPr="00141A89" w:rsidRDefault="00141A89" w:rsidP="00141A89">
            <w:r w:rsidRPr="00141A89">
              <w:t xml:space="preserve">    public </w:t>
            </w:r>
            <w:proofErr w:type="spellStart"/>
            <w:r w:rsidRPr="00141A89">
              <w:t>BigDecimal</w:t>
            </w:r>
            <w:proofErr w:type="spellEnd"/>
            <w:r w:rsidRPr="00141A89">
              <w:t xml:space="preserve"> </w:t>
            </w:r>
            <w:proofErr w:type="spellStart"/>
            <w:proofErr w:type="gramStart"/>
            <w:r w:rsidRPr="00141A89">
              <w:t>getOrderAccount</w:t>
            </w:r>
            <w:proofErr w:type="spellEnd"/>
            <w:r w:rsidRPr="00141A89">
              <w:t>(</w:t>
            </w:r>
            <w:proofErr w:type="gramEnd"/>
            <w:r w:rsidRPr="00141A89">
              <w:t xml:space="preserve">String </w:t>
            </w:r>
            <w:proofErr w:type="spellStart"/>
            <w:proofErr w:type="gramStart"/>
            <w:r w:rsidRPr="00141A89">
              <w:t>orderNum</w:t>
            </w:r>
            <w:proofErr w:type="spellEnd"/>
            <w:r w:rsidRPr="00141A89">
              <w:t>){</w:t>
            </w:r>
            <w:proofErr w:type="gramEnd"/>
          </w:p>
          <w:p w14:paraId="3BB5C774" w14:textId="77777777" w:rsidR="00141A89" w:rsidRPr="00141A89" w:rsidRDefault="00141A89" w:rsidP="00141A89">
            <w:r w:rsidRPr="00141A89">
              <w:t xml:space="preserve">        </w:t>
            </w:r>
            <w:proofErr w:type="spellStart"/>
            <w:r w:rsidRPr="00141A89">
              <w:t>System.out.println</w:t>
            </w:r>
            <w:proofErr w:type="spellEnd"/>
            <w:r w:rsidRPr="00141A89">
              <w:t>(</w:t>
            </w:r>
            <w:proofErr w:type="spellStart"/>
            <w:r w:rsidRPr="00141A89">
              <w:t>String.format</w:t>
            </w:r>
            <w:proofErr w:type="spellEnd"/>
            <w:r w:rsidRPr="00141A89">
              <w:t>("获取%s订单支付</w:t>
            </w:r>
            <w:proofErr w:type="gramStart"/>
            <w:r w:rsidRPr="00141A89">
              <w:t>金额",</w:t>
            </w:r>
            <w:proofErr w:type="spellStart"/>
            <w:proofErr w:type="gramEnd"/>
            <w:r w:rsidRPr="00141A89">
              <w:t>orderNum</w:t>
            </w:r>
            <w:proofErr w:type="spellEnd"/>
            <w:r w:rsidRPr="00141A89">
              <w:t>));</w:t>
            </w:r>
          </w:p>
          <w:p w14:paraId="47B16F27" w14:textId="77777777" w:rsidR="00141A89" w:rsidRPr="00141A89" w:rsidRDefault="00141A89" w:rsidP="00141A89">
            <w:r w:rsidRPr="00141A89">
              <w:t xml:space="preserve">        return </w:t>
            </w:r>
            <w:proofErr w:type="spellStart"/>
            <w:r w:rsidRPr="00141A89">
              <w:t>BigDecimal.valueOf</w:t>
            </w:r>
            <w:proofErr w:type="spellEnd"/>
            <w:r w:rsidRPr="00141A89">
              <w:t>(500</w:t>
            </w:r>
            <w:proofErr w:type="gramStart"/>
            <w:r w:rsidRPr="00141A89">
              <w:t>);</w:t>
            </w:r>
            <w:proofErr w:type="gramEnd"/>
          </w:p>
          <w:p w14:paraId="7D0205FA" w14:textId="77777777" w:rsidR="00141A89" w:rsidRPr="00141A89" w:rsidRDefault="00141A89" w:rsidP="00141A89">
            <w:r w:rsidRPr="00141A89">
              <w:t xml:space="preserve">    }</w:t>
            </w:r>
          </w:p>
          <w:p w14:paraId="51AC4DB7" w14:textId="77777777" w:rsidR="00141A89" w:rsidRPr="00141A89" w:rsidRDefault="00141A89" w:rsidP="00141A89">
            <w:r w:rsidRPr="00141A89">
              <w:t>}</w:t>
            </w:r>
          </w:p>
          <w:p w14:paraId="5A2E5619" w14:textId="77777777" w:rsidR="00141A89" w:rsidRPr="00141A89" w:rsidRDefault="00141A89" w:rsidP="00141A89">
            <w:r w:rsidRPr="00141A89">
              <w:t>//物流系统</w:t>
            </w:r>
          </w:p>
          <w:p w14:paraId="3EA9D725" w14:textId="77777777" w:rsidR="00141A89" w:rsidRPr="00141A89" w:rsidRDefault="00141A89" w:rsidP="00141A89">
            <w:r w:rsidRPr="00141A89">
              <w:t xml:space="preserve">public class </w:t>
            </w:r>
            <w:proofErr w:type="spellStart"/>
            <w:r w:rsidRPr="00141A89">
              <w:t>DeliverySys</w:t>
            </w:r>
            <w:proofErr w:type="spellEnd"/>
            <w:r w:rsidRPr="00141A89">
              <w:t xml:space="preserve"> {</w:t>
            </w:r>
          </w:p>
          <w:p w14:paraId="14AF8D05" w14:textId="77777777" w:rsidR="00141A89" w:rsidRPr="00141A89" w:rsidRDefault="00141A89" w:rsidP="00141A89">
            <w:r w:rsidRPr="00141A89">
              <w:t xml:space="preserve">    public int </w:t>
            </w:r>
            <w:proofErr w:type="spellStart"/>
            <w:proofErr w:type="gramStart"/>
            <w:r w:rsidRPr="00141A89">
              <w:t>getDeliveryTime</w:t>
            </w:r>
            <w:proofErr w:type="spellEnd"/>
            <w:r w:rsidRPr="00141A89">
              <w:t>(){</w:t>
            </w:r>
            <w:proofErr w:type="gramEnd"/>
          </w:p>
          <w:p w14:paraId="2DC1C5D8" w14:textId="77777777" w:rsidR="00141A89" w:rsidRPr="00141A89" w:rsidRDefault="00141A89" w:rsidP="00141A89">
            <w:r w:rsidRPr="00141A89">
              <w:t xml:space="preserve">        </w:t>
            </w:r>
            <w:proofErr w:type="spellStart"/>
            <w:r w:rsidRPr="00141A89">
              <w:t>System.out.println</w:t>
            </w:r>
            <w:proofErr w:type="spellEnd"/>
            <w:r w:rsidRPr="00141A89">
              <w:t>("获取配送</w:t>
            </w:r>
            <w:proofErr w:type="gramStart"/>
            <w:r w:rsidRPr="00141A89">
              <w:t>耗时")</w:t>
            </w:r>
            <w:proofErr w:type="gramEnd"/>
            <w:r w:rsidRPr="00141A89">
              <w:t>;</w:t>
            </w:r>
          </w:p>
          <w:p w14:paraId="7DCFBED0" w14:textId="77777777" w:rsidR="00141A89" w:rsidRPr="00141A89" w:rsidRDefault="00141A89" w:rsidP="00141A89">
            <w:r w:rsidRPr="00141A89">
              <w:t xml:space="preserve">        return 30*60;//30分钟</w:t>
            </w:r>
          </w:p>
          <w:p w14:paraId="25D83F7B" w14:textId="77777777" w:rsidR="00141A89" w:rsidRPr="00141A89" w:rsidRDefault="00141A89" w:rsidP="00141A89">
            <w:r w:rsidRPr="00141A89">
              <w:t xml:space="preserve">    }</w:t>
            </w:r>
          </w:p>
          <w:p w14:paraId="11A33DFB" w14:textId="63895CC9" w:rsidR="00CE3D79" w:rsidRDefault="00141A89" w:rsidP="00DC013E">
            <w:pPr>
              <w:rPr>
                <w:rFonts w:hint="eastAsia"/>
              </w:rPr>
            </w:pPr>
            <w:r w:rsidRPr="00141A89">
              <w:t>}</w:t>
            </w:r>
          </w:p>
        </w:tc>
      </w:tr>
    </w:tbl>
    <w:p w14:paraId="22A71C92" w14:textId="0A79A8B0" w:rsidR="005323DC" w:rsidRPr="009E7E06" w:rsidRDefault="00CE3D79" w:rsidP="00DC013E">
      <w:pPr>
        <w:rPr>
          <w:b/>
          <w:bCs/>
        </w:rPr>
      </w:pPr>
      <w:r w:rsidRPr="009E7E06">
        <w:rPr>
          <w:rFonts w:hint="eastAsia"/>
          <w:b/>
          <w:bCs/>
        </w:rPr>
        <w:t>第二步，创建外观类</w:t>
      </w:r>
    </w:p>
    <w:p w14:paraId="22D59EFD" w14:textId="77777777" w:rsidR="009E7E06" w:rsidRPr="009E7E06" w:rsidRDefault="009E7E06" w:rsidP="009E7E06">
      <w:pPr>
        <w:ind w:firstLine="420"/>
      </w:pPr>
      <w:r w:rsidRPr="009E7E06">
        <w:rPr>
          <w:rFonts w:hint="eastAsia"/>
        </w:rPr>
        <w:t>这个模式实在是太简单了，基本没什么可说的。这个外观类就是引用其他功能模块，完成相关的功能对外暴露操作接口。</w:t>
      </w:r>
    </w:p>
    <w:p w14:paraId="1B19449F" w14:textId="1E6BAD90" w:rsidR="009E7E06" w:rsidRDefault="009E7E06" w:rsidP="009E7E06">
      <w:pPr>
        <w:ind w:firstLine="420"/>
        <w:rPr>
          <w:rFonts w:hint="eastAsia"/>
        </w:rPr>
      </w:pPr>
      <w:r w:rsidRPr="009E7E06">
        <w:rPr>
          <w:rFonts w:hint="eastAsia"/>
        </w:rPr>
        <w:t>例如本例中的外观类</w:t>
      </w:r>
      <w:proofErr w:type="spellStart"/>
      <w:r w:rsidRPr="009E7E06">
        <w:t>ReportFacade</w:t>
      </w:r>
      <w:proofErr w:type="spellEnd"/>
      <w:r w:rsidRPr="009E7E06">
        <w:rPr>
          <w:rFonts w:hint="eastAsia"/>
        </w:rPr>
        <w:t>使用了</w:t>
      </w:r>
      <w:proofErr w:type="spellStart"/>
      <w:r w:rsidRPr="009E7E06">
        <w:t>OrderSys</w:t>
      </w:r>
      <w:proofErr w:type="spellEnd"/>
      <w:r w:rsidRPr="009E7E06">
        <w:rPr>
          <w:rFonts w:hint="eastAsia"/>
        </w:rPr>
        <w:t>、</w:t>
      </w:r>
      <w:proofErr w:type="spellStart"/>
      <w:r w:rsidRPr="009E7E06">
        <w:t>PaymentSys</w:t>
      </w:r>
      <w:proofErr w:type="spellEnd"/>
      <w:r w:rsidRPr="009E7E06">
        <w:rPr>
          <w:rFonts w:hint="eastAsia"/>
        </w:rPr>
        <w:t>与</w:t>
      </w:r>
      <w:proofErr w:type="spellStart"/>
      <w:r w:rsidRPr="009E7E06">
        <w:t>DeliverySys</w:t>
      </w:r>
      <w:proofErr w:type="spellEnd"/>
      <w:r w:rsidRPr="009E7E06">
        <w:rPr>
          <w:rFonts w:hint="eastAsia"/>
        </w:rPr>
        <w:t> 3个子模块来完成一个生成报表的功能，客户端只需要通过此方法就可以生成报表了，不用关心那些子模块。</w:t>
      </w:r>
    </w:p>
    <w:tbl>
      <w:tblPr>
        <w:tblStyle w:val="af4"/>
        <w:tblW w:w="0" w:type="auto"/>
        <w:tblLook w:val="04A0" w:firstRow="1" w:lastRow="0" w:firstColumn="1" w:lastColumn="0" w:noHBand="0" w:noVBand="1"/>
      </w:tblPr>
      <w:tblGrid>
        <w:gridCol w:w="8296"/>
      </w:tblGrid>
      <w:tr w:rsidR="009E7E06" w14:paraId="08AEF84E" w14:textId="77777777" w:rsidTr="009E7E06">
        <w:tc>
          <w:tcPr>
            <w:tcW w:w="8296" w:type="dxa"/>
          </w:tcPr>
          <w:p w14:paraId="1421E357" w14:textId="77777777" w:rsidR="009E7E06" w:rsidRPr="009E7E06" w:rsidRDefault="009E7E06" w:rsidP="009E7E06">
            <w:r w:rsidRPr="009E7E06">
              <w:t xml:space="preserve">public class </w:t>
            </w:r>
            <w:proofErr w:type="spellStart"/>
            <w:r w:rsidRPr="009E7E06">
              <w:t>ReportFacade</w:t>
            </w:r>
            <w:proofErr w:type="spellEnd"/>
            <w:r w:rsidRPr="009E7E06">
              <w:t xml:space="preserve"> {</w:t>
            </w:r>
          </w:p>
          <w:p w14:paraId="731B3846" w14:textId="77777777" w:rsidR="009E7E06" w:rsidRPr="009E7E06" w:rsidRDefault="009E7E06" w:rsidP="009E7E06"/>
          <w:p w14:paraId="764AD40E" w14:textId="77777777" w:rsidR="009E7E06" w:rsidRPr="009E7E06" w:rsidRDefault="009E7E06" w:rsidP="009E7E06">
            <w:r w:rsidRPr="009E7E06">
              <w:t xml:space="preserve">    public void </w:t>
            </w:r>
            <w:proofErr w:type="spellStart"/>
            <w:proofErr w:type="gramStart"/>
            <w:r w:rsidRPr="009E7E06">
              <w:t>generateReport</w:t>
            </w:r>
            <w:proofErr w:type="spellEnd"/>
            <w:r w:rsidRPr="009E7E06">
              <w:t>(</w:t>
            </w:r>
            <w:proofErr w:type="gramEnd"/>
            <w:r w:rsidRPr="009E7E06">
              <w:t>) {</w:t>
            </w:r>
          </w:p>
          <w:p w14:paraId="2FB61C64" w14:textId="77777777" w:rsidR="009E7E06" w:rsidRPr="009E7E06" w:rsidRDefault="009E7E06" w:rsidP="009E7E06">
            <w:r w:rsidRPr="009E7E06">
              <w:t xml:space="preserve">        </w:t>
            </w:r>
            <w:proofErr w:type="spellStart"/>
            <w:r w:rsidRPr="009E7E06">
              <w:t>OrderSys</w:t>
            </w:r>
            <w:proofErr w:type="spellEnd"/>
            <w:r w:rsidRPr="009E7E06">
              <w:t xml:space="preserve"> </w:t>
            </w:r>
            <w:proofErr w:type="spellStart"/>
            <w:r w:rsidRPr="009E7E06">
              <w:t>orderSys</w:t>
            </w:r>
            <w:proofErr w:type="spellEnd"/>
            <w:r w:rsidRPr="009E7E06">
              <w:t xml:space="preserve"> = new </w:t>
            </w:r>
            <w:proofErr w:type="spellStart"/>
            <w:proofErr w:type="gramStart"/>
            <w:r w:rsidRPr="009E7E06">
              <w:t>OrderSys</w:t>
            </w:r>
            <w:proofErr w:type="spellEnd"/>
            <w:r w:rsidRPr="009E7E06">
              <w:t>();</w:t>
            </w:r>
            <w:proofErr w:type="gramEnd"/>
          </w:p>
          <w:p w14:paraId="786BF32E" w14:textId="77777777" w:rsidR="009E7E06" w:rsidRPr="009E7E06" w:rsidRDefault="009E7E06" w:rsidP="009E7E06">
            <w:r w:rsidRPr="009E7E06">
              <w:t xml:space="preserve">        </w:t>
            </w:r>
            <w:proofErr w:type="spellStart"/>
            <w:r w:rsidRPr="009E7E06">
              <w:t>PaymentSys</w:t>
            </w:r>
            <w:proofErr w:type="spellEnd"/>
            <w:r w:rsidRPr="009E7E06">
              <w:t xml:space="preserve"> </w:t>
            </w:r>
            <w:proofErr w:type="spellStart"/>
            <w:r w:rsidRPr="009E7E06">
              <w:t>paymentSys</w:t>
            </w:r>
            <w:proofErr w:type="spellEnd"/>
            <w:r w:rsidRPr="009E7E06">
              <w:t xml:space="preserve"> = new </w:t>
            </w:r>
            <w:proofErr w:type="spellStart"/>
            <w:r w:rsidRPr="009E7E06">
              <w:t>PaymentSys</w:t>
            </w:r>
            <w:proofErr w:type="spellEnd"/>
            <w:r w:rsidRPr="009E7E06">
              <w:t>(</w:t>
            </w:r>
            <w:proofErr w:type="spellStart"/>
            <w:r w:rsidRPr="009E7E06">
              <w:t>orderSys</w:t>
            </w:r>
            <w:proofErr w:type="spellEnd"/>
            <w:proofErr w:type="gramStart"/>
            <w:r w:rsidRPr="009E7E06">
              <w:t>);</w:t>
            </w:r>
            <w:proofErr w:type="gramEnd"/>
          </w:p>
          <w:p w14:paraId="605D1728" w14:textId="77777777" w:rsidR="009E7E06" w:rsidRPr="009E7E06" w:rsidRDefault="009E7E06" w:rsidP="009E7E06">
            <w:r w:rsidRPr="009E7E06">
              <w:t xml:space="preserve">        </w:t>
            </w:r>
            <w:proofErr w:type="spellStart"/>
            <w:r w:rsidRPr="009E7E06">
              <w:t>DeliverySys</w:t>
            </w:r>
            <w:proofErr w:type="spellEnd"/>
            <w:r w:rsidRPr="009E7E06">
              <w:t xml:space="preserve"> </w:t>
            </w:r>
            <w:proofErr w:type="spellStart"/>
            <w:r w:rsidRPr="009E7E06">
              <w:t>deliverySys</w:t>
            </w:r>
            <w:proofErr w:type="spellEnd"/>
            <w:r w:rsidRPr="009E7E06">
              <w:t xml:space="preserve"> = new </w:t>
            </w:r>
            <w:proofErr w:type="spellStart"/>
            <w:proofErr w:type="gramStart"/>
            <w:r w:rsidRPr="009E7E06">
              <w:t>DeliverySys</w:t>
            </w:r>
            <w:proofErr w:type="spellEnd"/>
            <w:r w:rsidRPr="009E7E06">
              <w:t>();</w:t>
            </w:r>
            <w:proofErr w:type="gramEnd"/>
          </w:p>
          <w:p w14:paraId="6E4E45A6" w14:textId="77777777" w:rsidR="009E7E06" w:rsidRPr="009E7E06" w:rsidRDefault="009E7E06" w:rsidP="009E7E06"/>
          <w:p w14:paraId="4BD2F5A1" w14:textId="77777777" w:rsidR="009E7E06" w:rsidRPr="009E7E06" w:rsidRDefault="009E7E06" w:rsidP="009E7E06">
            <w:r w:rsidRPr="009E7E06">
              <w:t xml:space="preserve">        final String </w:t>
            </w:r>
            <w:proofErr w:type="spellStart"/>
            <w:r w:rsidRPr="009E7E06">
              <w:t>orderNum</w:t>
            </w:r>
            <w:proofErr w:type="spellEnd"/>
            <w:r w:rsidRPr="009E7E06">
              <w:t xml:space="preserve"> = </w:t>
            </w:r>
            <w:proofErr w:type="spellStart"/>
            <w:r w:rsidRPr="009E7E06">
              <w:t>orderSys.getOrderNum</w:t>
            </w:r>
            <w:proofErr w:type="spellEnd"/>
            <w:r w:rsidRPr="009E7E06">
              <w:t>(</w:t>
            </w:r>
            <w:proofErr w:type="gramStart"/>
            <w:r w:rsidRPr="009E7E06">
              <w:t>);</w:t>
            </w:r>
            <w:proofErr w:type="gramEnd"/>
          </w:p>
          <w:p w14:paraId="7725F2EF" w14:textId="77777777" w:rsidR="009E7E06" w:rsidRPr="009E7E06" w:rsidRDefault="009E7E06" w:rsidP="009E7E06">
            <w:r w:rsidRPr="009E7E06">
              <w:t xml:space="preserve">        </w:t>
            </w:r>
            <w:proofErr w:type="spellStart"/>
            <w:r w:rsidRPr="009E7E06">
              <w:t>System.out.println</w:t>
            </w:r>
            <w:proofErr w:type="spellEnd"/>
            <w:r w:rsidRPr="009E7E06">
              <w:t>(</w:t>
            </w:r>
            <w:proofErr w:type="spellStart"/>
            <w:r w:rsidRPr="009E7E06">
              <w:t>String.format</w:t>
            </w:r>
            <w:proofErr w:type="spellEnd"/>
            <w:r w:rsidRPr="009E7E06">
              <w:t>("\n报表\n--------------------------------------------\n" +</w:t>
            </w:r>
          </w:p>
          <w:p w14:paraId="05E5A5AD" w14:textId="77777777" w:rsidR="009E7E06" w:rsidRPr="009E7E06" w:rsidRDefault="009E7E06" w:rsidP="009E7E06">
            <w:r w:rsidRPr="009E7E06">
              <w:t xml:space="preserve">                        </w:t>
            </w:r>
            <w:proofErr w:type="gramStart"/>
            <w:r w:rsidRPr="009E7E06">
              <w:t>"订单</w:t>
            </w:r>
            <w:proofErr w:type="gramEnd"/>
            <w:r w:rsidRPr="009E7E06">
              <w:t xml:space="preserve">号：%s </w:t>
            </w:r>
            <w:proofErr w:type="gramStart"/>
            <w:r w:rsidRPr="009E7E06">
              <w:t>| 金额</w:t>
            </w:r>
            <w:proofErr w:type="gramEnd"/>
            <w:r w:rsidRPr="009E7E06">
              <w:t>：%s</w:t>
            </w:r>
            <w:proofErr w:type="gramStart"/>
            <w:r w:rsidRPr="009E7E06">
              <w:t xml:space="preserve">元 | </w:t>
            </w:r>
            <w:proofErr w:type="gramEnd"/>
            <w:r w:rsidRPr="009E7E06">
              <w:t>配送耗时：%s</w:t>
            </w:r>
            <w:proofErr w:type="gramStart"/>
            <w:r w:rsidRPr="009E7E06">
              <w:t>分钟",</w:t>
            </w:r>
            <w:proofErr w:type="gramEnd"/>
          </w:p>
          <w:p w14:paraId="56119239" w14:textId="77777777" w:rsidR="009E7E06" w:rsidRPr="009E7E06" w:rsidRDefault="009E7E06" w:rsidP="009E7E06">
            <w:r w:rsidRPr="009E7E06">
              <w:t xml:space="preserve">                </w:t>
            </w:r>
            <w:proofErr w:type="spellStart"/>
            <w:r w:rsidRPr="009E7E06">
              <w:t>orderNum</w:t>
            </w:r>
            <w:proofErr w:type="spellEnd"/>
            <w:r w:rsidRPr="009E7E06">
              <w:t>,</w:t>
            </w:r>
          </w:p>
          <w:p w14:paraId="7B236D45" w14:textId="77777777" w:rsidR="009E7E06" w:rsidRPr="009E7E06" w:rsidRDefault="009E7E06" w:rsidP="009E7E06">
            <w:r w:rsidRPr="009E7E06">
              <w:t xml:space="preserve">                </w:t>
            </w:r>
            <w:proofErr w:type="spellStart"/>
            <w:r w:rsidRPr="009E7E06">
              <w:t>paymentSys.getOrderAccount</w:t>
            </w:r>
            <w:proofErr w:type="spellEnd"/>
            <w:r w:rsidRPr="009E7E06">
              <w:t>(</w:t>
            </w:r>
            <w:proofErr w:type="spellStart"/>
            <w:r w:rsidRPr="009E7E06">
              <w:t>orderNum</w:t>
            </w:r>
            <w:proofErr w:type="spellEnd"/>
            <w:proofErr w:type="gramStart"/>
            <w:r w:rsidRPr="009E7E06">
              <w:t>).</w:t>
            </w:r>
            <w:proofErr w:type="spellStart"/>
            <w:r w:rsidRPr="009E7E06">
              <w:t>toPlainString</w:t>
            </w:r>
            <w:proofErr w:type="spellEnd"/>
            <w:proofErr w:type="gramEnd"/>
            <w:r w:rsidRPr="009E7E06">
              <w:t>(),</w:t>
            </w:r>
          </w:p>
          <w:p w14:paraId="1923E4BC" w14:textId="77777777" w:rsidR="009E7E06" w:rsidRPr="009E7E06" w:rsidRDefault="009E7E06" w:rsidP="009E7E06">
            <w:r w:rsidRPr="009E7E06">
              <w:t xml:space="preserve">                </w:t>
            </w:r>
            <w:proofErr w:type="spellStart"/>
            <w:r w:rsidRPr="009E7E06">
              <w:t>String.valueOf</w:t>
            </w:r>
            <w:proofErr w:type="spellEnd"/>
            <w:r w:rsidRPr="009E7E06">
              <w:t>(</w:t>
            </w:r>
            <w:proofErr w:type="spellStart"/>
            <w:r w:rsidRPr="009E7E06">
              <w:t>deliverySys.getDeliveryTime</w:t>
            </w:r>
            <w:proofErr w:type="spellEnd"/>
            <w:r w:rsidRPr="009E7E06">
              <w:t>() / 60))</w:t>
            </w:r>
          </w:p>
          <w:p w14:paraId="110AACBC" w14:textId="77777777" w:rsidR="009E7E06" w:rsidRPr="009E7E06" w:rsidRDefault="009E7E06" w:rsidP="009E7E06">
            <w:r w:rsidRPr="009E7E06">
              <w:t xml:space="preserve">        </w:t>
            </w:r>
            <w:proofErr w:type="gramStart"/>
            <w:r w:rsidRPr="009E7E06">
              <w:t>);</w:t>
            </w:r>
            <w:proofErr w:type="gramEnd"/>
          </w:p>
          <w:p w14:paraId="619150C2" w14:textId="77777777" w:rsidR="009E7E06" w:rsidRPr="009E7E06" w:rsidRDefault="009E7E06" w:rsidP="009E7E06">
            <w:r w:rsidRPr="009E7E06">
              <w:t xml:space="preserve">    }</w:t>
            </w:r>
          </w:p>
          <w:p w14:paraId="4EC22269" w14:textId="6AD1D7B8" w:rsidR="009E7E06" w:rsidRDefault="009E7E06" w:rsidP="00DC013E">
            <w:pPr>
              <w:rPr>
                <w:rFonts w:hint="eastAsia"/>
              </w:rPr>
            </w:pPr>
            <w:r w:rsidRPr="009E7E06">
              <w:t>}</w:t>
            </w:r>
          </w:p>
        </w:tc>
      </w:tr>
    </w:tbl>
    <w:p w14:paraId="28E3F537" w14:textId="10B5CBA0" w:rsidR="00CE3D79" w:rsidRPr="00F50613" w:rsidRDefault="009E7E06" w:rsidP="00DC013E">
      <w:pPr>
        <w:rPr>
          <w:b/>
          <w:bCs/>
        </w:rPr>
      </w:pPr>
      <w:r w:rsidRPr="00F50613">
        <w:rPr>
          <w:rFonts w:hint="eastAsia"/>
          <w:b/>
          <w:bCs/>
        </w:rPr>
        <w:lastRenderedPageBreak/>
        <w:t>第三步：客户端的使用</w:t>
      </w:r>
    </w:p>
    <w:tbl>
      <w:tblPr>
        <w:tblStyle w:val="af4"/>
        <w:tblW w:w="0" w:type="auto"/>
        <w:tblLook w:val="04A0" w:firstRow="1" w:lastRow="0" w:firstColumn="1" w:lastColumn="0" w:noHBand="0" w:noVBand="1"/>
      </w:tblPr>
      <w:tblGrid>
        <w:gridCol w:w="8296"/>
      </w:tblGrid>
      <w:tr w:rsidR="00F50613" w14:paraId="5F83CF12" w14:textId="77777777" w:rsidTr="00F50613">
        <w:tc>
          <w:tcPr>
            <w:tcW w:w="8296" w:type="dxa"/>
          </w:tcPr>
          <w:p w14:paraId="79B36930" w14:textId="77777777" w:rsidR="00F50613" w:rsidRPr="00F50613" w:rsidRDefault="00F50613" w:rsidP="00F50613">
            <w:r w:rsidRPr="00F50613">
              <w:t xml:space="preserve">public class </w:t>
            </w:r>
            <w:proofErr w:type="spellStart"/>
            <w:r w:rsidRPr="00F50613">
              <w:t>FacadeClient</w:t>
            </w:r>
            <w:proofErr w:type="spellEnd"/>
            <w:r w:rsidRPr="00F50613">
              <w:t xml:space="preserve"> {</w:t>
            </w:r>
          </w:p>
          <w:p w14:paraId="72D754C4" w14:textId="77777777" w:rsidR="00F50613" w:rsidRPr="00F50613" w:rsidRDefault="00F50613" w:rsidP="00F50613">
            <w:r w:rsidRPr="00F50613">
              <w:t xml:space="preserve">    public void </w:t>
            </w:r>
            <w:proofErr w:type="spellStart"/>
            <w:proofErr w:type="gramStart"/>
            <w:r w:rsidRPr="00F50613">
              <w:t>printReport</w:t>
            </w:r>
            <w:proofErr w:type="spellEnd"/>
            <w:r w:rsidRPr="00F50613">
              <w:t>(){</w:t>
            </w:r>
            <w:proofErr w:type="gramEnd"/>
          </w:p>
          <w:p w14:paraId="49DBC6A2" w14:textId="77777777" w:rsidR="00F50613" w:rsidRPr="00F50613" w:rsidRDefault="00F50613" w:rsidP="00F50613">
            <w:r w:rsidRPr="00F50613">
              <w:t xml:space="preserve">        new </w:t>
            </w:r>
            <w:proofErr w:type="spellStart"/>
            <w:r w:rsidRPr="00F50613">
              <w:t>ReportFacade</w:t>
            </w:r>
            <w:proofErr w:type="spellEnd"/>
            <w:r w:rsidRPr="00F50613">
              <w:t>(</w:t>
            </w:r>
            <w:proofErr w:type="gramStart"/>
            <w:r w:rsidRPr="00F50613">
              <w:t>).</w:t>
            </w:r>
            <w:proofErr w:type="spellStart"/>
            <w:r w:rsidRPr="00F50613">
              <w:t>generateReport</w:t>
            </w:r>
            <w:proofErr w:type="spellEnd"/>
            <w:proofErr w:type="gramEnd"/>
            <w:r w:rsidRPr="00F50613">
              <w:t>(</w:t>
            </w:r>
            <w:proofErr w:type="gramStart"/>
            <w:r w:rsidRPr="00F50613">
              <w:t>);</w:t>
            </w:r>
            <w:proofErr w:type="gramEnd"/>
          </w:p>
          <w:p w14:paraId="0F601031" w14:textId="77777777" w:rsidR="00F50613" w:rsidRPr="00F50613" w:rsidRDefault="00F50613" w:rsidP="00F50613">
            <w:r w:rsidRPr="00F50613">
              <w:t xml:space="preserve">    }</w:t>
            </w:r>
          </w:p>
          <w:p w14:paraId="48FE515A" w14:textId="6C884637" w:rsidR="00F50613" w:rsidRDefault="00F50613" w:rsidP="00DC013E">
            <w:pPr>
              <w:rPr>
                <w:rFonts w:hint="eastAsia"/>
              </w:rPr>
            </w:pPr>
            <w:r w:rsidRPr="00F50613">
              <w:t>}</w:t>
            </w:r>
          </w:p>
        </w:tc>
      </w:tr>
    </w:tbl>
    <w:p w14:paraId="368341CE" w14:textId="77777777" w:rsidR="009E7E06" w:rsidRDefault="009E7E06" w:rsidP="00DC013E"/>
    <w:p w14:paraId="29DA32DF" w14:textId="31B9B65A" w:rsidR="00F50613" w:rsidRDefault="00F50613" w:rsidP="00DC013E">
      <w:r>
        <w:rPr>
          <w:rFonts w:hint="eastAsia"/>
        </w:rPr>
        <w:t>可见客户端只用外观类交互，完全不用与具体的子模块交互。</w:t>
      </w:r>
    </w:p>
    <w:p w14:paraId="77AE3FE7" w14:textId="77777777" w:rsidR="00AD6F07" w:rsidRDefault="00AD6F07" w:rsidP="00DC013E"/>
    <w:p w14:paraId="5F614A55" w14:textId="66450526" w:rsidR="00C56437" w:rsidRPr="006C523B" w:rsidRDefault="00C56437" w:rsidP="00DC013E">
      <w:pPr>
        <w:rPr>
          <w:rFonts w:ascii="黑体" w:eastAsia="黑体" w:hAnsi="黑体"/>
          <w:b/>
          <w:bCs/>
          <w:sz w:val="32"/>
          <w:szCs w:val="32"/>
        </w:rPr>
      </w:pPr>
      <w:r w:rsidRPr="006C523B">
        <w:rPr>
          <w:rFonts w:ascii="黑体" w:eastAsia="黑体" w:hAnsi="黑体" w:hint="eastAsia"/>
          <w:b/>
          <w:bCs/>
          <w:sz w:val="32"/>
          <w:szCs w:val="32"/>
        </w:rPr>
        <w:t>技术要点总结</w:t>
      </w:r>
    </w:p>
    <w:p w14:paraId="3250FEF8" w14:textId="7A018A36" w:rsidR="00C56437" w:rsidRDefault="006C523B" w:rsidP="006C523B">
      <w:pPr>
        <w:ind w:firstLine="420"/>
      </w:pPr>
      <w:r w:rsidRPr="006C523B">
        <w:rPr>
          <w:rFonts w:hint="eastAsia"/>
        </w:rPr>
        <w:t>过于简单基本没啥说的，唯一注意的一点是大部分的外观模式没有限制客户端直接使用子系统。也就是说如果用户遇到了通过外观方法无法完成的功能，可以自己调用相关子系统去完成。</w:t>
      </w:r>
    </w:p>
    <w:p w14:paraId="03045663" w14:textId="77777777" w:rsidR="006C523B" w:rsidRDefault="006C523B" w:rsidP="006C523B"/>
    <w:p w14:paraId="487C3327" w14:textId="66B0AAAA" w:rsidR="006C523B" w:rsidRPr="00E7046D" w:rsidRDefault="006C523B" w:rsidP="006C523B">
      <w:pPr>
        <w:rPr>
          <w:rFonts w:ascii="黑体" w:eastAsia="黑体" w:hAnsi="黑体"/>
          <w:b/>
          <w:bCs/>
          <w:sz w:val="32"/>
          <w:szCs w:val="32"/>
        </w:rPr>
      </w:pPr>
      <w:r w:rsidRPr="00E7046D">
        <w:rPr>
          <w:rFonts w:ascii="黑体" w:eastAsia="黑体" w:hAnsi="黑体" w:hint="eastAsia"/>
          <w:b/>
          <w:bCs/>
          <w:sz w:val="32"/>
          <w:szCs w:val="32"/>
        </w:rPr>
        <w:t>总结：</w:t>
      </w:r>
    </w:p>
    <w:p w14:paraId="0F092432" w14:textId="4C2FEBE0" w:rsidR="006C523B" w:rsidRPr="00A92E2F" w:rsidRDefault="00091BFC" w:rsidP="006C523B">
      <w:pPr>
        <w:rPr>
          <w:rFonts w:hint="eastAsia"/>
        </w:rPr>
      </w:pPr>
      <w:r>
        <w:rPr>
          <w:rFonts w:hint="eastAsia"/>
        </w:rPr>
        <w:t>这个模式很简单！</w:t>
      </w:r>
    </w:p>
    <w:sectPr w:rsidR="006C523B" w:rsidRPr="00A92E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1ECA" w14:textId="77777777" w:rsidR="00584FC7" w:rsidRDefault="00584FC7" w:rsidP="006D59DC">
      <w:pPr>
        <w:rPr>
          <w:rFonts w:hint="eastAsia"/>
        </w:rPr>
      </w:pPr>
      <w:r>
        <w:separator/>
      </w:r>
    </w:p>
  </w:endnote>
  <w:endnote w:type="continuationSeparator" w:id="0">
    <w:p w14:paraId="57663DEE" w14:textId="77777777" w:rsidR="00584FC7" w:rsidRDefault="00584FC7" w:rsidP="006D59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F9F0" w14:textId="77777777" w:rsidR="00584FC7" w:rsidRDefault="00584FC7" w:rsidP="006D59DC">
      <w:pPr>
        <w:rPr>
          <w:rFonts w:hint="eastAsia"/>
        </w:rPr>
      </w:pPr>
      <w:r>
        <w:separator/>
      </w:r>
    </w:p>
  </w:footnote>
  <w:footnote w:type="continuationSeparator" w:id="0">
    <w:p w14:paraId="5E6E9B12" w14:textId="77777777" w:rsidR="00584FC7" w:rsidRDefault="00584FC7" w:rsidP="006D59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4BD"/>
    <w:rsid w:val="00087A45"/>
    <w:rsid w:val="00091BFC"/>
    <w:rsid w:val="00141A89"/>
    <w:rsid w:val="001E14BD"/>
    <w:rsid w:val="005323DC"/>
    <w:rsid w:val="00584FC7"/>
    <w:rsid w:val="006C523B"/>
    <w:rsid w:val="006D59DC"/>
    <w:rsid w:val="00804F26"/>
    <w:rsid w:val="00972372"/>
    <w:rsid w:val="009E7E06"/>
    <w:rsid w:val="00A012C0"/>
    <w:rsid w:val="00A635D7"/>
    <w:rsid w:val="00A92E2F"/>
    <w:rsid w:val="00AD6F07"/>
    <w:rsid w:val="00BA032A"/>
    <w:rsid w:val="00C56437"/>
    <w:rsid w:val="00CE3D79"/>
    <w:rsid w:val="00DC013E"/>
    <w:rsid w:val="00E7046D"/>
    <w:rsid w:val="00F50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C1542E"/>
  <w15:chartTrackingRefBased/>
  <w15:docId w15:val="{DD05A2BD-EF21-439A-A0D3-7CB4E713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14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14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14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14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14B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E14B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14B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14B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E14B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14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14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14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14BD"/>
    <w:rPr>
      <w:rFonts w:cstheme="majorBidi"/>
      <w:color w:val="0F4761" w:themeColor="accent1" w:themeShade="BF"/>
      <w:sz w:val="28"/>
      <w:szCs w:val="28"/>
    </w:rPr>
  </w:style>
  <w:style w:type="character" w:customStyle="1" w:styleId="50">
    <w:name w:val="标题 5 字符"/>
    <w:basedOn w:val="a0"/>
    <w:link w:val="5"/>
    <w:uiPriority w:val="9"/>
    <w:semiHidden/>
    <w:rsid w:val="001E14BD"/>
    <w:rPr>
      <w:rFonts w:cstheme="majorBidi"/>
      <w:color w:val="0F4761" w:themeColor="accent1" w:themeShade="BF"/>
      <w:sz w:val="24"/>
      <w:szCs w:val="24"/>
    </w:rPr>
  </w:style>
  <w:style w:type="character" w:customStyle="1" w:styleId="60">
    <w:name w:val="标题 6 字符"/>
    <w:basedOn w:val="a0"/>
    <w:link w:val="6"/>
    <w:uiPriority w:val="9"/>
    <w:semiHidden/>
    <w:rsid w:val="001E14BD"/>
    <w:rPr>
      <w:rFonts w:cstheme="majorBidi"/>
      <w:b/>
      <w:bCs/>
      <w:color w:val="0F4761" w:themeColor="accent1" w:themeShade="BF"/>
    </w:rPr>
  </w:style>
  <w:style w:type="character" w:customStyle="1" w:styleId="70">
    <w:name w:val="标题 7 字符"/>
    <w:basedOn w:val="a0"/>
    <w:link w:val="7"/>
    <w:uiPriority w:val="9"/>
    <w:semiHidden/>
    <w:rsid w:val="001E14BD"/>
    <w:rPr>
      <w:rFonts w:cstheme="majorBidi"/>
      <w:b/>
      <w:bCs/>
      <w:color w:val="595959" w:themeColor="text1" w:themeTint="A6"/>
    </w:rPr>
  </w:style>
  <w:style w:type="character" w:customStyle="1" w:styleId="80">
    <w:name w:val="标题 8 字符"/>
    <w:basedOn w:val="a0"/>
    <w:link w:val="8"/>
    <w:uiPriority w:val="9"/>
    <w:semiHidden/>
    <w:rsid w:val="001E14BD"/>
    <w:rPr>
      <w:rFonts w:cstheme="majorBidi"/>
      <w:color w:val="595959" w:themeColor="text1" w:themeTint="A6"/>
    </w:rPr>
  </w:style>
  <w:style w:type="character" w:customStyle="1" w:styleId="90">
    <w:name w:val="标题 9 字符"/>
    <w:basedOn w:val="a0"/>
    <w:link w:val="9"/>
    <w:uiPriority w:val="9"/>
    <w:semiHidden/>
    <w:rsid w:val="001E14BD"/>
    <w:rPr>
      <w:rFonts w:eastAsiaTheme="majorEastAsia" w:cstheme="majorBidi"/>
      <w:color w:val="595959" w:themeColor="text1" w:themeTint="A6"/>
    </w:rPr>
  </w:style>
  <w:style w:type="paragraph" w:styleId="a3">
    <w:name w:val="Title"/>
    <w:basedOn w:val="a"/>
    <w:next w:val="a"/>
    <w:link w:val="a4"/>
    <w:uiPriority w:val="10"/>
    <w:qFormat/>
    <w:rsid w:val="001E14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14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14BD"/>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1E14BD"/>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1E14BD"/>
    <w:pPr>
      <w:spacing w:before="160" w:after="160"/>
      <w:jc w:val="center"/>
    </w:pPr>
    <w:rPr>
      <w:i/>
      <w:iCs/>
      <w:color w:val="000000" w:themeColor="text1"/>
    </w:rPr>
  </w:style>
  <w:style w:type="character" w:customStyle="1" w:styleId="a8">
    <w:name w:val="引用 字符"/>
    <w:basedOn w:val="a0"/>
    <w:link w:val="a7"/>
    <w:uiPriority w:val="29"/>
    <w:rsid w:val="001E14BD"/>
    <w:rPr>
      <w:i/>
      <w:iCs/>
      <w:color w:val="000000" w:themeColor="text1"/>
    </w:rPr>
  </w:style>
  <w:style w:type="paragraph" w:styleId="a9">
    <w:name w:val="List Paragraph"/>
    <w:basedOn w:val="a"/>
    <w:uiPriority w:val="34"/>
    <w:qFormat/>
    <w:rsid w:val="001E14BD"/>
    <w:pPr>
      <w:ind w:left="720"/>
      <w:contextualSpacing/>
    </w:pPr>
  </w:style>
  <w:style w:type="character" w:styleId="aa">
    <w:name w:val="Intense Emphasis"/>
    <w:basedOn w:val="a0"/>
    <w:uiPriority w:val="21"/>
    <w:qFormat/>
    <w:rsid w:val="001E14BD"/>
    <w:rPr>
      <w:i/>
      <w:iCs/>
      <w:color w:val="0F4761" w:themeColor="accent1" w:themeShade="BF"/>
    </w:rPr>
  </w:style>
  <w:style w:type="paragraph" w:styleId="ab">
    <w:name w:val="Intense Quote"/>
    <w:basedOn w:val="a"/>
    <w:next w:val="a"/>
    <w:link w:val="ac"/>
    <w:uiPriority w:val="30"/>
    <w:qFormat/>
    <w:rsid w:val="001E1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14BD"/>
    <w:rPr>
      <w:i/>
      <w:iCs/>
      <w:color w:val="0F4761" w:themeColor="accent1" w:themeShade="BF"/>
    </w:rPr>
  </w:style>
  <w:style w:type="character" w:styleId="ad">
    <w:name w:val="Intense Reference"/>
    <w:basedOn w:val="a0"/>
    <w:uiPriority w:val="32"/>
    <w:qFormat/>
    <w:rsid w:val="001E14BD"/>
    <w:rPr>
      <w:b/>
      <w:bCs/>
      <w:smallCaps/>
      <w:color w:val="0F4761" w:themeColor="accent1" w:themeShade="BF"/>
      <w:spacing w:val="5"/>
    </w:rPr>
  </w:style>
  <w:style w:type="paragraph" w:styleId="ae">
    <w:name w:val="header"/>
    <w:basedOn w:val="a"/>
    <w:link w:val="af"/>
    <w:uiPriority w:val="99"/>
    <w:unhideWhenUsed/>
    <w:rsid w:val="006D59DC"/>
    <w:pPr>
      <w:tabs>
        <w:tab w:val="center" w:pos="4153"/>
        <w:tab w:val="right" w:pos="8306"/>
      </w:tabs>
      <w:snapToGrid w:val="0"/>
      <w:jc w:val="center"/>
    </w:pPr>
    <w:rPr>
      <w:sz w:val="18"/>
      <w:szCs w:val="18"/>
    </w:rPr>
  </w:style>
  <w:style w:type="character" w:customStyle="1" w:styleId="af">
    <w:name w:val="页眉 字符"/>
    <w:basedOn w:val="a0"/>
    <w:link w:val="ae"/>
    <w:uiPriority w:val="99"/>
    <w:rsid w:val="006D59DC"/>
    <w:rPr>
      <w:sz w:val="18"/>
      <w:szCs w:val="18"/>
    </w:rPr>
  </w:style>
  <w:style w:type="paragraph" w:styleId="af0">
    <w:name w:val="footer"/>
    <w:basedOn w:val="a"/>
    <w:link w:val="af1"/>
    <w:uiPriority w:val="99"/>
    <w:unhideWhenUsed/>
    <w:rsid w:val="006D59DC"/>
    <w:pPr>
      <w:tabs>
        <w:tab w:val="center" w:pos="4153"/>
        <w:tab w:val="right" w:pos="8306"/>
      </w:tabs>
      <w:snapToGrid w:val="0"/>
      <w:jc w:val="left"/>
    </w:pPr>
    <w:rPr>
      <w:sz w:val="18"/>
      <w:szCs w:val="18"/>
    </w:rPr>
  </w:style>
  <w:style w:type="character" w:customStyle="1" w:styleId="af1">
    <w:name w:val="页脚 字符"/>
    <w:basedOn w:val="a0"/>
    <w:link w:val="af0"/>
    <w:uiPriority w:val="99"/>
    <w:rsid w:val="006D59DC"/>
    <w:rPr>
      <w:sz w:val="18"/>
      <w:szCs w:val="18"/>
    </w:rPr>
  </w:style>
  <w:style w:type="character" w:styleId="af2">
    <w:name w:val="Hyperlink"/>
    <w:basedOn w:val="a0"/>
    <w:uiPriority w:val="99"/>
    <w:unhideWhenUsed/>
    <w:rsid w:val="00A92E2F"/>
    <w:rPr>
      <w:color w:val="467886" w:themeColor="hyperlink"/>
      <w:u w:val="single"/>
    </w:rPr>
  </w:style>
  <w:style w:type="character" w:styleId="af3">
    <w:name w:val="Unresolved Mention"/>
    <w:basedOn w:val="a0"/>
    <w:uiPriority w:val="99"/>
    <w:semiHidden/>
    <w:unhideWhenUsed/>
    <w:rsid w:val="00A92E2F"/>
    <w:rPr>
      <w:color w:val="605E5C"/>
      <w:shd w:val="clear" w:color="auto" w:fill="E1DFDD"/>
    </w:rPr>
  </w:style>
  <w:style w:type="table" w:styleId="af4">
    <w:name w:val="Table Grid"/>
    <w:basedOn w:val="a1"/>
    <w:uiPriority w:val="39"/>
    <w:rsid w:val="00BA0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866</Words>
  <Characters>1516</Characters>
  <Application>Microsoft Office Word</Application>
  <DocSecurity>0</DocSecurity>
  <Lines>84</Lines>
  <Paragraphs>95</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cp:revision>
  <dcterms:created xsi:type="dcterms:W3CDTF">2025-11-03T13:33:00Z</dcterms:created>
  <dcterms:modified xsi:type="dcterms:W3CDTF">2025-11-03T13:43:00Z</dcterms:modified>
</cp:coreProperties>
</file>