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A8F34" w14:textId="2B8F28FD" w:rsidR="001548CE" w:rsidRPr="001548CE" w:rsidRDefault="00482073" w:rsidP="001548CE">
      <w:pPr>
        <w:rPr>
          <w:sz w:val="22"/>
        </w:rPr>
      </w:pPr>
      <w:bookmarkStart w:id="0" w:name="_GoBack"/>
      <w:bookmarkEnd w:id="0"/>
      <w:r w:rsidRPr="2A763708">
        <w:rPr>
          <w:rFonts w:hint="eastAsia"/>
          <w:b/>
          <w:sz w:val="22"/>
        </w:rPr>
        <w:t>D</w:t>
      </w:r>
      <w:r w:rsidRPr="2A763708">
        <w:rPr>
          <w:b/>
          <w:sz w:val="22"/>
        </w:rPr>
        <w:t xml:space="preserve">efinition: </w:t>
      </w:r>
      <w:r w:rsidR="2A763708" w:rsidRPr="2A763708">
        <w:rPr>
          <w:sz w:val="22"/>
        </w:rPr>
        <w:t xml:space="preserve">Postcolonialism is </w:t>
      </w:r>
      <w:r w:rsidRPr="2A763708">
        <w:rPr>
          <w:sz w:val="22"/>
        </w:rPr>
        <w:t xml:space="preserve">a method of literary analysis that </w:t>
      </w:r>
      <w:r w:rsidR="2A763708" w:rsidRPr="2A763708">
        <w:rPr>
          <w:sz w:val="22"/>
        </w:rPr>
        <w:t xml:space="preserve">usually </w:t>
      </w:r>
      <w:r w:rsidRPr="2A763708">
        <w:rPr>
          <w:sz w:val="22"/>
        </w:rPr>
        <w:t>centers around the perspective of the colonized, who are the ultimate victims of colonization.</w:t>
      </w:r>
      <w:r w:rsidR="2A763708" w:rsidRPr="2A763708">
        <w:rPr>
          <w:sz w:val="22"/>
        </w:rPr>
        <w:t xml:space="preserve"> Postcolonialism could also be used to refer to the aftermath of imperialism in addition to colonialism.</w:t>
      </w:r>
    </w:p>
    <w:p w14:paraId="6E0E4356" w14:textId="46A043F4" w:rsidR="001548CE" w:rsidRPr="001548CE" w:rsidRDefault="00731B10" w:rsidP="001548CE">
      <w:pPr>
        <w:rPr>
          <w:sz w:val="22"/>
        </w:rPr>
      </w:pPr>
      <w:r w:rsidRPr="00731B10">
        <w:rPr>
          <w:rFonts w:eastAsiaTheme="minorHAnsi" w:hint="eastAsia"/>
          <w:b/>
          <w:sz w:val="22"/>
        </w:rPr>
        <w:t>K</w:t>
      </w:r>
      <w:r w:rsidRPr="00731B10">
        <w:rPr>
          <w:rFonts w:eastAsiaTheme="minorHAnsi"/>
          <w:b/>
          <w:sz w:val="22"/>
        </w:rPr>
        <w:t>ey</w:t>
      </w:r>
      <w:r>
        <w:rPr>
          <w:rFonts w:eastAsiaTheme="minorHAnsi"/>
          <w:b/>
          <w:sz w:val="22"/>
        </w:rPr>
        <w:t xml:space="preserve"> </w:t>
      </w:r>
      <w:r w:rsidR="00A40822">
        <w:rPr>
          <w:rFonts w:eastAsiaTheme="minorHAnsi"/>
          <w:b/>
          <w:sz w:val="22"/>
        </w:rPr>
        <w:t>contributors</w:t>
      </w:r>
      <w:r>
        <w:rPr>
          <w:rFonts w:eastAsiaTheme="minorHAnsi"/>
          <w:b/>
          <w:sz w:val="22"/>
        </w:rPr>
        <w:t xml:space="preserve">: </w:t>
      </w:r>
      <w:r w:rsidR="00A40822">
        <w:rPr>
          <w:rFonts w:eastAsiaTheme="minorHAnsi"/>
          <w:sz w:val="22"/>
        </w:rPr>
        <w:t xml:space="preserve">Frantz Fanon, Edward Said, </w:t>
      </w:r>
      <w:proofErr w:type="spellStart"/>
      <w:r w:rsidR="00A40822">
        <w:rPr>
          <w:rFonts w:eastAsiaTheme="minorHAnsi"/>
          <w:sz w:val="22"/>
        </w:rPr>
        <w:t>Homi</w:t>
      </w:r>
      <w:proofErr w:type="spellEnd"/>
      <w:r w:rsidR="00A40822">
        <w:rPr>
          <w:rFonts w:eastAsiaTheme="minorHAnsi"/>
          <w:sz w:val="22"/>
        </w:rPr>
        <w:t xml:space="preserve"> K. Bhabha</w:t>
      </w:r>
    </w:p>
    <w:p w14:paraId="1E2484ED" w14:textId="77777777" w:rsidR="001548CE" w:rsidRPr="00A40822" w:rsidRDefault="001548CE" w:rsidP="001548CE">
      <w:pPr>
        <w:widowControl/>
        <w:jc w:val="left"/>
        <w:textAlignment w:val="baseline"/>
        <w:rPr>
          <w:rFonts w:eastAsiaTheme="minorHAnsi" w:cs="Arial"/>
          <w:b/>
          <w:kern w:val="0"/>
          <w:szCs w:val="36"/>
        </w:rPr>
      </w:pPr>
      <w:r w:rsidRPr="00A40822">
        <w:rPr>
          <w:rFonts w:eastAsiaTheme="minorHAnsi" w:cs="Arial" w:hint="eastAsia"/>
          <w:b/>
          <w:kern w:val="0"/>
          <w:szCs w:val="36"/>
        </w:rPr>
        <w:t>H</w:t>
      </w:r>
      <w:r w:rsidRPr="00A40822">
        <w:rPr>
          <w:rFonts w:eastAsiaTheme="minorHAnsi" w:cs="Arial"/>
          <w:b/>
          <w:kern w:val="0"/>
          <w:szCs w:val="36"/>
        </w:rPr>
        <w:t>istorical Context</w:t>
      </w:r>
    </w:p>
    <w:p w14:paraId="130389E7" w14:textId="77777777" w:rsidR="00A40822" w:rsidRPr="00A40822" w:rsidRDefault="001548CE" w:rsidP="001548CE">
      <w:pPr>
        <w:widowControl/>
        <w:numPr>
          <w:ilvl w:val="1"/>
          <w:numId w:val="7"/>
        </w:numPr>
        <w:jc w:val="left"/>
        <w:textAlignment w:val="baseline"/>
        <w:rPr>
          <w:rFonts w:eastAsiaTheme="minorHAnsi" w:cs="Arial"/>
          <w:kern w:val="0"/>
          <w:sz w:val="20"/>
          <w:szCs w:val="36"/>
        </w:rPr>
      </w:pPr>
      <w:r w:rsidRPr="00A40822">
        <w:rPr>
          <w:rFonts w:eastAsiaTheme="minorHAnsi" w:cs="Arial"/>
          <w:kern w:val="0"/>
          <w:sz w:val="20"/>
          <w:szCs w:val="36"/>
        </w:rPr>
        <w:t xml:space="preserve">British disengagement from its 2nd </w:t>
      </w:r>
    </w:p>
    <w:p w14:paraId="7A0C3310" w14:textId="0D5BBA37" w:rsidR="001548CE" w:rsidRPr="00A40822" w:rsidRDefault="001548CE" w:rsidP="6C20D16C">
      <w:pPr>
        <w:widowControl/>
        <w:numPr>
          <w:ilvl w:val="0"/>
          <w:numId w:val="7"/>
        </w:numPr>
        <w:jc w:val="left"/>
        <w:textAlignment w:val="baseline"/>
        <w:rPr>
          <w:rFonts w:eastAsiaTheme="minorHAnsi" w:cs="Arial"/>
          <w:kern w:val="0"/>
          <w:sz w:val="20"/>
          <w:szCs w:val="36"/>
        </w:rPr>
      </w:pPr>
      <w:r w:rsidRPr="00A40822">
        <w:rPr>
          <w:rFonts w:eastAsiaTheme="minorHAnsi" w:cs="Arial"/>
          <w:kern w:val="0"/>
          <w:sz w:val="20"/>
          <w:szCs w:val="36"/>
        </w:rPr>
        <w:t>empire</w:t>
      </w:r>
    </w:p>
    <w:p w14:paraId="410FEB24" w14:textId="77777777" w:rsidR="001548CE" w:rsidRPr="00A40822" w:rsidRDefault="001548CE" w:rsidP="6C20D16C">
      <w:pPr>
        <w:widowControl/>
        <w:numPr>
          <w:ilvl w:val="0"/>
          <w:numId w:val="7"/>
        </w:numPr>
        <w:jc w:val="left"/>
        <w:textAlignment w:val="baseline"/>
        <w:rPr>
          <w:rFonts w:eastAsiaTheme="minorHAnsi" w:cs="Arial"/>
          <w:kern w:val="0"/>
          <w:sz w:val="20"/>
          <w:szCs w:val="36"/>
        </w:rPr>
      </w:pPr>
      <w:r w:rsidRPr="00A40822">
        <w:rPr>
          <w:rFonts w:eastAsiaTheme="minorHAnsi" w:cs="Arial"/>
          <w:kern w:val="0"/>
          <w:sz w:val="20"/>
          <w:szCs w:val="36"/>
        </w:rPr>
        <w:t>Decolonization movements in Africa</w:t>
      </w:r>
    </w:p>
    <w:p w14:paraId="1ABCA783" w14:textId="77777777" w:rsidR="001548CE" w:rsidRPr="00A40822" w:rsidRDefault="001548CE" w:rsidP="6C20D16C">
      <w:pPr>
        <w:widowControl/>
        <w:numPr>
          <w:ilvl w:val="0"/>
          <w:numId w:val="7"/>
        </w:numPr>
        <w:jc w:val="left"/>
        <w:textAlignment w:val="baseline"/>
        <w:rPr>
          <w:rFonts w:eastAsiaTheme="minorHAnsi" w:cs="Arial"/>
          <w:kern w:val="0"/>
          <w:sz w:val="20"/>
          <w:szCs w:val="36"/>
        </w:rPr>
      </w:pPr>
      <w:r w:rsidRPr="00A40822">
        <w:rPr>
          <w:rFonts w:eastAsiaTheme="minorHAnsi" w:cs="Arial"/>
          <w:kern w:val="0"/>
          <w:sz w:val="20"/>
          <w:szCs w:val="36"/>
        </w:rPr>
        <w:t>Indigenous struggles</w:t>
      </w:r>
    </w:p>
    <w:p w14:paraId="653BC463" w14:textId="77777777" w:rsidR="00482073" w:rsidRPr="001548CE" w:rsidRDefault="00482073" w:rsidP="00A40822">
      <w:pPr>
        <w:rPr>
          <w:b/>
          <w:sz w:val="22"/>
        </w:rPr>
      </w:pPr>
      <w:r w:rsidRPr="001548CE">
        <w:rPr>
          <w:rFonts w:hint="eastAsia"/>
          <w:b/>
          <w:sz w:val="22"/>
        </w:rPr>
        <w:t>P</w:t>
      </w:r>
      <w:r w:rsidRPr="001548CE">
        <w:rPr>
          <w:b/>
          <w:sz w:val="22"/>
        </w:rPr>
        <w:t xml:space="preserve">rompts for Analysis: </w:t>
      </w:r>
    </w:p>
    <w:p w14:paraId="40E9F50A" w14:textId="178651B0" w:rsidR="00482073" w:rsidRPr="00A40822" w:rsidRDefault="00482073" w:rsidP="00482073">
      <w:pPr>
        <w:rPr>
          <w:rFonts w:eastAsiaTheme="minorHAnsi"/>
          <w:sz w:val="20"/>
        </w:rPr>
      </w:pPr>
      <w:r w:rsidRPr="00A40822">
        <w:rPr>
          <w:rFonts w:eastAsiaTheme="minorHAnsi" w:hint="eastAsia"/>
          <w:sz w:val="20"/>
        </w:rPr>
        <w:t>-</w:t>
      </w:r>
      <w:r w:rsidRPr="00A40822">
        <w:rPr>
          <w:rFonts w:eastAsiaTheme="minorHAnsi"/>
          <w:sz w:val="20"/>
        </w:rPr>
        <w:t>How does the text present the impact of colonialism</w:t>
      </w:r>
      <w:r w:rsidR="2A763708" w:rsidRPr="2A763708">
        <w:rPr>
          <w:sz w:val="22"/>
        </w:rPr>
        <w:t>?</w:t>
      </w:r>
    </w:p>
    <w:p w14:paraId="6A6A49C3" w14:textId="70F73786" w:rsidR="00482073" w:rsidRPr="00A40822" w:rsidRDefault="00482073" w:rsidP="00482073">
      <w:pPr>
        <w:rPr>
          <w:rFonts w:eastAsiaTheme="minorHAnsi"/>
          <w:sz w:val="20"/>
        </w:rPr>
      </w:pPr>
      <w:r w:rsidRPr="00A40822">
        <w:rPr>
          <w:rFonts w:eastAsiaTheme="minorHAnsi"/>
          <w:sz w:val="20"/>
        </w:rPr>
        <w:t>-What political problems are revealed about decolonization</w:t>
      </w:r>
      <w:r w:rsidR="2A763708" w:rsidRPr="2A763708">
        <w:rPr>
          <w:sz w:val="22"/>
        </w:rPr>
        <w:t>?</w:t>
      </w:r>
    </w:p>
    <w:p w14:paraId="0A9CA279" w14:textId="77777777" w:rsidR="00482073" w:rsidRPr="00A40822" w:rsidRDefault="00482073" w:rsidP="00482073">
      <w:pPr>
        <w:rPr>
          <w:rFonts w:eastAsiaTheme="minorHAnsi"/>
          <w:sz w:val="20"/>
        </w:rPr>
      </w:pPr>
      <w:r w:rsidRPr="00A40822">
        <w:rPr>
          <w:rFonts w:eastAsiaTheme="minorHAnsi" w:hint="eastAsia"/>
          <w:sz w:val="20"/>
        </w:rPr>
        <w:t>-</w:t>
      </w:r>
      <w:r w:rsidRPr="00A40822">
        <w:rPr>
          <w:rFonts w:eastAsiaTheme="minorHAnsi"/>
          <w:sz w:val="20"/>
        </w:rPr>
        <w:t>What is the author’s attitude towards the canon?</w:t>
      </w:r>
    </w:p>
    <w:p w14:paraId="3611AD43" w14:textId="5E799598" w:rsidR="00D20BF0" w:rsidRPr="00A40822" w:rsidRDefault="00482073" w:rsidP="00482073">
      <w:pPr>
        <w:rPr>
          <w:rFonts w:eastAsiaTheme="minorHAnsi"/>
          <w:sz w:val="20"/>
        </w:rPr>
      </w:pPr>
      <w:r w:rsidRPr="00A40822">
        <w:rPr>
          <w:rFonts w:eastAsiaTheme="minorHAnsi" w:hint="eastAsia"/>
          <w:sz w:val="20"/>
        </w:rPr>
        <w:t>-</w:t>
      </w:r>
      <w:r w:rsidRPr="00A40822">
        <w:rPr>
          <w:rFonts w:eastAsiaTheme="minorHAnsi"/>
          <w:sz w:val="20"/>
        </w:rPr>
        <w:t>How does the text inform the audience about the economic impacts of colonial powers</w:t>
      </w:r>
      <w:r w:rsidR="2A763708" w:rsidRPr="2A763708">
        <w:rPr>
          <w:sz w:val="22"/>
        </w:rPr>
        <w:t>?</w:t>
      </w:r>
    </w:p>
    <w:p w14:paraId="5F30AABF" w14:textId="77777777" w:rsidR="00482073" w:rsidRPr="001548CE" w:rsidRDefault="00482073" w:rsidP="00A40822">
      <w:pPr>
        <w:rPr>
          <w:b/>
          <w:sz w:val="20"/>
        </w:rPr>
      </w:pPr>
      <w:r w:rsidRPr="001548CE">
        <w:rPr>
          <w:b/>
          <w:sz w:val="22"/>
        </w:rPr>
        <w:t>Key Terms:</w:t>
      </w:r>
    </w:p>
    <w:p w14:paraId="69133F32" w14:textId="77777777" w:rsidR="00482073" w:rsidRPr="001548CE" w:rsidRDefault="00482073">
      <w:pPr>
        <w:rPr>
          <w:sz w:val="20"/>
        </w:rPr>
      </w:pPr>
      <w:r w:rsidRPr="001548CE">
        <w:rPr>
          <w:rFonts w:hint="eastAsia"/>
          <w:b/>
          <w:sz w:val="20"/>
        </w:rPr>
        <w:t>O</w:t>
      </w:r>
      <w:r w:rsidRPr="001548CE">
        <w:rPr>
          <w:b/>
          <w:sz w:val="20"/>
        </w:rPr>
        <w:t>thering</w:t>
      </w:r>
    </w:p>
    <w:p w14:paraId="226C4AE4" w14:textId="77777777" w:rsidR="00482073" w:rsidRPr="001548CE" w:rsidRDefault="00482073">
      <w:pPr>
        <w:rPr>
          <w:b/>
          <w:sz w:val="18"/>
        </w:rPr>
      </w:pPr>
      <w:r w:rsidRPr="001548CE">
        <w:rPr>
          <w:sz w:val="20"/>
        </w:rPr>
        <w:tab/>
      </w:r>
      <w:r w:rsidRPr="001548CE">
        <w:rPr>
          <w:b/>
          <w:sz w:val="18"/>
        </w:rPr>
        <w:t xml:space="preserve">Exotic other </w:t>
      </w:r>
      <w:r w:rsidRPr="001548CE">
        <w:rPr>
          <w:sz w:val="18"/>
        </w:rPr>
        <w:t>– fascination with the inherent dignity and beauty of the primitive / underdeveloped other</w:t>
      </w:r>
    </w:p>
    <w:p w14:paraId="2F81CB9F" w14:textId="77777777" w:rsidR="00482073" w:rsidRPr="001548CE" w:rsidRDefault="00482073">
      <w:pPr>
        <w:rPr>
          <w:b/>
          <w:sz w:val="20"/>
        </w:rPr>
      </w:pPr>
      <w:r w:rsidRPr="001548CE">
        <w:rPr>
          <w:b/>
          <w:sz w:val="20"/>
        </w:rPr>
        <w:tab/>
      </w:r>
      <w:r w:rsidRPr="001548CE">
        <w:rPr>
          <w:b/>
          <w:sz w:val="18"/>
        </w:rPr>
        <w:t xml:space="preserve">Demonic other </w:t>
      </w:r>
      <w:r w:rsidRPr="001548CE">
        <w:rPr>
          <w:sz w:val="18"/>
        </w:rPr>
        <w:t>– represented as inferior, negative savage and evil.</w:t>
      </w:r>
    </w:p>
    <w:p w14:paraId="216D4E7B" w14:textId="77777777" w:rsidR="00482073" w:rsidRPr="001548CE" w:rsidRDefault="00482073">
      <w:pPr>
        <w:rPr>
          <w:sz w:val="18"/>
        </w:rPr>
      </w:pPr>
      <w:r w:rsidRPr="001548CE">
        <w:rPr>
          <w:rFonts w:hint="eastAsia"/>
          <w:b/>
          <w:sz w:val="20"/>
        </w:rPr>
        <w:t>D</w:t>
      </w:r>
      <w:r w:rsidRPr="001548CE">
        <w:rPr>
          <w:b/>
          <w:sz w:val="20"/>
        </w:rPr>
        <w:t>iaspora literature</w:t>
      </w:r>
      <w:r w:rsidRPr="001548CE">
        <w:rPr>
          <w:sz w:val="20"/>
        </w:rPr>
        <w:t xml:space="preserve"> – </w:t>
      </w:r>
      <w:r w:rsidRPr="001548CE">
        <w:rPr>
          <w:sz w:val="18"/>
        </w:rPr>
        <w:t xml:space="preserve">the voluntary or enforced migration of people from their </w:t>
      </w:r>
      <w:r w:rsidRPr="001548CE">
        <w:rPr>
          <w:rFonts w:hint="eastAsia"/>
          <w:sz w:val="18"/>
        </w:rPr>
        <w:t>native</w:t>
      </w:r>
      <w:r w:rsidRPr="001548CE">
        <w:rPr>
          <w:sz w:val="18"/>
        </w:rPr>
        <w:t xml:space="preserve"> homelands</w:t>
      </w:r>
    </w:p>
    <w:p w14:paraId="7968959A" w14:textId="77777777" w:rsidR="00482073" w:rsidRPr="001548CE" w:rsidRDefault="00482073">
      <w:pPr>
        <w:rPr>
          <w:sz w:val="20"/>
        </w:rPr>
      </w:pPr>
      <w:r w:rsidRPr="001548CE">
        <w:rPr>
          <w:rFonts w:hint="eastAsia"/>
          <w:b/>
          <w:sz w:val="20"/>
        </w:rPr>
        <w:t>H</w:t>
      </w:r>
      <w:r w:rsidRPr="001548CE">
        <w:rPr>
          <w:b/>
          <w:sz w:val="20"/>
        </w:rPr>
        <w:t>ybrid</w:t>
      </w:r>
      <w:r w:rsidRPr="001548CE">
        <w:rPr>
          <w:sz w:val="20"/>
        </w:rPr>
        <w:t xml:space="preserve"> – </w:t>
      </w:r>
      <w:r w:rsidRPr="001548CE">
        <w:rPr>
          <w:sz w:val="18"/>
        </w:rPr>
        <w:t>migrants trying to combine the culture of origin with host country, without abandoning either.</w:t>
      </w:r>
    </w:p>
    <w:p w14:paraId="3C403BBE" w14:textId="77777777" w:rsidR="00482073" w:rsidRPr="001548CE" w:rsidRDefault="00482073">
      <w:pPr>
        <w:rPr>
          <w:sz w:val="20"/>
        </w:rPr>
      </w:pPr>
      <w:r w:rsidRPr="001548CE">
        <w:rPr>
          <w:rFonts w:hint="eastAsia"/>
          <w:b/>
          <w:sz w:val="20"/>
        </w:rPr>
        <w:t>D</w:t>
      </w:r>
      <w:r w:rsidRPr="001548CE">
        <w:rPr>
          <w:b/>
          <w:sz w:val="20"/>
        </w:rPr>
        <w:t>ouble Consciousness</w:t>
      </w:r>
      <w:r w:rsidRPr="001548CE">
        <w:rPr>
          <w:sz w:val="20"/>
        </w:rPr>
        <w:t xml:space="preserve"> – </w:t>
      </w:r>
      <w:r w:rsidRPr="001548CE">
        <w:rPr>
          <w:rFonts w:hint="eastAsia"/>
          <w:sz w:val="18"/>
        </w:rPr>
        <w:t>p</w:t>
      </w:r>
      <w:r w:rsidRPr="001548CE">
        <w:rPr>
          <w:sz w:val="18"/>
        </w:rPr>
        <w:t>sychological challenge of “always looking at one’s self through the eyes”</w:t>
      </w:r>
    </w:p>
    <w:p w14:paraId="0740B92D" w14:textId="77777777" w:rsidR="00482073" w:rsidRPr="001548CE" w:rsidRDefault="00482073">
      <w:pPr>
        <w:rPr>
          <w:sz w:val="18"/>
        </w:rPr>
      </w:pPr>
      <w:r w:rsidRPr="001548CE">
        <w:rPr>
          <w:rFonts w:hint="eastAsia"/>
          <w:b/>
          <w:sz w:val="20"/>
        </w:rPr>
        <w:t>S</w:t>
      </w:r>
      <w:r w:rsidRPr="001548CE">
        <w:rPr>
          <w:b/>
          <w:sz w:val="20"/>
        </w:rPr>
        <w:t xml:space="preserve">ubaltern </w:t>
      </w:r>
      <w:r w:rsidRPr="001548CE">
        <w:rPr>
          <w:sz w:val="20"/>
        </w:rPr>
        <w:t xml:space="preserve">– </w:t>
      </w:r>
      <w:r w:rsidRPr="001548CE">
        <w:rPr>
          <w:sz w:val="18"/>
        </w:rPr>
        <w:t>population that is geographically, socially or politically outside of the hierarchy structure.</w:t>
      </w:r>
    </w:p>
    <w:p w14:paraId="590C9BF5" w14:textId="6C25DEB7" w:rsidR="001457D7" w:rsidRPr="001548CE" w:rsidRDefault="00243E0B">
      <w:pPr>
        <w:rPr>
          <w:rFonts w:eastAsiaTheme="minorHAnsi" w:cs="Arial"/>
          <w:sz w:val="20"/>
        </w:rPr>
      </w:pPr>
      <w:r w:rsidRPr="00A40822">
        <w:rPr>
          <w:rFonts w:eastAsiaTheme="minorHAnsi"/>
          <w:b/>
          <w:sz w:val="20"/>
          <w:szCs w:val="20"/>
        </w:rPr>
        <w:t xml:space="preserve">Western literary Canon </w:t>
      </w:r>
      <w:r w:rsidRPr="00A40822">
        <w:rPr>
          <w:rFonts w:eastAsiaTheme="minorHAnsi" w:hint="eastAsia"/>
          <w:sz w:val="20"/>
          <w:szCs w:val="20"/>
        </w:rPr>
        <w:t>-</w:t>
      </w:r>
      <w:r w:rsidRPr="00A40822">
        <w:rPr>
          <w:rFonts w:eastAsiaTheme="minorHAnsi"/>
          <w:sz w:val="20"/>
          <w:szCs w:val="20"/>
        </w:rPr>
        <w:t xml:space="preserve"> </w:t>
      </w:r>
      <w:r w:rsidRPr="001548CE">
        <w:rPr>
          <w:rFonts w:eastAsiaTheme="minorHAnsi" w:cs="Arial"/>
          <w:sz w:val="20"/>
        </w:rPr>
        <w:t>the collection of classical pieces such as literature or works of art</w:t>
      </w:r>
    </w:p>
    <w:p w14:paraId="03DE01D4" w14:textId="0E2B43EB" w:rsidR="00243E0B" w:rsidRPr="001548CE" w:rsidRDefault="00A40822">
      <w:pPr>
        <w:rPr>
          <w:sz w:val="20"/>
        </w:rPr>
      </w:pPr>
      <w:r w:rsidRPr="00A40822">
        <w:rPr>
          <w:rFonts w:eastAsiaTheme="minorHAnsi" w:hint="eastAsia"/>
          <w:b/>
          <w:sz w:val="20"/>
          <w:szCs w:val="20"/>
        </w:rPr>
        <w:t>C</w:t>
      </w:r>
      <w:r w:rsidRPr="00A40822">
        <w:rPr>
          <w:rFonts w:eastAsiaTheme="minorHAnsi"/>
          <w:b/>
          <w:sz w:val="20"/>
          <w:szCs w:val="20"/>
        </w:rPr>
        <w:t xml:space="preserve">ross-cultural interactions </w:t>
      </w:r>
      <w:r w:rsidRPr="00A40822">
        <w:rPr>
          <w:rFonts w:eastAsiaTheme="minorHAnsi"/>
          <w:sz w:val="20"/>
          <w:szCs w:val="20"/>
        </w:rPr>
        <w:t>– Adopt, Adapt and Adept</w:t>
      </w:r>
    </w:p>
    <w:p w14:paraId="53C7F113" w14:textId="77777777" w:rsidR="004923D6" w:rsidRPr="001548CE" w:rsidRDefault="004923D6">
      <w:pPr>
        <w:rPr>
          <w:b/>
          <w:sz w:val="22"/>
        </w:rPr>
      </w:pPr>
      <w:r w:rsidRPr="001548CE">
        <w:rPr>
          <w:b/>
          <w:sz w:val="22"/>
        </w:rPr>
        <w:t>Sample Analysis – Young Goodman Brown</w:t>
      </w:r>
    </w:p>
    <w:p w14:paraId="38785565" w14:textId="77777777" w:rsidR="001457D7" w:rsidRPr="00B00A5B" w:rsidRDefault="001457D7" w:rsidP="001457D7">
      <w:pPr>
        <w:pStyle w:val="a8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sz w:val="20"/>
          <w:szCs w:val="32"/>
        </w:rPr>
      </w:pPr>
      <w:r w:rsidRPr="00B00A5B">
        <w:rPr>
          <w:rFonts w:asciiTheme="minorHAnsi" w:eastAsiaTheme="minorHAnsi" w:hAnsiTheme="minorHAnsi" w:cs="Arial"/>
          <w:sz w:val="20"/>
          <w:szCs w:val="32"/>
        </w:rPr>
        <w:t xml:space="preserve">The setting is in a </w:t>
      </w:r>
      <w:r w:rsidRPr="00B00A5B">
        <w:rPr>
          <w:rFonts w:asciiTheme="minorHAnsi" w:eastAsiaTheme="minorHAnsi" w:hAnsiTheme="minorHAnsi" w:cs="Arial"/>
          <w:b/>
          <w:bCs/>
          <w:sz w:val="20"/>
          <w:szCs w:val="32"/>
        </w:rPr>
        <w:t>Christian town</w:t>
      </w:r>
      <w:r w:rsidRPr="00B00A5B">
        <w:rPr>
          <w:rFonts w:asciiTheme="minorHAnsi" w:eastAsiaTheme="minorHAnsi" w:hAnsiTheme="minorHAnsi" w:cs="Arial"/>
          <w:sz w:val="20"/>
          <w:szCs w:val="32"/>
        </w:rPr>
        <w:t xml:space="preserve"> and a </w:t>
      </w:r>
      <w:r w:rsidRPr="00B00A5B">
        <w:rPr>
          <w:rFonts w:asciiTheme="minorHAnsi" w:eastAsiaTheme="minorHAnsi" w:hAnsiTheme="minorHAnsi" w:cs="Arial"/>
          <w:b/>
          <w:bCs/>
          <w:sz w:val="20"/>
          <w:szCs w:val="32"/>
        </w:rPr>
        <w:t>forest</w:t>
      </w:r>
    </w:p>
    <w:p w14:paraId="7B70E851" w14:textId="77777777" w:rsidR="001457D7" w:rsidRPr="00B00A5B" w:rsidRDefault="001457D7" w:rsidP="001457D7">
      <w:pPr>
        <w:pStyle w:val="a8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sz w:val="18"/>
          <w:szCs w:val="28"/>
        </w:rPr>
      </w:pPr>
      <w:r w:rsidRPr="00B00A5B">
        <w:rPr>
          <w:rFonts w:asciiTheme="minorHAnsi" w:eastAsiaTheme="minorHAnsi" w:hAnsiTheme="minorHAnsi" w:cs="Arial"/>
          <w:sz w:val="18"/>
          <w:szCs w:val="28"/>
        </w:rPr>
        <w:t>Forests symbolizes darkness because sunlight cannot pass through it.</w:t>
      </w:r>
    </w:p>
    <w:p w14:paraId="358D6975" w14:textId="77777777" w:rsidR="001457D7" w:rsidRPr="00B00A5B" w:rsidRDefault="001457D7" w:rsidP="001457D7">
      <w:pPr>
        <w:pStyle w:val="a8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sz w:val="20"/>
          <w:szCs w:val="32"/>
        </w:rPr>
      </w:pPr>
      <w:r w:rsidRPr="00B00A5B">
        <w:rPr>
          <w:rFonts w:asciiTheme="minorHAnsi" w:eastAsiaTheme="minorHAnsi" w:hAnsiTheme="minorHAnsi" w:cs="Arial"/>
          <w:sz w:val="20"/>
          <w:szCs w:val="32"/>
        </w:rPr>
        <w:t>The names symbolize Christianity, and how it possible affected their culture.</w:t>
      </w:r>
    </w:p>
    <w:p w14:paraId="62172ED8" w14:textId="19192EC2" w:rsidR="001457D7" w:rsidRPr="00A40822" w:rsidRDefault="001457D7" w:rsidP="00A40822">
      <w:pPr>
        <w:pStyle w:val="a8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sz w:val="18"/>
          <w:szCs w:val="28"/>
        </w:rPr>
      </w:pPr>
      <w:r w:rsidRPr="00A40822">
        <w:rPr>
          <w:rFonts w:asciiTheme="minorHAnsi" w:eastAsiaTheme="minorHAnsi" w:hAnsiTheme="minorHAnsi" w:cs="Arial"/>
          <w:sz w:val="18"/>
          <w:szCs w:val="28"/>
        </w:rPr>
        <w:t xml:space="preserve">Young </w:t>
      </w:r>
      <w:r w:rsidRPr="00A40822">
        <w:rPr>
          <w:rFonts w:asciiTheme="minorHAnsi" w:eastAsiaTheme="minorHAnsi" w:hAnsiTheme="minorHAnsi" w:cs="Arial"/>
          <w:b/>
          <w:bCs/>
          <w:sz w:val="18"/>
          <w:szCs w:val="28"/>
        </w:rPr>
        <w:t>Good</w:t>
      </w:r>
      <w:r w:rsidRPr="00A40822">
        <w:rPr>
          <w:rFonts w:asciiTheme="minorHAnsi" w:eastAsiaTheme="minorHAnsi" w:hAnsiTheme="minorHAnsi" w:cs="Arial"/>
          <w:sz w:val="18"/>
          <w:szCs w:val="28"/>
        </w:rPr>
        <w:t>man Brown</w:t>
      </w:r>
      <w:r w:rsidR="00A40822" w:rsidRPr="00A40822">
        <w:rPr>
          <w:rFonts w:asciiTheme="minorHAnsi" w:eastAsiaTheme="minorHAnsi" w:hAnsiTheme="minorHAnsi" w:cs="Arial" w:hint="eastAsia"/>
          <w:sz w:val="18"/>
          <w:szCs w:val="28"/>
        </w:rPr>
        <w:t>,</w:t>
      </w:r>
      <w:r w:rsidR="00A40822" w:rsidRPr="00A40822">
        <w:rPr>
          <w:rFonts w:asciiTheme="minorHAnsi" w:eastAsiaTheme="minorHAnsi" w:hAnsiTheme="minorHAnsi" w:cs="Arial"/>
          <w:sz w:val="18"/>
          <w:szCs w:val="28"/>
        </w:rPr>
        <w:t xml:space="preserve"> </w:t>
      </w:r>
      <w:r w:rsidRPr="00A40822">
        <w:rPr>
          <w:rFonts w:asciiTheme="minorHAnsi" w:eastAsiaTheme="minorHAnsi" w:hAnsiTheme="minorHAnsi" w:cs="Arial"/>
          <w:b/>
          <w:bCs/>
          <w:sz w:val="18"/>
          <w:szCs w:val="28"/>
        </w:rPr>
        <w:t>Faith</w:t>
      </w:r>
      <w:r w:rsidR="00A40822" w:rsidRPr="00A40822">
        <w:rPr>
          <w:rFonts w:asciiTheme="minorHAnsi" w:eastAsiaTheme="minorHAnsi" w:hAnsiTheme="minorHAnsi" w:cs="Arial"/>
          <w:b/>
          <w:bCs/>
          <w:sz w:val="18"/>
          <w:szCs w:val="28"/>
        </w:rPr>
        <w:t xml:space="preserve">, </w:t>
      </w:r>
      <w:r w:rsidRPr="00A40822">
        <w:rPr>
          <w:rFonts w:asciiTheme="minorHAnsi" w:eastAsiaTheme="minorHAnsi" w:hAnsiTheme="minorHAnsi" w:cs="Arial"/>
          <w:b/>
          <w:bCs/>
          <w:sz w:val="18"/>
          <w:szCs w:val="28"/>
        </w:rPr>
        <w:t>Good</w:t>
      </w:r>
      <w:r w:rsidRPr="00A40822">
        <w:rPr>
          <w:rFonts w:asciiTheme="minorHAnsi" w:eastAsiaTheme="minorHAnsi" w:hAnsiTheme="minorHAnsi" w:cs="Arial"/>
          <w:sz w:val="18"/>
          <w:szCs w:val="28"/>
        </w:rPr>
        <w:t xml:space="preserve">y </w:t>
      </w:r>
      <w:proofErr w:type="spellStart"/>
      <w:r w:rsidRPr="00A40822">
        <w:rPr>
          <w:rFonts w:asciiTheme="minorHAnsi" w:eastAsiaTheme="minorHAnsi" w:hAnsiTheme="minorHAnsi" w:cs="Arial"/>
          <w:sz w:val="18"/>
          <w:szCs w:val="28"/>
        </w:rPr>
        <w:t>Cloyse</w:t>
      </w:r>
      <w:proofErr w:type="spellEnd"/>
      <w:r w:rsidR="00A40822">
        <w:rPr>
          <w:rFonts w:asciiTheme="minorHAnsi" w:eastAsiaTheme="minorHAnsi" w:hAnsiTheme="minorHAnsi" w:cs="Arial"/>
          <w:sz w:val="18"/>
          <w:szCs w:val="28"/>
        </w:rPr>
        <w:t xml:space="preserve">, </w:t>
      </w:r>
      <w:r w:rsidRPr="00A40822">
        <w:rPr>
          <w:rFonts w:asciiTheme="minorHAnsi" w:eastAsiaTheme="minorHAnsi" w:hAnsiTheme="minorHAnsi" w:cs="Arial"/>
          <w:b/>
          <w:bCs/>
          <w:sz w:val="18"/>
          <w:szCs w:val="28"/>
        </w:rPr>
        <w:t>Deacon</w:t>
      </w:r>
      <w:r w:rsidRPr="00A40822">
        <w:rPr>
          <w:rFonts w:asciiTheme="minorHAnsi" w:eastAsiaTheme="minorHAnsi" w:hAnsiTheme="minorHAnsi" w:cs="Arial"/>
          <w:sz w:val="18"/>
          <w:szCs w:val="28"/>
        </w:rPr>
        <w:t xml:space="preserve"> Gookin</w:t>
      </w:r>
    </w:p>
    <w:p w14:paraId="242D1C4E" w14:textId="5388B5EF" w:rsidR="001457D7" w:rsidRDefault="001457D7" w:rsidP="00A40822">
      <w:pPr>
        <w:pStyle w:val="a8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sz w:val="18"/>
          <w:szCs w:val="28"/>
        </w:rPr>
      </w:pPr>
      <w:r w:rsidRPr="00B00A5B">
        <w:rPr>
          <w:rFonts w:asciiTheme="minorHAnsi" w:eastAsiaTheme="minorHAnsi" w:hAnsiTheme="minorHAnsi" w:cs="Arial"/>
          <w:sz w:val="18"/>
          <w:szCs w:val="28"/>
        </w:rPr>
        <w:t>Deacons are spiritual elders from a church</w:t>
      </w:r>
    </w:p>
    <w:p w14:paraId="3EB87D59" w14:textId="5A0D22B0" w:rsidR="00A40822" w:rsidRPr="00A40822" w:rsidRDefault="00A40822" w:rsidP="00A40822">
      <w:pPr>
        <w:pStyle w:val="a8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sz w:val="18"/>
          <w:szCs w:val="28"/>
        </w:rPr>
      </w:pPr>
      <w:r>
        <w:rPr>
          <w:rFonts w:asciiTheme="minorHAnsi" w:eastAsiaTheme="minorHAnsi" w:hAnsiTheme="minorHAnsi" w:cs="Arial" w:hint="eastAsia"/>
          <w:sz w:val="18"/>
          <w:szCs w:val="28"/>
        </w:rPr>
        <w:t>H</w:t>
      </w:r>
      <w:r>
        <w:rPr>
          <w:rFonts w:asciiTheme="minorHAnsi" w:eastAsiaTheme="minorHAnsi" w:hAnsiTheme="minorHAnsi" w:cs="Arial"/>
          <w:sz w:val="18"/>
          <w:szCs w:val="28"/>
        </w:rPr>
        <w:t>istorical Context: Transposition of Christianity and Salem with trials</w:t>
      </w:r>
    </w:p>
    <w:p w14:paraId="71A39A26" w14:textId="77777777" w:rsidR="004923D6" w:rsidRPr="001548CE" w:rsidRDefault="004923D6">
      <w:pPr>
        <w:rPr>
          <w:b/>
          <w:sz w:val="22"/>
        </w:rPr>
      </w:pPr>
      <w:r w:rsidRPr="001548CE">
        <w:rPr>
          <w:rFonts w:hint="eastAsia"/>
          <w:b/>
          <w:sz w:val="22"/>
        </w:rPr>
        <w:t>S</w:t>
      </w:r>
      <w:r w:rsidRPr="001548CE">
        <w:rPr>
          <w:b/>
          <w:sz w:val="22"/>
        </w:rPr>
        <w:t xml:space="preserve">ample Analysis – The Danger of </w:t>
      </w:r>
      <w:r w:rsidRPr="001548CE">
        <w:rPr>
          <w:rFonts w:hint="eastAsia"/>
          <w:b/>
          <w:sz w:val="22"/>
        </w:rPr>
        <w:t>a</w:t>
      </w:r>
      <w:r w:rsidRPr="001548CE">
        <w:rPr>
          <w:b/>
          <w:sz w:val="22"/>
        </w:rPr>
        <w:t xml:space="preserve"> single story</w:t>
      </w:r>
    </w:p>
    <w:p w14:paraId="2C5D9E64" w14:textId="77777777" w:rsidR="004923D6" w:rsidRPr="004923D6" w:rsidRDefault="004923D6" w:rsidP="004923D6">
      <w:pPr>
        <w:widowControl/>
        <w:numPr>
          <w:ilvl w:val="0"/>
          <w:numId w:val="6"/>
        </w:numPr>
        <w:jc w:val="left"/>
        <w:textAlignment w:val="baseline"/>
        <w:rPr>
          <w:rFonts w:eastAsiaTheme="minorHAnsi" w:cs="Arial"/>
          <w:kern w:val="0"/>
          <w:sz w:val="20"/>
          <w:szCs w:val="36"/>
        </w:rPr>
      </w:pPr>
      <w:r w:rsidRPr="004923D6">
        <w:rPr>
          <w:rFonts w:eastAsiaTheme="minorHAnsi" w:cs="Arial"/>
          <w:kern w:val="0"/>
          <w:sz w:val="20"/>
          <w:szCs w:val="36"/>
        </w:rPr>
        <w:t>English is one of Nigeria’s five official languages</w:t>
      </w:r>
    </w:p>
    <w:p w14:paraId="1E921C1A" w14:textId="77777777" w:rsidR="004923D6" w:rsidRPr="004923D6" w:rsidRDefault="004923D6" w:rsidP="004923D6">
      <w:pPr>
        <w:widowControl/>
        <w:numPr>
          <w:ilvl w:val="0"/>
          <w:numId w:val="6"/>
        </w:numPr>
        <w:jc w:val="left"/>
        <w:textAlignment w:val="baseline"/>
        <w:rPr>
          <w:rFonts w:eastAsiaTheme="minorHAnsi" w:cs="Arial"/>
          <w:kern w:val="0"/>
          <w:sz w:val="20"/>
          <w:szCs w:val="36"/>
        </w:rPr>
      </w:pPr>
      <w:r w:rsidRPr="004923D6">
        <w:rPr>
          <w:rFonts w:eastAsiaTheme="minorHAnsi" w:cs="Arial"/>
          <w:kern w:val="0"/>
          <w:sz w:val="20"/>
          <w:szCs w:val="36"/>
        </w:rPr>
        <w:t>Literature focuses on perspective and experiences of European people</w:t>
      </w:r>
    </w:p>
    <w:p w14:paraId="2A6D806F" w14:textId="77777777" w:rsidR="004923D6" w:rsidRPr="004923D6" w:rsidRDefault="004923D6" w:rsidP="004923D6">
      <w:pPr>
        <w:widowControl/>
        <w:numPr>
          <w:ilvl w:val="0"/>
          <w:numId w:val="6"/>
        </w:numPr>
        <w:jc w:val="left"/>
        <w:textAlignment w:val="baseline"/>
        <w:rPr>
          <w:rFonts w:eastAsiaTheme="minorHAnsi" w:cs="Arial"/>
          <w:kern w:val="0"/>
          <w:sz w:val="20"/>
          <w:szCs w:val="36"/>
        </w:rPr>
      </w:pPr>
      <w:r w:rsidRPr="004923D6">
        <w:rPr>
          <w:rFonts w:eastAsiaTheme="minorHAnsi" w:cs="Arial"/>
          <w:kern w:val="0"/>
          <w:sz w:val="20"/>
          <w:szCs w:val="36"/>
        </w:rPr>
        <w:t>References and allusions in literature are made only to European culture</w:t>
      </w:r>
    </w:p>
    <w:p w14:paraId="45E4E9A8" w14:textId="77777777" w:rsidR="004923D6" w:rsidRPr="00B00A5B" w:rsidRDefault="004923D6" w:rsidP="004923D6">
      <w:pPr>
        <w:widowControl/>
        <w:numPr>
          <w:ilvl w:val="0"/>
          <w:numId w:val="6"/>
        </w:numPr>
        <w:jc w:val="left"/>
        <w:textAlignment w:val="baseline"/>
        <w:rPr>
          <w:rFonts w:eastAsiaTheme="minorHAnsi" w:cs="Arial"/>
          <w:kern w:val="0"/>
          <w:sz w:val="20"/>
          <w:szCs w:val="36"/>
        </w:rPr>
      </w:pPr>
      <w:r w:rsidRPr="004923D6">
        <w:rPr>
          <w:rFonts w:eastAsiaTheme="minorHAnsi" w:cs="Arial"/>
          <w:kern w:val="0"/>
          <w:sz w:val="20"/>
          <w:szCs w:val="36"/>
        </w:rPr>
        <w:t>Lack of identification with characters in literature (white characters)</w:t>
      </w:r>
    </w:p>
    <w:p w14:paraId="38A3967D" w14:textId="429E1847" w:rsidR="004923D6" w:rsidRPr="00B0628F" w:rsidRDefault="004923D6" w:rsidP="11D19CE2">
      <w:pPr>
        <w:widowControl/>
        <w:numPr>
          <w:ilvl w:val="0"/>
          <w:numId w:val="6"/>
        </w:numPr>
        <w:jc w:val="left"/>
        <w:textAlignment w:val="baseline"/>
        <w:rPr>
          <w:rFonts w:eastAsiaTheme="minorHAnsi" w:cs="Arial"/>
          <w:kern w:val="0"/>
          <w:sz w:val="20"/>
          <w:szCs w:val="36"/>
        </w:rPr>
      </w:pPr>
      <w:r w:rsidRPr="00B0628F">
        <w:rPr>
          <w:rFonts w:eastAsiaTheme="minorHAnsi" w:cs="Arial"/>
          <w:kern w:val="0"/>
          <w:sz w:val="20"/>
          <w:szCs w:val="36"/>
        </w:rPr>
        <w:t xml:space="preserve">British influence </w:t>
      </w:r>
      <w:r w:rsidRPr="00B0628F">
        <w:rPr>
          <w:rFonts w:eastAsiaTheme="minorHAnsi" w:cs="Arial"/>
          <w:kern w:val="0"/>
          <w:sz w:val="20"/>
          <w:szCs w:val="20"/>
        </w:rPr>
        <w:t>remains</w:t>
      </w:r>
      <w:r w:rsidRPr="00B0628F">
        <w:rPr>
          <w:rFonts w:eastAsiaTheme="minorHAnsi" w:cs="Arial"/>
          <w:kern w:val="0"/>
          <w:sz w:val="20"/>
          <w:szCs w:val="36"/>
        </w:rPr>
        <w:t xml:space="preserve"> permanent</w:t>
      </w:r>
    </w:p>
    <w:p w14:paraId="4A65D892" w14:textId="701BF791" w:rsidR="2A763708" w:rsidRPr="00B0628F" w:rsidRDefault="2A763708" w:rsidP="2A763708">
      <w:pPr>
        <w:numPr>
          <w:ilvl w:val="0"/>
          <w:numId w:val="6"/>
        </w:numPr>
        <w:jc w:val="left"/>
        <w:rPr>
          <w:rFonts w:eastAsiaTheme="minorHAnsi"/>
          <w:sz w:val="20"/>
          <w:szCs w:val="20"/>
        </w:rPr>
      </w:pPr>
      <w:r w:rsidRPr="00B0628F">
        <w:rPr>
          <w:rFonts w:eastAsiaTheme="minorHAnsi" w:cs="Arial"/>
          <w:sz w:val="20"/>
          <w:szCs w:val="20"/>
        </w:rPr>
        <w:t>Colonization left African nations in poverty</w:t>
      </w:r>
    </w:p>
    <w:p w14:paraId="2788135B" w14:textId="482BCCBD" w:rsidR="004923D6" w:rsidRPr="00B0628F" w:rsidRDefault="2A763708" w:rsidP="2A763708">
      <w:pPr>
        <w:numPr>
          <w:ilvl w:val="0"/>
          <w:numId w:val="6"/>
        </w:numPr>
        <w:jc w:val="left"/>
        <w:rPr>
          <w:rFonts w:eastAsiaTheme="minorHAnsi"/>
          <w:sz w:val="20"/>
          <w:szCs w:val="20"/>
        </w:rPr>
      </w:pPr>
      <w:r w:rsidRPr="00B0628F">
        <w:rPr>
          <w:rFonts w:eastAsiaTheme="minorHAnsi" w:cs="Arial"/>
          <w:sz w:val="20"/>
          <w:szCs w:val="20"/>
        </w:rPr>
        <w:t>Colonialism also affected people's opinions about African countries</w:t>
      </w:r>
    </w:p>
    <w:p w14:paraId="49E21255" w14:textId="18E9E560" w:rsidR="00B0628F" w:rsidRPr="00B0628F" w:rsidRDefault="00B0628F" w:rsidP="00B0628F">
      <w:pPr>
        <w:rPr>
          <w:sz w:val="20"/>
        </w:rPr>
      </w:pPr>
      <w:r w:rsidRPr="00B0628F">
        <w:rPr>
          <w:rFonts w:eastAsiaTheme="minorHAnsi" w:cs="Arial" w:hint="eastAsia"/>
          <w:b/>
          <w:sz w:val="22"/>
          <w:szCs w:val="20"/>
        </w:rPr>
        <w:t>Sam</w:t>
      </w:r>
      <w:r w:rsidRPr="00B0628F">
        <w:rPr>
          <w:rFonts w:eastAsiaTheme="minorHAnsi" w:cs="Arial"/>
          <w:b/>
          <w:sz w:val="22"/>
          <w:szCs w:val="20"/>
        </w:rPr>
        <w:t xml:space="preserve">ple </w:t>
      </w:r>
      <w:r>
        <w:rPr>
          <w:rFonts w:eastAsiaTheme="minorHAnsi" w:cs="Arial"/>
          <w:b/>
          <w:sz w:val="22"/>
          <w:szCs w:val="20"/>
        </w:rPr>
        <w:t xml:space="preserve">Analysis – Die </w:t>
      </w:r>
      <w:proofErr w:type="spellStart"/>
      <w:r>
        <w:rPr>
          <w:rFonts w:eastAsiaTheme="minorHAnsi" w:cs="Arial"/>
          <w:b/>
          <w:sz w:val="22"/>
          <w:szCs w:val="20"/>
        </w:rPr>
        <w:t>Reise</w:t>
      </w:r>
      <w:proofErr w:type="spellEnd"/>
      <w:r>
        <w:rPr>
          <w:rFonts w:eastAsiaTheme="minorHAnsi" w:cs="Arial"/>
          <w:b/>
          <w:sz w:val="22"/>
          <w:szCs w:val="20"/>
        </w:rPr>
        <w:t xml:space="preserve"> des Leben</w:t>
      </w:r>
      <w:proofErr w:type="gramStart"/>
      <w:r w:rsidRPr="00B0628F">
        <w:rPr>
          <w:sz w:val="20"/>
        </w:rPr>
        <w:t xml:space="preserve"> </w:t>
      </w:r>
      <w:r w:rsidR="005D02D7">
        <w:rPr>
          <w:sz w:val="20"/>
        </w:rPr>
        <w:t xml:space="preserve">  </w:t>
      </w:r>
      <w:r>
        <w:rPr>
          <w:sz w:val="20"/>
        </w:rPr>
        <w:t>(</w:t>
      </w:r>
      <w:proofErr w:type="gramEnd"/>
      <w:r>
        <w:rPr>
          <w:sz w:val="20"/>
        </w:rPr>
        <w:t>h</w:t>
      </w:r>
      <w:r w:rsidRPr="00B0628F">
        <w:rPr>
          <w:sz w:val="20"/>
        </w:rPr>
        <w:t>ttps://youtu.be/1ItT0mxOtnk</w:t>
      </w:r>
      <w:r>
        <w:rPr>
          <w:sz w:val="20"/>
        </w:rPr>
        <w:t>)</w:t>
      </w:r>
    </w:p>
    <w:p w14:paraId="00E62F1C" w14:textId="72965331" w:rsidR="00B0628F" w:rsidRDefault="00B0628F" w:rsidP="00B0628F">
      <w:pPr>
        <w:widowControl/>
        <w:numPr>
          <w:ilvl w:val="0"/>
          <w:numId w:val="6"/>
        </w:numPr>
        <w:jc w:val="left"/>
        <w:textAlignment w:val="baseline"/>
        <w:rPr>
          <w:rFonts w:eastAsiaTheme="minorHAnsi" w:cs="Arial"/>
          <w:kern w:val="0"/>
          <w:sz w:val="20"/>
          <w:szCs w:val="36"/>
        </w:rPr>
      </w:pPr>
      <w:r>
        <w:rPr>
          <w:rFonts w:eastAsiaTheme="minorHAnsi" w:cs="Arial"/>
          <w:kern w:val="0"/>
          <w:sz w:val="20"/>
          <w:szCs w:val="36"/>
        </w:rPr>
        <w:t>The man represents the colonized, and other people were the colonizers</w:t>
      </w:r>
    </w:p>
    <w:p w14:paraId="68891DB2" w14:textId="3D1AC076" w:rsidR="00B0628F" w:rsidRDefault="00B0628F" w:rsidP="00B0628F">
      <w:pPr>
        <w:widowControl/>
        <w:numPr>
          <w:ilvl w:val="0"/>
          <w:numId w:val="6"/>
        </w:numPr>
        <w:jc w:val="left"/>
        <w:textAlignment w:val="baseline"/>
        <w:rPr>
          <w:rFonts w:eastAsiaTheme="minorHAnsi" w:cs="Arial"/>
          <w:kern w:val="0"/>
          <w:sz w:val="20"/>
          <w:szCs w:val="36"/>
        </w:rPr>
      </w:pPr>
      <w:r>
        <w:rPr>
          <w:rFonts w:eastAsiaTheme="minorHAnsi" w:cs="Arial" w:hint="eastAsia"/>
          <w:kern w:val="0"/>
          <w:sz w:val="20"/>
          <w:szCs w:val="36"/>
        </w:rPr>
        <w:t>B</w:t>
      </w:r>
      <w:r>
        <w:rPr>
          <w:rFonts w:eastAsiaTheme="minorHAnsi" w:cs="Arial"/>
          <w:kern w:val="0"/>
          <w:sz w:val="20"/>
          <w:szCs w:val="36"/>
        </w:rPr>
        <w:t>ecomes mad due to pressure from society</w:t>
      </w:r>
    </w:p>
    <w:p w14:paraId="46563440" w14:textId="1A28B2C3" w:rsidR="00B0628F" w:rsidRPr="004923D6" w:rsidRDefault="00B0628F" w:rsidP="00B0628F">
      <w:pPr>
        <w:widowControl/>
        <w:numPr>
          <w:ilvl w:val="0"/>
          <w:numId w:val="6"/>
        </w:numPr>
        <w:jc w:val="left"/>
        <w:textAlignment w:val="baseline"/>
        <w:rPr>
          <w:rFonts w:eastAsiaTheme="minorHAnsi" w:cs="Arial"/>
          <w:kern w:val="0"/>
          <w:sz w:val="20"/>
          <w:szCs w:val="36"/>
        </w:rPr>
      </w:pPr>
      <w:r>
        <w:rPr>
          <w:rFonts w:eastAsiaTheme="minorHAnsi" w:cs="Arial" w:hint="eastAsia"/>
          <w:kern w:val="0"/>
          <w:sz w:val="20"/>
          <w:szCs w:val="36"/>
        </w:rPr>
        <w:t>L</w:t>
      </w:r>
      <w:r>
        <w:rPr>
          <w:rFonts w:eastAsiaTheme="minorHAnsi" w:cs="Arial"/>
          <w:kern w:val="0"/>
          <w:sz w:val="20"/>
          <w:szCs w:val="36"/>
        </w:rPr>
        <w:t>IVE AND BE FREE – colonizers hold authority over colonized, colonizers wants freedom.</w:t>
      </w:r>
      <w:r w:rsidR="005D02D7">
        <w:rPr>
          <w:rFonts w:eastAsiaTheme="minorHAnsi" w:cs="Arial"/>
          <w:kern w:val="0"/>
          <w:sz w:val="20"/>
          <w:szCs w:val="36"/>
        </w:rPr>
        <w:t xml:space="preserve"> </w:t>
      </w:r>
    </w:p>
    <w:sectPr w:rsidR="00B0628F" w:rsidRPr="004923D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4D419" w14:textId="77777777" w:rsidR="00E747A3" w:rsidRDefault="00E747A3" w:rsidP="00482073">
      <w:r>
        <w:separator/>
      </w:r>
    </w:p>
  </w:endnote>
  <w:endnote w:type="continuationSeparator" w:id="0">
    <w:p w14:paraId="4012A484" w14:textId="77777777" w:rsidR="00E747A3" w:rsidRDefault="00E747A3" w:rsidP="00482073">
      <w:r>
        <w:continuationSeparator/>
      </w:r>
    </w:p>
  </w:endnote>
  <w:endnote w:type="continuationNotice" w:id="1">
    <w:p w14:paraId="124CD13F" w14:textId="77777777" w:rsidR="003D3B7C" w:rsidRDefault="003D3B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4450F" w14:textId="77777777" w:rsidR="00E747A3" w:rsidRDefault="00E747A3" w:rsidP="00482073">
      <w:r>
        <w:separator/>
      </w:r>
    </w:p>
  </w:footnote>
  <w:footnote w:type="continuationSeparator" w:id="0">
    <w:p w14:paraId="055FAB48" w14:textId="77777777" w:rsidR="00E747A3" w:rsidRDefault="00E747A3" w:rsidP="00482073">
      <w:r>
        <w:continuationSeparator/>
      </w:r>
    </w:p>
  </w:footnote>
  <w:footnote w:type="continuationNotice" w:id="1">
    <w:p w14:paraId="1DBFA4F7" w14:textId="77777777" w:rsidR="003D3B7C" w:rsidRDefault="003D3B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BFDC8" w14:textId="77777777" w:rsidR="00E747A3" w:rsidRPr="00482073" w:rsidRDefault="00E747A3">
    <w:pPr>
      <w:pStyle w:val="a3"/>
      <w:rPr>
        <w:sz w:val="44"/>
      </w:rPr>
    </w:pPr>
    <w:r w:rsidRPr="00482073">
      <w:rPr>
        <w:rFonts w:hint="eastAsia"/>
        <w:sz w:val="44"/>
      </w:rPr>
      <w:t>Post</w:t>
    </w:r>
    <w:r w:rsidRPr="00482073">
      <w:rPr>
        <w:sz w:val="44"/>
      </w:rPr>
      <w:t xml:space="preserve"> Colonialism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43BED"/>
    <w:multiLevelType w:val="multilevel"/>
    <w:tmpl w:val="649C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E6D9A"/>
    <w:multiLevelType w:val="multilevel"/>
    <w:tmpl w:val="E92A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80AB7"/>
    <w:multiLevelType w:val="hybridMultilevel"/>
    <w:tmpl w:val="79CCF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4E6FA3"/>
    <w:multiLevelType w:val="multilevel"/>
    <w:tmpl w:val="02AC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41652"/>
    <w:multiLevelType w:val="multilevel"/>
    <w:tmpl w:val="F33E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75150"/>
    <w:multiLevelType w:val="hybridMultilevel"/>
    <w:tmpl w:val="4158204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6" w15:restartNumberingAfterBreak="0">
    <w:nsid w:val="67740936"/>
    <w:multiLevelType w:val="multilevel"/>
    <w:tmpl w:val="3798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62477"/>
    <w:multiLevelType w:val="multilevel"/>
    <w:tmpl w:val="58CC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73"/>
    <w:rsid w:val="001457D7"/>
    <w:rsid w:val="001548CE"/>
    <w:rsid w:val="00243E0B"/>
    <w:rsid w:val="002D062A"/>
    <w:rsid w:val="003D3B7C"/>
    <w:rsid w:val="00482073"/>
    <w:rsid w:val="004923D6"/>
    <w:rsid w:val="005D02D7"/>
    <w:rsid w:val="00731B10"/>
    <w:rsid w:val="0086710E"/>
    <w:rsid w:val="00A40822"/>
    <w:rsid w:val="00AF767F"/>
    <w:rsid w:val="00B00A5B"/>
    <w:rsid w:val="00B0628F"/>
    <w:rsid w:val="00BE1C32"/>
    <w:rsid w:val="00D20BF0"/>
    <w:rsid w:val="00D26AC6"/>
    <w:rsid w:val="00D54A6F"/>
    <w:rsid w:val="00E747A3"/>
    <w:rsid w:val="00F4330B"/>
    <w:rsid w:val="11D19CE2"/>
    <w:rsid w:val="2A763708"/>
    <w:rsid w:val="6C20D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98534C8"/>
  <w15:chartTrackingRefBased/>
  <w15:docId w15:val="{35550CAA-426F-43ED-BCB3-45EB08E5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20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2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2073"/>
    <w:rPr>
      <w:sz w:val="18"/>
      <w:szCs w:val="18"/>
    </w:rPr>
  </w:style>
  <w:style w:type="paragraph" w:styleId="a7">
    <w:name w:val="List Paragraph"/>
    <w:basedOn w:val="a"/>
    <w:uiPriority w:val="34"/>
    <w:qFormat/>
    <w:rsid w:val="00482073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145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B0628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06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2</cp:revision>
  <dcterms:created xsi:type="dcterms:W3CDTF">2019-04-25T17:43:00Z</dcterms:created>
  <dcterms:modified xsi:type="dcterms:W3CDTF">2019-04-25T17:43:00Z</dcterms:modified>
</cp:coreProperties>
</file>