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1731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FeCIM: Per-Cell Physics and Parameter Derivation</w:t>
      </w:r>
    </w:p>
    <w:p w14:paraId="0CC29350" w14:textId="77777777" w:rsidR="00AB44CE" w:rsidRPr="00AB44CE" w:rsidRDefault="00AB44CE" w:rsidP="00AB44CE">
      <w:r w:rsidRPr="00AB44CE">
        <w:rPr>
          <w:b/>
          <w:bCs/>
        </w:rPr>
        <w:t>Purpose:</w:t>
      </w:r>
      <w:r w:rsidRPr="00AB44CE">
        <w:t xml:space="preserve"> the chain from FeFET device physics to the integer arithmetic in the RTL, and the conversion formulas for turning published device numbers into register values. </w:t>
      </w:r>
      <w:r w:rsidRPr="00AB44CE">
        <w:rPr>
          <w:b/>
          <w:bCs/>
        </w:rPr>
        <w:t>Owner:</w:t>
      </w:r>
      <w:r w:rsidRPr="00AB44CE">
        <w:t xml:space="preserve"> Lane C, with Lane D </w:t>
      </w:r>
      <w:r w:rsidRPr="00AB44CE">
        <w:rPr>
          <w:b/>
          <w:bCs/>
        </w:rPr>
        <w:t>Destination:</w:t>
      </w:r>
      <w:r w:rsidRPr="00AB44CE">
        <w:t xml:space="preserve"> docs/device-model.md, derivation appendix</w:t>
      </w:r>
    </w:p>
    <w:p w14:paraId="1F9A15BE" w14:textId="77777777" w:rsidR="00AB44CE" w:rsidRPr="00AB44CE" w:rsidRDefault="00AB44CE" w:rsidP="00AB44CE">
      <w:r w:rsidRPr="00AB44CE">
        <w:pict w14:anchorId="3E7ED129">
          <v:rect id="_x0000_i1067" style="width:0;height:1.5pt" o:hralign="center" o:hrstd="t" o:hr="t" fillcolor="#a0a0a0" stroked="f"/>
        </w:pict>
      </w:r>
    </w:p>
    <w:p w14:paraId="7540DDE8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1. Notation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5562"/>
        <w:gridCol w:w="856"/>
      </w:tblGrid>
      <w:tr w:rsidR="00AB44CE" w:rsidRPr="00AB44CE" w14:paraId="76C93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DFCD9" w14:textId="77777777" w:rsidR="00AB44CE" w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629FC81" w14:textId="77777777" w:rsidR="00AB44CE" w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3C8BB60" w14:textId="77777777" w:rsidR="00AB44CE" w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b/>
                <w:bCs/>
              </w:rPr>
              <w:t>Units</w:t>
            </w:r>
          </w:p>
        </w:tc>
      </w:tr>
      <w:tr w:rsidR="00AB44CE" w:rsidRPr="00AB44CE" w14:paraId="0ED01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C14C" w14:textId="77777777" w:rsidR="00AB44CE" w:rsidRPr="00AB44CE" w:rsidRDefault="00AB44CE" w:rsidP="00AB44CE">
            <w:r w:rsidRPr="00AB44CE">
              <w:t>$N$</w:t>
            </w:r>
          </w:p>
        </w:tc>
        <w:tc>
          <w:tcPr>
            <w:tcW w:w="0" w:type="auto"/>
            <w:vAlign w:val="center"/>
            <w:hideMark/>
          </w:tcPr>
          <w:p w14:paraId="5B0332E3" w14:textId="77777777" w:rsidR="00AB44CE" w:rsidRPr="00AB44CE" w:rsidRDefault="00AB44CE" w:rsidP="00AB44CE">
            <w:r w:rsidRPr="00AB44CE">
              <w:t>distinguishable conductance levels per cell</w:t>
            </w:r>
          </w:p>
        </w:tc>
        <w:tc>
          <w:tcPr>
            <w:tcW w:w="0" w:type="auto"/>
            <w:vAlign w:val="center"/>
            <w:hideMark/>
          </w:tcPr>
          <w:p w14:paraId="24C403BC" w14:textId="77777777" w:rsidR="00AB44CE" w:rsidRPr="00AB44CE" w:rsidRDefault="00AB44CE" w:rsidP="00AB44CE">
            <w:r w:rsidRPr="00AB44CE">
              <w:t>—</w:t>
            </w:r>
          </w:p>
        </w:tc>
      </w:tr>
      <w:tr w:rsidR="00AB44CE" w:rsidRPr="00AB44CE" w14:paraId="0F96F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6CC9" w14:textId="77777777" w:rsidR="00AB44CE" w:rsidRPr="00AB44CE" w:rsidRDefault="00AB44CE" w:rsidP="00AB44CE">
            <w:r w:rsidRPr="00AB44CE">
              <w:t>$k$</w:t>
            </w:r>
          </w:p>
        </w:tc>
        <w:tc>
          <w:tcPr>
            <w:tcW w:w="0" w:type="auto"/>
            <w:vAlign w:val="center"/>
            <w:hideMark/>
          </w:tcPr>
          <w:p w14:paraId="6B9938C1" w14:textId="77777777" w:rsidR="00AB44CE" w:rsidRPr="00AB44CE" w:rsidRDefault="00AB44CE" w:rsidP="00AB44CE">
            <w:r w:rsidRPr="00AB44CE">
              <w:t>level index, $0 \ldots N-1$</w:t>
            </w:r>
          </w:p>
        </w:tc>
        <w:tc>
          <w:tcPr>
            <w:tcW w:w="0" w:type="auto"/>
            <w:vAlign w:val="center"/>
            <w:hideMark/>
          </w:tcPr>
          <w:p w14:paraId="702326DE" w14:textId="77777777" w:rsidR="00AB44CE" w:rsidRPr="00AB44CE" w:rsidRDefault="00AB44CE" w:rsidP="00AB44CE">
            <w:r w:rsidRPr="00AB44CE">
              <w:t>—</w:t>
            </w:r>
          </w:p>
        </w:tc>
      </w:tr>
      <w:tr w:rsidR="00AB44CE" w:rsidRPr="00AB44CE" w14:paraId="7FCC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2E42" w14:textId="77777777" w:rsidR="00AB44CE" w:rsidRPr="00AB44CE" w:rsidRDefault="00AB44CE" w:rsidP="00AB44CE">
            <w:r w:rsidRPr="00AB44CE">
              <w:t>$P_r$</w:t>
            </w:r>
          </w:p>
        </w:tc>
        <w:tc>
          <w:tcPr>
            <w:tcW w:w="0" w:type="auto"/>
            <w:vAlign w:val="center"/>
            <w:hideMark/>
          </w:tcPr>
          <w:p w14:paraId="7B686D25" w14:textId="77777777" w:rsidR="00AB44CE" w:rsidRPr="00AB44CE" w:rsidRDefault="00AB44CE" w:rsidP="00AB44CE">
            <w:r w:rsidRPr="00AB44CE">
              <w:t>remanent polarization</w:t>
            </w:r>
          </w:p>
        </w:tc>
        <w:tc>
          <w:tcPr>
            <w:tcW w:w="0" w:type="auto"/>
            <w:vAlign w:val="center"/>
            <w:hideMark/>
          </w:tcPr>
          <w:p w14:paraId="7030161B" w14:textId="77777777" w:rsidR="00AB44CE" w:rsidRPr="00AB44CE" w:rsidRDefault="00AB44CE" w:rsidP="00AB44CE">
            <w:r w:rsidRPr="00AB44CE">
              <w:t>µC/cm²</w:t>
            </w:r>
          </w:p>
        </w:tc>
      </w:tr>
      <w:tr w:rsidR="00AB44CE" w:rsidRPr="00AB44CE" w14:paraId="7CB4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C494" w14:textId="77777777" w:rsidR="00AB44CE" w:rsidRPr="00AB44CE" w:rsidRDefault="00AB44CE" w:rsidP="00AB44CE">
            <w:r w:rsidRPr="00AB44CE">
              <w:t>$t_{fe}$, $\varepsilon_{fe}$</w:t>
            </w:r>
          </w:p>
        </w:tc>
        <w:tc>
          <w:tcPr>
            <w:tcW w:w="0" w:type="auto"/>
            <w:vAlign w:val="center"/>
            <w:hideMark/>
          </w:tcPr>
          <w:p w14:paraId="02325D54" w14:textId="77777777" w:rsidR="00AB44CE" w:rsidRPr="00AB44CE" w:rsidRDefault="00AB44CE" w:rsidP="00AB44CE">
            <w:r w:rsidRPr="00AB44CE">
              <w:t>ferroelectric thickness, permittivity</w:t>
            </w:r>
          </w:p>
        </w:tc>
        <w:tc>
          <w:tcPr>
            <w:tcW w:w="0" w:type="auto"/>
            <w:vAlign w:val="center"/>
            <w:hideMark/>
          </w:tcPr>
          <w:p w14:paraId="613300DB" w14:textId="77777777" w:rsidR="00AB44CE" w:rsidRPr="00AB44CE" w:rsidRDefault="00AB44CE" w:rsidP="00AB44CE">
            <w:r w:rsidRPr="00AB44CE">
              <w:t>nm, —</w:t>
            </w:r>
          </w:p>
        </w:tc>
      </w:tr>
      <w:tr w:rsidR="00AB44CE" w:rsidRPr="00AB44CE" w14:paraId="22A0D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F9C4" w14:textId="77777777" w:rsidR="00AB44CE" w:rsidRPr="00AB44CE" w:rsidRDefault="00AB44CE" w:rsidP="00AB44CE">
            <w:r w:rsidRPr="00AB44CE">
              <w:t>$V_{th}$</w:t>
            </w:r>
          </w:p>
        </w:tc>
        <w:tc>
          <w:tcPr>
            <w:tcW w:w="0" w:type="auto"/>
            <w:vAlign w:val="center"/>
            <w:hideMark/>
          </w:tcPr>
          <w:p w14:paraId="17ABB1F1" w14:textId="77777777" w:rsidR="00AB44CE" w:rsidRPr="00AB44CE" w:rsidRDefault="00AB44CE" w:rsidP="00AB44CE">
            <w:r w:rsidRPr="00AB44CE">
              <w:t>threshold voltage</w:t>
            </w:r>
          </w:p>
        </w:tc>
        <w:tc>
          <w:tcPr>
            <w:tcW w:w="0" w:type="auto"/>
            <w:vAlign w:val="center"/>
            <w:hideMark/>
          </w:tcPr>
          <w:p w14:paraId="30D626F2" w14:textId="77777777" w:rsidR="00AB44CE" w:rsidRPr="00AB44CE" w:rsidRDefault="00AB44CE" w:rsidP="00AB44CE">
            <w:r w:rsidRPr="00AB44CE">
              <w:t>V</w:t>
            </w:r>
          </w:p>
        </w:tc>
      </w:tr>
      <w:tr w:rsidR="00AB44CE" w:rsidRPr="00AB44CE" w14:paraId="28EDF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845D" w14:textId="77777777" w:rsidR="00AB44CE" w:rsidRPr="00AB44CE" w:rsidRDefault="00AB44CE" w:rsidP="00AB44CE">
            <w:r w:rsidRPr="00AB44CE">
              <w:t>$MW$</w:t>
            </w:r>
          </w:p>
        </w:tc>
        <w:tc>
          <w:tcPr>
            <w:tcW w:w="0" w:type="auto"/>
            <w:vAlign w:val="center"/>
            <w:hideMark/>
          </w:tcPr>
          <w:p w14:paraId="2E0F91DE" w14:textId="77777777" w:rsidR="00AB44CE" w:rsidRPr="00AB44CE" w:rsidRDefault="00AB44CE" w:rsidP="00AB44CE">
            <w:r w:rsidRPr="00AB44CE">
              <w:t>memory window, $V_{th}^{max} - V_{th}^{min}$</w:t>
            </w:r>
          </w:p>
        </w:tc>
        <w:tc>
          <w:tcPr>
            <w:tcW w:w="0" w:type="auto"/>
            <w:vAlign w:val="center"/>
            <w:hideMark/>
          </w:tcPr>
          <w:p w14:paraId="265BC053" w14:textId="77777777" w:rsidR="00AB44CE" w:rsidRPr="00AB44CE" w:rsidRDefault="00AB44CE" w:rsidP="00AB44CE">
            <w:r w:rsidRPr="00AB44CE">
              <w:t>V</w:t>
            </w:r>
          </w:p>
        </w:tc>
      </w:tr>
      <w:tr w:rsidR="00AB44CE" w:rsidRPr="00AB44CE" w14:paraId="32383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F94F" w14:textId="77777777" w:rsidR="00AB44CE" w:rsidRPr="00AB44CE" w:rsidRDefault="00AB44CE" w:rsidP="00AB44CE">
            <w:r w:rsidRPr="00AB44CE">
              <w:t>$\beta$</w:t>
            </w:r>
          </w:p>
        </w:tc>
        <w:tc>
          <w:tcPr>
            <w:tcW w:w="0" w:type="auto"/>
            <w:vAlign w:val="center"/>
            <w:hideMark/>
          </w:tcPr>
          <w:p w14:paraId="758E2ED4" w14:textId="77777777" w:rsidR="00AB44CE" w:rsidRPr="00AB44CE" w:rsidRDefault="00AB44CE" w:rsidP="00AB44CE">
            <w:r w:rsidRPr="00AB44CE">
              <w:t>$\mu C_{ox} W/L$, transconductance parameter</w:t>
            </w:r>
          </w:p>
        </w:tc>
        <w:tc>
          <w:tcPr>
            <w:tcW w:w="0" w:type="auto"/>
            <w:vAlign w:val="center"/>
            <w:hideMark/>
          </w:tcPr>
          <w:p w14:paraId="6AA760C4" w14:textId="77777777" w:rsidR="00AB44CE" w:rsidRPr="00AB44CE" w:rsidRDefault="00AB44CE" w:rsidP="00AB44CE">
            <w:r w:rsidRPr="00AB44CE">
              <w:t>S/V</w:t>
            </w:r>
          </w:p>
        </w:tc>
      </w:tr>
      <w:tr w:rsidR="00AB44CE" w:rsidRPr="00AB44CE" w14:paraId="49359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602E" w14:textId="77777777" w:rsidR="00AB44CE" w:rsidRPr="00AB44CE" w:rsidRDefault="00AB44CE" w:rsidP="00AB44CE">
            <w:r w:rsidRPr="00AB44CE">
              <w:t>$G$</w:t>
            </w:r>
          </w:p>
        </w:tc>
        <w:tc>
          <w:tcPr>
            <w:tcW w:w="0" w:type="auto"/>
            <w:vAlign w:val="center"/>
            <w:hideMark/>
          </w:tcPr>
          <w:p w14:paraId="43309FE6" w14:textId="77777777" w:rsidR="00AB44CE" w:rsidRPr="00AB44CE" w:rsidRDefault="00AB44CE" w:rsidP="00AB44CE">
            <w:r w:rsidRPr="00AB44CE">
              <w:t>channel conductance at read bias</w:t>
            </w:r>
          </w:p>
        </w:tc>
        <w:tc>
          <w:tcPr>
            <w:tcW w:w="0" w:type="auto"/>
            <w:vAlign w:val="center"/>
            <w:hideMark/>
          </w:tcPr>
          <w:p w14:paraId="3B731691" w14:textId="77777777" w:rsidR="00AB44CE" w:rsidRPr="00AB44CE" w:rsidRDefault="00AB44CE" w:rsidP="00AB44CE">
            <w:r w:rsidRPr="00AB44CE">
              <w:t>S</w:t>
            </w:r>
          </w:p>
        </w:tc>
      </w:tr>
      <w:tr w:rsidR="00AB44CE" w:rsidRPr="00AB44CE" w14:paraId="1F1B9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2001" w14:textId="77777777" w:rsidR="00AB44CE" w:rsidRPr="00AB44CE" w:rsidRDefault="00AB44CE" w:rsidP="00AB44CE">
            <w:r w:rsidRPr="00AB44CE">
              <w:t>$V_{read}$</w:t>
            </w:r>
          </w:p>
        </w:tc>
        <w:tc>
          <w:tcPr>
            <w:tcW w:w="0" w:type="auto"/>
            <w:vAlign w:val="center"/>
            <w:hideMark/>
          </w:tcPr>
          <w:p w14:paraId="523F9F74" w14:textId="77777777" w:rsidR="00AB44CE" w:rsidRPr="00AB44CE" w:rsidRDefault="00AB44CE" w:rsidP="00AB44CE">
            <w:r w:rsidRPr="00AB44CE">
              <w:t>gate read bias</w:t>
            </w:r>
          </w:p>
        </w:tc>
        <w:tc>
          <w:tcPr>
            <w:tcW w:w="0" w:type="auto"/>
            <w:vAlign w:val="center"/>
            <w:hideMark/>
          </w:tcPr>
          <w:p w14:paraId="6DD4FDDA" w14:textId="77777777" w:rsidR="00AB44CE" w:rsidRPr="00AB44CE" w:rsidRDefault="00AB44CE" w:rsidP="00AB44CE">
            <w:r w:rsidRPr="00AB44CE">
              <w:t>V</w:t>
            </w:r>
          </w:p>
        </w:tc>
      </w:tr>
      <w:tr w:rsidR="00AB44CE" w:rsidRPr="00AB44CE" w14:paraId="45B4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DAAB" w14:textId="77777777" w:rsidR="00AB44CE" w:rsidRPr="00AB44CE" w:rsidRDefault="00AB44CE" w:rsidP="00AB44CE">
            <w:r w:rsidRPr="00AB44CE">
              <w:t>$\sigma_{V_{th}}$</w:t>
            </w:r>
          </w:p>
        </w:tc>
        <w:tc>
          <w:tcPr>
            <w:tcW w:w="0" w:type="auto"/>
            <w:vAlign w:val="center"/>
            <w:hideMark/>
          </w:tcPr>
          <w:p w14:paraId="1DF57B56" w14:textId="77777777" w:rsidR="00AB44CE" w:rsidRPr="00AB44CE" w:rsidRDefault="00AB44CE" w:rsidP="00AB44CE">
            <w:r w:rsidRPr="00AB44CE">
              <w:t>device-to-device $V_{th}$ spread</w:t>
            </w:r>
          </w:p>
        </w:tc>
        <w:tc>
          <w:tcPr>
            <w:tcW w:w="0" w:type="auto"/>
            <w:vAlign w:val="center"/>
            <w:hideMark/>
          </w:tcPr>
          <w:p w14:paraId="6D8941F8" w14:textId="77777777" w:rsidR="00AB44CE" w:rsidRPr="00AB44CE" w:rsidRDefault="00AB44CE" w:rsidP="00AB44CE">
            <w:r w:rsidRPr="00AB44CE">
              <w:t>V</w:t>
            </w:r>
          </w:p>
        </w:tc>
      </w:tr>
      <w:tr w:rsidR="00AB44CE" w:rsidRPr="00AB44CE" w14:paraId="46D2D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AFFF" w14:textId="77777777" w:rsidR="00AB44CE" w:rsidRPr="00AB44CE" w:rsidRDefault="00AB44CE" w:rsidP="00AB44CE">
            <w:r w:rsidRPr="00AB44CE">
              <w:t>$\nu_{ij}(t)$</w:t>
            </w:r>
          </w:p>
        </w:tc>
        <w:tc>
          <w:tcPr>
            <w:tcW w:w="0" w:type="auto"/>
            <w:vAlign w:val="center"/>
            <w:hideMark/>
          </w:tcPr>
          <w:p w14:paraId="494D9C35" w14:textId="77777777" w:rsidR="00AB44CE" w:rsidRPr="00AB44CE" w:rsidRDefault="00AB44CE" w:rsidP="00AB44CE">
            <w:r w:rsidRPr="00AB44CE">
              <w:t>instantaneous $V_{th}$ fluctuation from trap charging</w:t>
            </w:r>
          </w:p>
        </w:tc>
        <w:tc>
          <w:tcPr>
            <w:tcW w:w="0" w:type="auto"/>
            <w:vAlign w:val="center"/>
            <w:hideMark/>
          </w:tcPr>
          <w:p w14:paraId="416E7D89" w14:textId="77777777" w:rsidR="00AB44CE" w:rsidRPr="00AB44CE" w:rsidRDefault="00AB44CE" w:rsidP="00AB44CE">
            <w:r w:rsidRPr="00AB44CE">
              <w:t>V</w:t>
            </w:r>
          </w:p>
        </w:tc>
      </w:tr>
      <w:tr w:rsidR="00AB44CE" w:rsidRPr="00AB44CE" w14:paraId="6CC05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5951" w14:textId="77777777" w:rsidR="00AB44CE" w:rsidRPr="00AB44CE" w:rsidRDefault="00AB44CE" w:rsidP="00AB44CE">
            <w:r w:rsidRPr="00AB44CE">
              <w:t>$R_w$</w:t>
            </w:r>
          </w:p>
        </w:tc>
        <w:tc>
          <w:tcPr>
            <w:tcW w:w="0" w:type="auto"/>
            <w:vAlign w:val="center"/>
            <w:hideMark/>
          </w:tcPr>
          <w:p w14:paraId="4ECB4082" w14:textId="77777777" w:rsidR="00AB44CE" w:rsidRPr="00AB44CE" w:rsidRDefault="00AB44CE" w:rsidP="00AB44CE">
            <w:r w:rsidRPr="00AB44CE">
              <w:t>bitline resistance per cell pitch</w:t>
            </w:r>
          </w:p>
        </w:tc>
        <w:tc>
          <w:tcPr>
            <w:tcW w:w="0" w:type="auto"/>
            <w:vAlign w:val="center"/>
            <w:hideMark/>
          </w:tcPr>
          <w:p w14:paraId="66768B06" w14:textId="77777777" w:rsidR="00AB44CE" w:rsidRPr="00AB44CE" w:rsidRDefault="00AB44CE" w:rsidP="00AB44CE">
            <w:r w:rsidRPr="00AB44CE">
              <w:t>Ω</w:t>
            </w:r>
          </w:p>
        </w:tc>
      </w:tr>
      <w:tr w:rsidR="00AB44CE" w:rsidRPr="00AB44CE" w14:paraId="79E9D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B6E0" w14:textId="77777777" w:rsidR="00AB44CE" w:rsidRPr="00AB44CE" w:rsidRDefault="00AB44CE" w:rsidP="00AB44CE">
            <w:r w:rsidRPr="00AB44CE">
              <w:t>$M$</w:t>
            </w:r>
          </w:p>
        </w:tc>
        <w:tc>
          <w:tcPr>
            <w:tcW w:w="0" w:type="auto"/>
            <w:vAlign w:val="center"/>
            <w:hideMark/>
          </w:tcPr>
          <w:p w14:paraId="6A0471D6" w14:textId="77777777" w:rsidR="00AB44CE" w:rsidRPr="00AB44CE" w:rsidRDefault="00AB44CE" w:rsidP="00AB44CE">
            <w:r w:rsidRPr="00AB44CE">
              <w:t>rows per column</w:t>
            </w:r>
          </w:p>
        </w:tc>
        <w:tc>
          <w:tcPr>
            <w:tcW w:w="0" w:type="auto"/>
            <w:vAlign w:val="center"/>
            <w:hideMark/>
          </w:tcPr>
          <w:p w14:paraId="478FFD00" w14:textId="77777777" w:rsidR="00AB44CE" w:rsidRPr="00AB44CE" w:rsidRDefault="00AB44CE" w:rsidP="00AB44CE">
            <w:r w:rsidRPr="00AB44CE">
              <w:t>—</w:t>
            </w:r>
          </w:p>
        </w:tc>
      </w:tr>
    </w:tbl>
    <w:p w14:paraId="1ACA226A" w14:textId="77777777" w:rsidR="00AB44CE" w:rsidRPr="00AB44CE" w:rsidRDefault="00AB44CE" w:rsidP="00AB44CE">
      <w:r w:rsidRPr="00AB44CE">
        <w:pict w14:anchorId="222AE6CA">
          <v:rect id="_x0000_i1068" style="width:0;height:1.5pt" o:hralign="center" o:hrstd="t" o:hr="t" fillcolor="#a0a0a0" stroked="f"/>
        </w:pict>
      </w:r>
    </w:p>
    <w:p w14:paraId="5796FA79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2. The single-cell chain</w:t>
      </w:r>
    </w:p>
    <w:p w14:paraId="5613D61D" w14:textId="77777777" w:rsidR="00AB44CE" w:rsidRPr="00AB44CE" w:rsidRDefault="00AB44CE" w:rsidP="00AB44CE">
      <w:r w:rsidRPr="00AB44CE">
        <w:t>Four transductions, each contributing one modelled non-ideality.</w:t>
      </w:r>
    </w:p>
    <w:p w14:paraId="5209EE6D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2.1 Pulse → switched domain fraction → polarization</w:t>
      </w:r>
    </w:p>
    <w:p w14:paraId="620CA7E8" w14:textId="77777777" w:rsidR="00AB44CE" w:rsidRPr="00AB44CE" w:rsidRDefault="00AB44CE" w:rsidP="00AB44CE">
      <w:r w:rsidRPr="00AB44CE">
        <w:lastRenderedPageBreak/>
        <w:t>HZO is polycrystalline, so coercive fields are distributed across grains. A pulse insufficient to switch every domain switches a fraction, giving intermediate net polarization:</w:t>
      </w:r>
    </w:p>
    <w:p w14:paraId="1A926718" w14:textId="77777777" w:rsidR="00AB44CE" w:rsidRPr="00AB44CE" w:rsidRDefault="00AB44CE" w:rsidP="00AB44CE">
      <w:r w:rsidRPr="00AB44CE">
        <w:t>$$P_r(k) = P_{sat}\left(\frac{2k}{N-1} - 1\right), \qquad k = 0 \ldots N-1$$</w:t>
      </w:r>
    </w:p>
    <w:p w14:paraId="7D89C833" w14:textId="77777777" w:rsidR="00AB44CE" w:rsidRPr="00AB44CE" w:rsidRDefault="00AB44CE" w:rsidP="00AB44CE">
      <w:r w:rsidRPr="00AB44CE">
        <w:t xml:space="preserve">$N$ is set by how precisely the switched fraction can be controlled against the variability </w:t>
      </w:r>
      <w:r w:rsidRPr="00AB44CE">
        <w:rPr>
          <w:i/>
          <w:iCs/>
        </w:rPr>
        <w:t>in</w:t>
      </w:r>
      <w:r w:rsidRPr="00AB44CE">
        <w:t xml:space="preserve"> that fraction. </w:t>
      </w:r>
      <w:r w:rsidRPr="00AB44CE">
        <w:rPr>
          <w:b/>
          <w:bCs/>
        </w:rPr>
        <w:t>This is QUANT_LEVELS.</w:t>
      </w:r>
    </w:p>
    <w:p w14:paraId="29D24D7B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2.2 Polarization → threshold voltage</w:t>
      </w:r>
    </w:p>
    <w:p w14:paraId="03F33264" w14:textId="77777777" w:rsidR="00AB44CE" w:rsidRPr="00AB44CE" w:rsidRDefault="00AB44CE" w:rsidP="00AB44CE">
      <w:r w:rsidRPr="00AB44CE">
        <w:t>The bound charge at the ferroelectric/interfacial-layer boundary must be screened by the channel, shifting $V_{th}$. The ideal relation is</w:t>
      </w:r>
    </w:p>
    <w:p w14:paraId="23E0DD7A" w14:textId="77777777" w:rsidR="00AB44CE" w:rsidRPr="00AB44CE" w:rsidRDefault="00AB44CE" w:rsidP="00AB44CE">
      <w:r w:rsidRPr="00AB44CE">
        <w:t>$$\Delta V_{th} = \frac{2 P_r t_{fe}}{\varepsilon_0 \varepsilon_{fe}}$$</w:t>
      </w:r>
    </w:p>
    <w:p w14:paraId="049D5F2D" w14:textId="77777777" w:rsidR="00AB44CE" w:rsidRPr="00AB44CE" w:rsidRDefault="00AB44CE" w:rsidP="00AB44CE">
      <w:r w:rsidRPr="00AB44CE">
        <w:t xml:space="preserve">which for HZO at $P_r \approx 20\ \mu\text{C/cm}^2$, $t_{fe} \approx 10$ nm, $\varepsilon_{fe} \approx 30$ predicts about </w:t>
      </w:r>
      <w:r w:rsidRPr="00AB44CE">
        <w:rPr>
          <w:b/>
          <w:bCs/>
        </w:rPr>
        <w:t>15 V</w:t>
      </w:r>
      <w:r w:rsidRPr="00AB44CE">
        <w:t xml:space="preserve">. Measured memory windows are near </w:t>
      </w:r>
      <w:r w:rsidRPr="00AB44CE">
        <w:rPr>
          <w:b/>
          <w:bCs/>
        </w:rPr>
        <w:t>1 V</w:t>
      </w:r>
      <w:r w:rsidRPr="00AB44CE">
        <w:t>.</w:t>
      </w:r>
    </w:p>
    <w:p w14:paraId="2458EA43" w14:textId="77777777" w:rsidR="00AB44CE" w:rsidRPr="00AB44CE" w:rsidRDefault="00AB44CE" w:rsidP="00AB44CE">
      <w:r w:rsidRPr="00AB44CE">
        <w:rPr>
          <w:b/>
          <w:bCs/>
        </w:rPr>
        <w:t>Do not use the ideal expression for calibration.</w:t>
      </w:r>
      <w:r w:rsidRPr="00AB44CE">
        <w:t xml:space="preserve"> The order-of-magnitude gap is absorbed by the series interfacial layer, the depolarization field, and interface-trap compensation. Use the reported $MW$ directly:</w:t>
      </w:r>
    </w:p>
    <w:p w14:paraId="021FC690" w14:textId="77777777" w:rsidR="00AB44CE" w:rsidRPr="00AB44CE" w:rsidRDefault="00AB44CE" w:rsidP="00AB44CE">
      <w:r w:rsidRPr="00AB44CE">
        <w:t>$$V_{th}(k) = V_{th}^{c} - \frac{MW}{2}\left(\frac{2k}{N-1} - 1\right) + \delta_{ij} + \nu_{ij}(t)$$</w:t>
      </w:r>
    </w:p>
    <w:p w14:paraId="18113AF6" w14:textId="77777777" w:rsidR="00AB44CE" w:rsidRPr="00AB44CE" w:rsidRDefault="00AB44CE" w:rsidP="00AB44CE">
      <w:r w:rsidRPr="00AB44CE">
        <w:t>The sign is negative for an n-channel device: polarization toward the substrate enhances inversion and lowers $V_{th}$.</w:t>
      </w:r>
    </w:p>
    <w:p w14:paraId="680FAF22" w14:textId="77777777" w:rsidR="00AB44CE" w:rsidRPr="00AB44CE" w:rsidRDefault="00AB44CE" w:rsidP="00AB44CE">
      <w:r w:rsidRPr="00AB44CE">
        <w:t>Two perturbations enter here, and they are physically distinct:</w:t>
      </w:r>
    </w:p>
    <w:p w14:paraId="3CBE8BEF" w14:textId="77777777" w:rsidR="00AB44CE" w:rsidRPr="00AB44CE" w:rsidRDefault="00AB44CE" w:rsidP="00AB44CE">
      <w:pPr>
        <w:numPr>
          <w:ilvl w:val="0"/>
          <w:numId w:val="1"/>
        </w:numPr>
      </w:pPr>
      <w:r w:rsidRPr="00AB44CE">
        <w:t xml:space="preserve">$\delta_{ij}$ — </w:t>
      </w:r>
      <w:r w:rsidRPr="00AB44CE">
        <w:rPr>
          <w:b/>
          <w:bCs/>
        </w:rPr>
        <w:t>static</w:t>
      </w:r>
      <w:r w:rsidRPr="00AB44CE">
        <w:t xml:space="preserve">, per-device, from grain orientation, size, and defect distribution. Fixed once programmed. </w:t>
      </w:r>
      <w:r w:rsidRPr="00AB44CE">
        <w:rPr>
          <w:b/>
          <w:bCs/>
        </w:rPr>
        <w:t>This is D2D_SIGMA.</w:t>
      </w:r>
    </w:p>
    <w:p w14:paraId="750B2ED5" w14:textId="77777777" w:rsidR="00AB44CE" w:rsidRPr="00AB44CE" w:rsidRDefault="00AB44CE" w:rsidP="00AB44CE">
      <w:pPr>
        <w:numPr>
          <w:ilvl w:val="0"/>
          <w:numId w:val="1"/>
        </w:numPr>
      </w:pPr>
      <w:r w:rsidRPr="00AB44CE">
        <w:t xml:space="preserve">$\nu_{ij}(t)$ — </w:t>
      </w:r>
      <w:r w:rsidRPr="00AB44CE">
        <w:rPr>
          <w:b/>
          <w:bCs/>
        </w:rPr>
        <w:t>dynamic</w:t>
      </w:r>
      <w:r w:rsidRPr="00AB44CE">
        <w:t xml:space="preserve">, changes on every read, from interface traps charging and discharging (1/f and RTN). </w:t>
      </w:r>
      <w:r w:rsidRPr="00AB44CE">
        <w:rPr>
          <w:b/>
          <w:bCs/>
        </w:rPr>
        <w:t>This is READ_SIGMA.</w:t>
      </w:r>
    </w:p>
    <w:p w14:paraId="49108782" w14:textId="77777777" w:rsidR="00AB44CE" w:rsidRPr="00AB44CE" w:rsidRDefault="00AB44CE" w:rsidP="00AB44CE">
      <w:r w:rsidRPr="00AB44CE">
        <w:t>That both originate at $V_{th}$ and differ only in timescale is why the RTL splits injection between the write path and the lane read path. Same physical quantity, two correlation times.</w:t>
      </w:r>
    </w:p>
    <w:p w14:paraId="1A2B4FE2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2.3 Threshold voltage → conductance</w:t>
      </w:r>
    </w:p>
    <w:p w14:paraId="0AA459C9" w14:textId="77777777" w:rsidR="00AB44CE" w:rsidRPr="00AB44CE" w:rsidRDefault="00AB44CE" w:rsidP="00AB44CE">
      <w:r w:rsidRPr="00AB44CE">
        <w:t>In the linear region at small $V_{ds}$:</w:t>
      </w:r>
    </w:p>
    <w:p w14:paraId="5E152ED6" w14:textId="77777777" w:rsidR="00AB44CE" w:rsidRPr="00AB44CE" w:rsidRDefault="00AB44CE" w:rsidP="00AB44CE">
      <w:r w:rsidRPr="00AB44CE">
        <w:t>$$I_d = \beta\left(V_{read} - V_{th} - \frac{V_{ds}}{2}\right)V_{ds} \quad\Longrightarrow\quad G = \frac{\partial I_d}{\partial V_{ds}} \approx \beta\left(V_{read} - V_{th}\right)$$</w:t>
      </w:r>
    </w:p>
    <w:p w14:paraId="6DB2B822" w14:textId="77777777" w:rsidR="00AB44CE" w:rsidRPr="00AB44CE" w:rsidRDefault="00AB44CE" w:rsidP="00AB44CE">
      <w:r w:rsidRPr="00AB44CE">
        <w:lastRenderedPageBreak/>
        <w:t xml:space="preserve">So $G$ is </w:t>
      </w:r>
      <w:r w:rsidRPr="00AB44CE">
        <w:rPr>
          <w:b/>
          <w:bCs/>
        </w:rPr>
        <w:t>linear</w:t>
      </w:r>
      <w:r w:rsidRPr="00AB44CE">
        <w:t xml:space="preserve"> in $V_{th}$, and $V_{th}$ is linear in polarization — which is the entire reason the crossbar computes a multiply at all. The full conductance range is</w:t>
      </w:r>
    </w:p>
    <w:p w14:paraId="7C4EDBDF" w14:textId="77777777" w:rsidR="00AB44CE" w:rsidRPr="00AB44CE" w:rsidRDefault="00AB44CE" w:rsidP="00AB44CE">
      <w:r w:rsidRPr="00AB44CE">
        <w:t>$$G_{max} - G_{min} = \beta \cdot MW$$</w:t>
      </w:r>
    </w:p>
    <w:p w14:paraId="7855ED06" w14:textId="77777777" w:rsidR="00AB44CE" w:rsidRPr="00AB44CE" w:rsidRDefault="00AB44CE" w:rsidP="00AB44CE">
      <w:r w:rsidRPr="00AB44CE">
        <w:t>The $-V_{ds}/2$ term is the nonlinearity the model currently ignores; see §6.2.</w:t>
      </w:r>
    </w:p>
    <w:p w14:paraId="1372F87E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2.4 Stuck cells</w:t>
      </w:r>
    </w:p>
    <w:p w14:paraId="3CB3B03F" w14:textId="77777777" w:rsidR="00AB44CE" w:rsidRPr="00AB44CE" w:rsidRDefault="00AB44CE" w:rsidP="00AB44CE">
      <w:r w:rsidRPr="00AB44CE">
        <w:t>Pinned domains, dead grains, and gate-stack defects give cells that ignore programming:</w:t>
      </w:r>
    </w:p>
    <w:p w14:paraId="547D3CBF" w14:textId="77777777" w:rsidR="00AB44CE" w:rsidRPr="00AB44CE" w:rsidRDefault="00AB44CE" w:rsidP="00AB44CE">
      <w:r w:rsidRPr="00AB44CE">
        <w:t>$$G_{ij} = \begin{cases} G_{min} \text{ or } G_{max} &amp; \text{with probability } p_{stuck} \ G(k) &amp; \text{otherwise} \end{cases}$$</w:t>
      </w:r>
    </w:p>
    <w:p w14:paraId="63905FC0" w14:textId="77777777" w:rsidR="00AB44CE" w:rsidRPr="00AB44CE" w:rsidRDefault="00AB44CE" w:rsidP="00AB44CE">
      <w:r w:rsidRPr="00AB44CE">
        <w:rPr>
          <w:b/>
          <w:bCs/>
        </w:rPr>
        <w:t>This is STUCK_RATE.</w:t>
      </w:r>
    </w:p>
    <w:p w14:paraId="34B625F6" w14:textId="77777777" w:rsidR="00AB44CE" w:rsidRPr="00AB44CE" w:rsidRDefault="00AB44CE" w:rsidP="00AB44CE">
      <w:r w:rsidRPr="00AB44CE">
        <w:pict w14:anchorId="62E4A581">
          <v:rect id="_x0000_i1069" style="width:0;height:1.5pt" o:hralign="center" o:hrstd="t" o:hr="t" fillcolor="#a0a0a0" stroked="f"/>
        </w:pict>
      </w:r>
    </w:p>
    <w:p w14:paraId="4ADB26B5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3. The column sum</w:t>
      </w:r>
    </w:p>
    <w:p w14:paraId="5468CD83" w14:textId="77777777" w:rsidR="00AB44CE" w:rsidRPr="00AB44CE" w:rsidRDefault="00AB44CE" w:rsidP="00AB44CE">
      <w:r w:rsidRPr="00AB44CE">
        <w:t>Ideally, by KCL on the bitline:</w:t>
      </w:r>
    </w:p>
    <w:p w14:paraId="53A0F9AC" w14:textId="77777777" w:rsidR="00AB44CE" w:rsidRPr="00AB44CE" w:rsidRDefault="00AB44CE" w:rsidP="00AB44CE">
      <w:r w:rsidRPr="00AB44CE">
        <w:t>$$I_j = \sum_{i=0}^{M-1} G_{ij} V_i$$</w:t>
      </w:r>
    </w:p>
    <w:p w14:paraId="61972894" w14:textId="77777777" w:rsidR="00AB44CE" w:rsidRPr="00AB44CE" w:rsidRDefault="00AB44CE" w:rsidP="00AB44CE">
      <w:r w:rsidRPr="00AB44CE">
        <w:t xml:space="preserve">Note that no DC current flows in the gate lines — a FeFET gate is capacitive, so wordline IR drop is a settling-time issue, not a static error. </w:t>
      </w:r>
      <w:r w:rsidRPr="00AB44CE">
        <w:rPr>
          <w:b/>
          <w:bCs/>
        </w:rPr>
        <w:t>The DC drop is on the bitline</w:t>
      </w:r>
      <w:r w:rsidRPr="00AB44CE">
        <w:t>, where current accumulates.</w:t>
      </w:r>
    </w:p>
    <w:p w14:paraId="7EFCA195" w14:textId="77777777" w:rsidR="00AB44CE" w:rsidRPr="00AB44CE" w:rsidRDefault="00AB44CE" w:rsidP="00AB44CE">
      <w:r w:rsidRPr="00AB44CE">
        <w:t>Cell $i$'s current traverses the bitline segments between it and the sense amplifier, so the source-node voltage is elevated by the accumulated current through those segments:</w:t>
      </w:r>
    </w:p>
    <w:p w14:paraId="3CCFDFF1" w14:textId="77777777" w:rsidR="00AB44CE" w:rsidRPr="00AB44CE" w:rsidRDefault="00AB44CE" w:rsidP="00AB44CE">
      <w:r w:rsidRPr="00AB44CE">
        <w:t>$$\Delta V_i = R_w \sum_{i' } c(i,i'), I_{i'}$$</w:t>
      </w:r>
    </w:p>
    <w:p w14:paraId="0DCF027C" w14:textId="77777777" w:rsidR="00AB44CE" w:rsidRPr="00AB44CE" w:rsidRDefault="00AB44CE" w:rsidP="00AB44CE">
      <w:r w:rsidRPr="00AB44CE">
        <w:t>This is a coupled problem — the drop depends on every cell's current, which depends on the data. The modelled approximation replaces the actual currents with a nominal $\bar{I}$ and keeps only row-position dependence:</w:t>
      </w:r>
    </w:p>
    <w:p w14:paraId="599F1208" w14:textId="77777777" w:rsidR="00AB44CE" w:rsidRPr="00AB44CE" w:rsidRDefault="00AB44CE" w:rsidP="00AB44CE">
      <w:r w:rsidRPr="00AB44CE">
        <w:t>$$\alpha_i \approx 1 - \frac{R_w \bar{I}}{V_{ds}} f(i), \qquad f(i) \approx \frac{i(2M-i+1)}{2}$$</w:t>
      </w:r>
    </w:p>
    <w:p w14:paraId="4683A595" w14:textId="77777777" w:rsidR="00AB44CE" w:rsidRPr="00AB44CE" w:rsidRDefault="00AB44CE" w:rsidP="00AB44CE">
      <w:r w:rsidRPr="00AB44CE">
        <w:t>$$I_j \approx \sum_i \alpha_i G_{ij} V_i$$</w:t>
      </w:r>
    </w:p>
    <w:p w14:paraId="43741574" w14:textId="77777777" w:rsidR="00AB44CE" w:rsidRPr="00AB44CE" w:rsidRDefault="00AB44CE" w:rsidP="00AB44CE">
      <w:r w:rsidRPr="00AB44CE">
        <w:rPr>
          <w:b/>
          <w:bCs/>
        </w:rPr>
        <w:t>This is atten_rom.</w:t>
      </w:r>
      <w:r w:rsidRPr="00AB44CE">
        <w:t xml:space="preserve"> The factorization in MAC array spec §8 — applying $\alpha_i$ to the activation once rather than to each product — is valid precisely because $\alpha$ was reduced to a function of $i$ alone. A rigorous treatment is input-dependent and breaks it.</w:t>
      </w:r>
    </w:p>
    <w:p w14:paraId="5767D230" w14:textId="77777777" w:rsidR="00AB44CE" w:rsidRPr="00AB44CE" w:rsidRDefault="00AB44CE" w:rsidP="00AB44CE">
      <w:r w:rsidRPr="00AB44CE">
        <w:t>Then the ADC:</w:t>
      </w:r>
    </w:p>
    <w:p w14:paraId="44F76D7A" w14:textId="77777777" w:rsidR="00AB44CE" w:rsidRPr="00AB44CE" w:rsidRDefault="00AB44CE" w:rsidP="00AB44CE">
      <w:r w:rsidRPr="00AB44CE">
        <w:t>$$D_j = Q_b(I_j), \qquad b = \texttt{ADC_BITS}$$</w:t>
      </w:r>
    </w:p>
    <w:p w14:paraId="632FCCB1" w14:textId="77777777" w:rsidR="00AB44CE" w:rsidRPr="00AB44CE" w:rsidRDefault="00AB44CE" w:rsidP="00AB44CE">
      <w:r w:rsidRPr="00AB44CE">
        <w:lastRenderedPageBreak/>
        <w:pict w14:anchorId="78AE22B2">
          <v:rect id="_x0000_i1070" style="width:0;height:1.5pt" o:hralign="center" o:hrstd="t" o:hr="t" fillcolor="#a0a0a0" stroked="f"/>
        </w:pict>
      </w:r>
    </w:p>
    <w:p w14:paraId="3BCC874E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4. Correspondence to the RTL</w:t>
      </w:r>
    </w:p>
    <w:p w14:paraId="306F8F7B" w14:textId="77777777" w:rsidR="00AB44CE" w:rsidRPr="00AB44CE" w:rsidRDefault="00AB44CE" w:rsidP="00AB44CE">
      <w:r w:rsidRPr="00AB44CE">
        <w:t>Normalized weight $w \in [-128, 127]$ maps to conductance by</w:t>
      </w:r>
    </w:p>
    <w:p w14:paraId="42E03AD9" w14:textId="77777777" w:rsidR="00AB44CE" w:rsidRPr="00AB44CE" w:rsidRDefault="00AB44CE" w:rsidP="00AB44CE">
      <w:r w:rsidRPr="00AB44CE">
        <w:t>$$G_{ij} = G_{min} + \left(G_{max} - G_{min}\right)\frac{u_q}{255}, \qquad u_q = w_q + 128$$</w:t>
      </w:r>
    </w:p>
    <w:p w14:paraId="2F3E7684" w14:textId="77777777" w:rsidR="00AB44CE" w:rsidRPr="00AB44CE" w:rsidRDefault="00AB44CE" w:rsidP="00AB44CE">
      <w:r w:rsidRPr="00AB44CE">
        <w:t>so one weight LSB corresponds to $(G_{max}-G_{min})/255 = \beta, MW/255$, and equivalently to a $V_{th}$ shift of $MW/255$.</w:t>
      </w:r>
    </w:p>
    <w:p w14:paraId="0A557E13" w14:textId="77777777" w:rsidR="00AB44CE" w:rsidRPr="00AB44CE" w:rsidRDefault="00AB44CE" w:rsidP="00AB44CE">
      <w:r w:rsidRPr="00AB44CE">
        <w:rPr>
          <w:b/>
          <w:bCs/>
        </w:rPr>
        <w:t>That last equivalence is the key calibration identity:</w:t>
      </w:r>
    </w:p>
    <w:p w14:paraId="0CD24365" w14:textId="77777777" w:rsidR="00AB44CE" w:rsidRPr="00AB44CE" w:rsidRDefault="00AB44CE" w:rsidP="00AB44CE">
      <w:r w:rsidRPr="00AB44CE">
        <w:t>$$\boxed{;\Delta w ,[\text{LSB}] = \frac{255}{MW},\Delta V_{th},[\text{V}];}$$</w:t>
      </w:r>
    </w:p>
    <w:p w14:paraId="79703EC6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4.1 Quantization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1"/>
        <w:gridCol w:w="3438"/>
      </w:tblGrid>
      <w:tr w:rsidR="00AB44CE" w:rsidRPr="00AB44CE" w14:paraId="1E293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51DE6" w14:textId="77777777" w:rsidR="00AB44CE" w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b/>
                <w:bCs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44F8F704" w14:textId="77777777" w:rsidR="00AB44CE" w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b/>
                <w:bCs/>
              </w:rPr>
              <w:t>RTL</w:t>
            </w:r>
          </w:p>
        </w:tc>
      </w:tr>
      <w:tr w:rsidR="00AB44CE" w:rsidRPr="00AB44CE" w14:paraId="6A7E9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9969" w14:textId="77777777" w:rsidR="00AB44CE" w:rsidRPr="00AB44CE" w:rsidRDefault="00AB44CE" w:rsidP="00AB44CE">
            <w:r w:rsidRPr="00AB44CE">
              <w:t>$k = \text{round}!\left(\frac{u}{255}(N-1)\right)$</w:t>
            </w:r>
          </w:p>
        </w:tc>
        <w:tc>
          <w:tcPr>
            <w:tcW w:w="0" w:type="auto"/>
            <w:vAlign w:val="center"/>
            <w:hideMark/>
          </w:tcPr>
          <w:p w14:paraId="42C71508" w14:textId="77777777" w:rsidR="00AB44CE" w:rsidRPr="00AB44CE" w:rsidRDefault="00AB44CE" w:rsidP="00AB44CE">
            <w:r w:rsidRPr="00AB44CE">
              <w:t>level = (u * QUANT_LEVELS) &gt;&gt; 8</w:t>
            </w:r>
          </w:p>
        </w:tc>
      </w:tr>
      <w:tr w:rsidR="00AB44CE" w:rsidRPr="00AB44CE" w14:paraId="2EA34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26C6" w14:textId="77777777" w:rsidR="00AB44CE" w:rsidRPr="00AB44CE" w:rsidRDefault="00AB44CE" w:rsidP="00AB44CE">
            <w:r w:rsidRPr="00AB44CE">
              <w:t>$G(k)$, re-expressed in weight LSBs</w:t>
            </w:r>
          </w:p>
        </w:tc>
        <w:tc>
          <w:tcPr>
            <w:tcW w:w="0" w:type="auto"/>
            <w:vAlign w:val="center"/>
            <w:hideMark/>
          </w:tcPr>
          <w:p w14:paraId="3502271D" w14:textId="77777777" w:rsidR="00AB44CE" w:rsidRPr="00AB44CE" w:rsidRDefault="00AB44CE" w:rsidP="00AB44CE">
            <w:r w:rsidRPr="00AB44CE">
              <w:t>u_q = (level * QUANT_MULT) &gt;&gt; 8</w:t>
            </w:r>
          </w:p>
        </w:tc>
      </w:tr>
    </w:tbl>
    <w:p w14:paraId="498D3CB7" w14:textId="77777777" w:rsidR="00AB44CE" w:rsidRPr="00AB44CE" w:rsidRDefault="00AB44CE" w:rsidP="00AB44CE">
      <w:r w:rsidRPr="00AB44CE">
        <w:t>$$\texttt{QUANT_LEVELS} = N, \qquad \texttt{QUANT_MULT} = \text{round}!\left(\frac{255 \cdot 256}{N-1}\right)$$</w:t>
      </w:r>
    </w:p>
    <w:p w14:paraId="4A5F0D99" w14:textId="77777777" w:rsidR="00AB44CE" w:rsidRPr="00AB44CE" w:rsidRDefault="00AB44CE" w:rsidP="00AB44CE">
      <w:r w:rsidRPr="00AB44CE">
        <w:rPr>
          <w:i/>
          <w:iCs/>
        </w:rPr>
        <w:t>Check, $N = 8$:</w:t>
      </w:r>
      <w:r w:rsidRPr="00AB44CE">
        <w:t xml:space="preserve"> QUANT_MULT = 9326. For $u = 255$: level = 7, u_q = 255. For level = 3: u_q = 109, against $3 \times 255/7 = 109.3$. ✓</w:t>
      </w:r>
    </w:p>
    <w:p w14:paraId="3B998D9C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4.2 Device-to-device variation</w:t>
      </w:r>
    </w:p>
    <w:p w14:paraId="0CDA6A26" w14:textId="77777777" w:rsidR="00AB44CE" w:rsidRPr="00AB44CE" w:rsidRDefault="00AB44CE" w:rsidP="00AB44CE">
      <w:r w:rsidRPr="00AB44CE">
        <w:t>The RTL forms a triangular variate from two hash bytes:</w:t>
      </w:r>
    </w:p>
    <w:p w14:paraId="3226EA6E" w14:textId="77777777" w:rsidR="00AB44CE" w:rsidRPr="00AB44CE" w:rsidRDefault="00AB44CE" w:rsidP="00AB44CE">
      <w:r w:rsidRPr="00AB44CE">
        <w:t>ih_sum = h_d2d[7:0] + h_d2d[15:8]        // 0..510</w:t>
      </w:r>
    </w:p>
    <w:p w14:paraId="19FC4166" w14:textId="77777777" w:rsidR="00AB44CE" w:rsidRPr="00AB44CE" w:rsidRDefault="00AB44CE" w:rsidP="00AB44CE">
      <w:r w:rsidRPr="00AB44CE">
        <w:t>ih9    = ih_sum - 255                    // ±255,  σ = 104.5</w:t>
      </w:r>
    </w:p>
    <w:p w14:paraId="7D65ABCF" w14:textId="77777777" w:rsidR="00AB44CE" w:rsidRPr="00AB44CE" w:rsidRDefault="00AB44CE" w:rsidP="00AB44CE">
      <w:r w:rsidRPr="00AB44CE">
        <w:t>d2d    = (ih9 * D2D_SIGMA) &gt;&gt; 8</w:t>
      </w:r>
    </w:p>
    <w:p w14:paraId="407D2886" w14:textId="77777777" w:rsidR="00AB44CE" w:rsidRPr="00AB44CE" w:rsidRDefault="00AB44CE" w:rsidP="00AB44CE">
      <w:r w:rsidRPr="00AB44CE">
        <w:t>Each byte is uniform on $[0,255]$ with variance $(256^2-1)/12 = 5461$, so $\sigma_{ih9} = \sqrt{2 \times 5461} = 104.5$. Therefore $\sigma_{d2d} = 104.5 \cdot \texttt{D2D_SIGMA}/256$, giving</w:t>
      </w:r>
    </w:p>
    <w:p w14:paraId="1C886E21" w14:textId="77777777" w:rsidR="00AB44CE" w:rsidRPr="00AB44CE" w:rsidRDefault="00AB44CE" w:rsidP="00AB44CE">
      <w:r w:rsidRPr="00AB44CE">
        <w:t>$$\boxed{;\texttt{D2D_SIGMA} = \text{round}!\left(2.450 \cdot \sigma_w\right);} \qquad \sigma_w = \frac{255,\sigma_{V_{th}}}{MW}$$</w:t>
      </w:r>
    </w:p>
    <w:p w14:paraId="38F5AC79" w14:textId="77777777" w:rsidR="00AB44CE" w:rsidRPr="00AB44CE" w:rsidRDefault="00AB44CE" w:rsidP="00AB44CE">
      <w:r w:rsidRPr="00AB44CE">
        <w:rPr>
          <w:b/>
          <w:bCs/>
        </w:rPr>
        <w:t>Worked example.</w:t>
      </w:r>
      <w:r w:rsidRPr="00AB44CE">
        <w:t xml:space="preserve"> A paper reports $\sigma_{V_{th}} = 50$ mV and $MW = 1.0$ V:</w:t>
      </w:r>
    </w:p>
    <w:p w14:paraId="43E6788C" w14:textId="77777777" w:rsidR="00AB44CE" w:rsidRPr="00AB44CE" w:rsidRDefault="00AB44CE" w:rsidP="00AB44CE">
      <w:r w:rsidRPr="00AB44CE">
        <w:lastRenderedPageBreak/>
        <w:t>$$\sigma_w = 255 \times 0.05 / 1.0 = 12.8 \text{ LSB} \quad\Longrightarrow\quad \texttt{D2D_SIGMA} = \text{round}(2.450 \times 12.8) = 31$$</w:t>
      </w:r>
    </w:p>
    <w:p w14:paraId="7BAB5D7C" w14:textId="77777777" w:rsidR="00AB44CE" w:rsidRPr="00AB44CE" w:rsidRDefault="00AB44CE" w:rsidP="00AB44CE">
      <w:r w:rsidRPr="00AB44CE">
        <w:t>Maximum representable: $\texttt{D2D_SIGMA} = 255 \Rightarrow \sigma_w = 104$ LSB, about 41% of full scale. Ample.</w:t>
      </w:r>
    </w:p>
    <w:p w14:paraId="782E5AF3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4.3 Read noise</w:t>
      </w:r>
    </w:p>
    <w:p w14:paraId="256414B0" w14:textId="77777777" w:rsidR="00AB44CE" w:rsidRPr="00AB44CE" w:rsidRDefault="00AB44CE" w:rsidP="00AB44CE">
      <w:r w:rsidRPr="00AB44CE">
        <w:t>Four LFSR bytes, halved to fit 9 bits:</w:t>
      </w:r>
    </w:p>
    <w:p w14:paraId="0B7A79E2" w14:textId="77777777" w:rsidR="00AB44CE" w:rsidRPr="00AB44CE" w:rsidRDefault="00AB44CE" w:rsidP="00AB44CE">
      <w:r w:rsidRPr="00AB44CE">
        <w:t>ih_sum = lfsr[7:0]+lfsr[15:8]+lfsr[23:16]+lfsr[31:24]   // 0..1020</w:t>
      </w:r>
    </w:p>
    <w:p w14:paraId="74A293B0" w14:textId="77777777" w:rsidR="00AB44CE" w:rsidRPr="00AB44CE" w:rsidRDefault="00AB44CE" w:rsidP="00AB44CE">
      <w:r w:rsidRPr="00AB44CE">
        <w:t>ih_c   = ih_sum - 510                                    // ±510, σ = 147.8</w:t>
      </w:r>
    </w:p>
    <w:p w14:paraId="1C08B6CF" w14:textId="77777777" w:rsidR="00AB44CE" w:rsidRPr="00AB44CE" w:rsidRDefault="00AB44CE" w:rsidP="00AB44CE">
      <w:r w:rsidRPr="00AB44CE">
        <w:t>ih9    = ih_c &gt;&gt;&gt; 1                                      // ±255, σ = 73.9</w:t>
      </w:r>
    </w:p>
    <w:p w14:paraId="1559DE05" w14:textId="77777777" w:rsidR="00AB44CE" w:rsidRPr="00AB44CE" w:rsidRDefault="00AB44CE" w:rsidP="00AB44CE">
      <w:r w:rsidRPr="00AB44CE">
        <w:t>noise  = (ih9 * READ_SIGMA) &gt;&gt;&gt; 9</w:t>
      </w:r>
    </w:p>
    <w:p w14:paraId="33A72FD9" w14:textId="77777777" w:rsidR="00AB44CE" w:rsidRPr="00AB44CE" w:rsidRDefault="00AB44CE" w:rsidP="00AB44CE">
      <w:r w:rsidRPr="00AB44CE">
        <w:t>$\sigma_{noise} = 73.9 \cdot \texttt{READ_SIGMA}/512 = 0.1443,\texttt{READ_SIGMA}$, so</w:t>
      </w:r>
    </w:p>
    <w:p w14:paraId="2FE35CFE" w14:textId="77777777" w:rsidR="00AB44CE" w:rsidRPr="00AB44CE" w:rsidRDefault="00AB44CE" w:rsidP="00AB44CE">
      <w:r w:rsidRPr="00AB44CE">
        <w:t>$$\boxed{;\texttt{READ_SIGMA} = \text{round}!\left(6.93 \cdot \sigma_w\right);}$$</w:t>
      </w:r>
    </w:p>
    <w:p w14:paraId="407348DA" w14:textId="77777777" w:rsidR="00AB44CE" w:rsidRPr="00AB44CE" w:rsidRDefault="00AB44CE" w:rsidP="00AB44CE">
      <w:r w:rsidRPr="00AB44CE">
        <w:t>Maximum: $\texttt{READ_SIGMA} = 255 \Rightarrow \sigma_w = 36.8$ LSB, which sits at $127/36.8 = 3.4\sigma$ from the clamp — so clipping is negligible even at maximum setting. Realistic read noise is a few LSB, so the range is roughly ten times what is needed.</w:t>
      </w:r>
    </w:p>
    <w:p w14:paraId="21BE9F1A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4.4 Stuck cells</w:t>
      </w:r>
    </w:p>
    <w:p w14:paraId="28EA5BFF" w14:textId="77777777" w:rsidR="00AB44CE" w:rsidRPr="00AB44CE" w:rsidRDefault="00AB44CE" w:rsidP="00AB44CE">
      <w:r w:rsidRPr="00AB44CE">
        <w:t>$$\texttt{STUCK_RATE} = \text{round}!\left(65536 \cdot p_{stuck}\right)$$</w:t>
      </w:r>
    </w:p>
    <w:p w14:paraId="41D81E47" w14:textId="77777777" w:rsidR="00AB44CE" w:rsidRPr="00AB44CE" w:rsidRDefault="00AB44CE" w:rsidP="00AB44CE">
      <w:r w:rsidRPr="00AB44CE">
        <w:t>Resolution is $1/65536 = 0.0015%$.</w:t>
      </w:r>
    </w:p>
    <w:p w14:paraId="1B0E5F10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4.5 IR drop</w:t>
      </w:r>
    </w:p>
    <w:p w14:paraId="1161B76A" w14:textId="77777777" w:rsidR="00AB44CE" w:rsidRPr="00AB44CE" w:rsidRDefault="00AB44CE" w:rsidP="00AB44CE">
      <w:r w:rsidRPr="00AB44CE">
        <w:t>$$\texttt{atten_rom}[i] = \text{round}!\left(256,\alpha_i\right)$$</w:t>
      </w:r>
    </w:p>
    <w:p w14:paraId="6CC625BC" w14:textId="77777777" w:rsidR="00AB44CE" w:rsidRPr="00AB44CE" w:rsidRDefault="00AB44CE" w:rsidP="00AB44CE">
      <w:r w:rsidRPr="00AB44CE">
        <w:t>A first-order linear model, adequate for a parameter sweep, is $\alpha_i \approx 1 - \kappa, i/M$ with $\kappa$ the worst-case fractional drop at the far row. Sweep $\kappa$; it is not a device parameter and should not be presented as one.</w:t>
      </w:r>
    </w:p>
    <w:p w14:paraId="08A2A166" w14:textId="77777777" w:rsidR="00AB44CE" w:rsidRPr="00AB44CE" w:rsidRDefault="00AB44CE" w:rsidP="00AB44CE">
      <w:r w:rsidRPr="00AB44CE">
        <w:pict w14:anchorId="4B7608E4">
          <v:rect id="_x0000_i1071" style="width:0;height:1.5pt" o:hralign="center" o:hrstd="t" o:hr="t" fillcolor="#a0a0a0" stroked="f"/>
        </w:pict>
      </w:r>
    </w:p>
    <w:p w14:paraId="62168285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5. Full parameter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680"/>
        <w:gridCol w:w="3953"/>
      </w:tblGrid>
      <w:tr w:rsidR="00AB44CE" w:rsidRPr="00AB44CE" w14:paraId="0FF83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A1890" w14:textId="77777777" w:rsidR="00AB44CE" w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b/>
                <w:bCs/>
              </w:rPr>
              <w:lastRenderedPageBreak/>
              <w:t>Register</w:t>
            </w:r>
          </w:p>
        </w:tc>
        <w:tc>
          <w:tcPr>
            <w:tcW w:w="0" w:type="auto"/>
            <w:vAlign w:val="center"/>
            <w:hideMark/>
          </w:tcPr>
          <w:p w14:paraId="76AD0388" w14:textId="77777777" w:rsidR="00AB44CE" w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b/>
                <w:bCs/>
              </w:rPr>
              <w:t>Physical origin</w:t>
            </w:r>
          </w:p>
        </w:tc>
        <w:tc>
          <w:tcPr>
            <w:tcW w:w="0" w:type="auto"/>
            <w:vAlign w:val="center"/>
            <w:hideMark/>
          </w:tcPr>
          <w:p w14:paraId="666D7396" w14:textId="77777777" w:rsidR="00AB44CE" w:rsidRPr="00AB44CE" w:rsidRDefault="00AB44CE" w:rsidP="00AB44CE">
            <w:pPr>
              <w:rPr>
                <w:b/>
                <w:bCs/>
              </w:rPr>
            </w:pPr>
            <w:r w:rsidRPr="00AB44CE">
              <w:rPr>
                <w:b/>
                <w:bCs/>
              </w:rPr>
              <w:t>Conversion</w:t>
            </w:r>
          </w:p>
        </w:tc>
      </w:tr>
      <w:tr w:rsidR="00AB44CE" w:rsidRPr="00AB44CE" w14:paraId="388B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B4AF" w14:textId="77777777" w:rsidR="00AB44CE" w:rsidRPr="00AB44CE" w:rsidRDefault="00AB44CE" w:rsidP="00AB44CE">
            <w:r w:rsidRPr="00AB44CE">
              <w:t>QUANT_LEVELS</w:t>
            </w:r>
          </w:p>
        </w:tc>
        <w:tc>
          <w:tcPr>
            <w:tcW w:w="0" w:type="auto"/>
            <w:vAlign w:val="center"/>
            <w:hideMark/>
          </w:tcPr>
          <w:p w14:paraId="38257910" w14:textId="77777777" w:rsidR="00AB44CE" w:rsidRPr="00AB44CE" w:rsidRDefault="00AB44CE" w:rsidP="00AB44CE">
            <w:r w:rsidRPr="00AB44CE">
              <w:t>controllable switched-domain fraction</w:t>
            </w:r>
          </w:p>
        </w:tc>
        <w:tc>
          <w:tcPr>
            <w:tcW w:w="0" w:type="auto"/>
            <w:vAlign w:val="center"/>
            <w:hideMark/>
          </w:tcPr>
          <w:p w14:paraId="10A22C56" w14:textId="77777777" w:rsidR="00AB44CE" w:rsidRPr="00AB44CE" w:rsidRDefault="00AB44CE" w:rsidP="00AB44CE">
            <w:r w:rsidRPr="00AB44CE">
              <w:t>$N$ directly</w:t>
            </w:r>
          </w:p>
        </w:tc>
      </w:tr>
      <w:tr w:rsidR="00AB44CE" w:rsidRPr="00AB44CE" w14:paraId="2E5C5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4521" w14:textId="77777777" w:rsidR="00AB44CE" w:rsidRPr="00AB44CE" w:rsidRDefault="00AB44CE" w:rsidP="00AB44CE">
            <w:r w:rsidRPr="00AB44CE">
              <w:t>QUANT_MULT</w:t>
            </w:r>
          </w:p>
        </w:tc>
        <w:tc>
          <w:tcPr>
            <w:tcW w:w="0" w:type="auto"/>
            <w:vAlign w:val="center"/>
            <w:hideMark/>
          </w:tcPr>
          <w:p w14:paraId="2E08F45B" w14:textId="77777777" w:rsidR="00AB44CE" w:rsidRPr="00AB44CE" w:rsidRDefault="00AB44CE" w:rsidP="00AB44CE">
            <w:r w:rsidRPr="00AB44CE">
              <w:t>— (arithmetic)</w:t>
            </w:r>
          </w:p>
        </w:tc>
        <w:tc>
          <w:tcPr>
            <w:tcW w:w="0" w:type="auto"/>
            <w:vAlign w:val="center"/>
            <w:hideMark/>
          </w:tcPr>
          <w:p w14:paraId="28931A15" w14:textId="77777777" w:rsidR="00AB44CE" w:rsidRPr="00AB44CE" w:rsidRDefault="00AB44CE" w:rsidP="00AB44CE">
            <w:r w:rsidRPr="00AB44CE">
              <w:t>$\text{round}(255\cdot256/(N-1))$</w:t>
            </w:r>
          </w:p>
        </w:tc>
      </w:tr>
      <w:tr w:rsidR="00AB44CE" w:rsidRPr="00AB44CE" w14:paraId="7FB48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8B69" w14:textId="77777777" w:rsidR="00AB44CE" w:rsidRPr="00AB44CE" w:rsidRDefault="00AB44CE" w:rsidP="00AB44CE">
            <w:r w:rsidRPr="00AB44CE">
              <w:t>D2D_SIGMA</w:t>
            </w:r>
          </w:p>
        </w:tc>
        <w:tc>
          <w:tcPr>
            <w:tcW w:w="0" w:type="auto"/>
            <w:vAlign w:val="center"/>
            <w:hideMark/>
          </w:tcPr>
          <w:p w14:paraId="4C320DA4" w14:textId="77777777" w:rsidR="00AB44CE" w:rsidRPr="00AB44CE" w:rsidRDefault="00AB44CE" w:rsidP="00AB44CE">
            <w:r w:rsidRPr="00AB44CE">
              <w:t>grain statistics → static $V_{th}$ spread</w:t>
            </w:r>
          </w:p>
        </w:tc>
        <w:tc>
          <w:tcPr>
            <w:tcW w:w="0" w:type="auto"/>
            <w:vAlign w:val="center"/>
            <w:hideMark/>
          </w:tcPr>
          <w:p w14:paraId="374225E5" w14:textId="77777777" w:rsidR="00AB44CE" w:rsidRPr="00AB44CE" w:rsidRDefault="00AB44CE" w:rsidP="00AB44CE">
            <w:r w:rsidRPr="00AB44CE">
              <w:t>$2.450 \cdot 255\sigma_{V_{th}}/MW$</w:t>
            </w:r>
          </w:p>
        </w:tc>
      </w:tr>
      <w:tr w:rsidR="00AB44CE" w:rsidRPr="00AB44CE" w14:paraId="434B1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D0A7" w14:textId="77777777" w:rsidR="00AB44CE" w:rsidRPr="00AB44CE" w:rsidRDefault="00AB44CE" w:rsidP="00AB44CE">
            <w:r w:rsidRPr="00AB44CE">
              <w:t>READ_SIGMA</w:t>
            </w:r>
          </w:p>
        </w:tc>
        <w:tc>
          <w:tcPr>
            <w:tcW w:w="0" w:type="auto"/>
            <w:vAlign w:val="center"/>
            <w:hideMark/>
          </w:tcPr>
          <w:p w14:paraId="2F96626C" w14:textId="77777777" w:rsidR="00AB44CE" w:rsidRPr="00AB44CE" w:rsidRDefault="00AB44CE" w:rsidP="00AB44CE">
            <w:r w:rsidRPr="00AB44CE">
              <w:t>interface traps → dynamic $V_{th}$ fluctuation</w:t>
            </w:r>
          </w:p>
        </w:tc>
        <w:tc>
          <w:tcPr>
            <w:tcW w:w="0" w:type="auto"/>
            <w:vAlign w:val="center"/>
            <w:hideMark/>
          </w:tcPr>
          <w:p w14:paraId="374A9536" w14:textId="77777777" w:rsidR="00AB44CE" w:rsidRPr="00AB44CE" w:rsidRDefault="00AB44CE" w:rsidP="00AB44CE">
            <w:r w:rsidRPr="00AB44CE">
              <w:t>$6.93 \cdot 255\sigma_{V_{th},rms}/MW$</w:t>
            </w:r>
          </w:p>
        </w:tc>
      </w:tr>
      <w:tr w:rsidR="00AB44CE" w:rsidRPr="00AB44CE" w14:paraId="353A8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1805" w14:textId="77777777" w:rsidR="00AB44CE" w:rsidRPr="00AB44CE" w:rsidRDefault="00AB44CE" w:rsidP="00AB44CE">
            <w:r w:rsidRPr="00AB44CE">
              <w:t>STUCK_RATE</w:t>
            </w:r>
          </w:p>
        </w:tc>
        <w:tc>
          <w:tcPr>
            <w:tcW w:w="0" w:type="auto"/>
            <w:vAlign w:val="center"/>
            <w:hideMark/>
          </w:tcPr>
          <w:p w14:paraId="248C4D76" w14:textId="77777777" w:rsidR="00AB44CE" w:rsidRPr="00AB44CE" w:rsidRDefault="00AB44CE" w:rsidP="00AB44CE">
            <w:r w:rsidRPr="00AB44CE">
              <w:t>pinned domains, gate-stack defects</w:t>
            </w:r>
          </w:p>
        </w:tc>
        <w:tc>
          <w:tcPr>
            <w:tcW w:w="0" w:type="auto"/>
            <w:vAlign w:val="center"/>
            <w:hideMark/>
          </w:tcPr>
          <w:p w14:paraId="358472F2" w14:textId="77777777" w:rsidR="00AB44CE" w:rsidRPr="00AB44CE" w:rsidRDefault="00AB44CE" w:rsidP="00AB44CE">
            <w:r w:rsidRPr="00AB44CE">
              <w:t>$65536,p_{stuck}$</w:t>
            </w:r>
          </w:p>
        </w:tc>
      </w:tr>
      <w:tr w:rsidR="00AB44CE" w:rsidRPr="00AB44CE" w14:paraId="1F9D7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8887" w14:textId="77777777" w:rsidR="00AB44CE" w:rsidRPr="00AB44CE" w:rsidRDefault="00AB44CE" w:rsidP="00AB44CE">
            <w:r w:rsidRPr="00AB44CE">
              <w:t>atten_rom[i]</w:t>
            </w:r>
          </w:p>
        </w:tc>
        <w:tc>
          <w:tcPr>
            <w:tcW w:w="0" w:type="auto"/>
            <w:vAlign w:val="center"/>
            <w:hideMark/>
          </w:tcPr>
          <w:p w14:paraId="418E7431" w14:textId="77777777" w:rsidR="00AB44CE" w:rsidRPr="00AB44CE" w:rsidRDefault="00AB44CE" w:rsidP="00AB44CE">
            <w:r w:rsidRPr="00AB44CE">
              <w:t>bitline resistance (circuit, not device)</w:t>
            </w:r>
          </w:p>
        </w:tc>
        <w:tc>
          <w:tcPr>
            <w:tcW w:w="0" w:type="auto"/>
            <w:vAlign w:val="center"/>
            <w:hideMark/>
          </w:tcPr>
          <w:p w14:paraId="110C4AC7" w14:textId="77777777" w:rsidR="00AB44CE" w:rsidRPr="00AB44CE" w:rsidRDefault="00AB44CE" w:rsidP="00AB44CE">
            <w:r w:rsidRPr="00AB44CE">
              <w:t>$256,\alpha_i$</w:t>
            </w:r>
          </w:p>
        </w:tc>
      </w:tr>
      <w:tr w:rsidR="00AB44CE" w:rsidRPr="00AB44CE" w14:paraId="0C3A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E47E" w14:textId="77777777" w:rsidR="00AB44CE" w:rsidRPr="00AB44CE" w:rsidRDefault="00AB44CE" w:rsidP="00AB44CE">
            <w:r w:rsidRPr="00AB44CE">
              <w:t>ADC_BITS</w:t>
            </w:r>
          </w:p>
        </w:tc>
        <w:tc>
          <w:tcPr>
            <w:tcW w:w="0" w:type="auto"/>
            <w:vAlign w:val="center"/>
            <w:hideMark/>
          </w:tcPr>
          <w:p w14:paraId="36459A67" w14:textId="77777777" w:rsidR="00AB44CE" w:rsidRPr="00AB44CE" w:rsidRDefault="00AB44CE" w:rsidP="00AB44CE">
            <w:r w:rsidRPr="00AB44CE">
              <w:t>converter design choice</w:t>
            </w:r>
          </w:p>
        </w:tc>
        <w:tc>
          <w:tcPr>
            <w:tcW w:w="0" w:type="auto"/>
            <w:vAlign w:val="center"/>
            <w:hideMark/>
          </w:tcPr>
          <w:p w14:paraId="27413929" w14:textId="77777777" w:rsidR="00AB44CE" w:rsidRPr="00AB44CE" w:rsidRDefault="00AB44CE" w:rsidP="00AB44CE">
            <w:r w:rsidRPr="00AB44CE">
              <w:t>$b$ directly</w:t>
            </w:r>
          </w:p>
        </w:tc>
      </w:tr>
      <w:tr w:rsidR="00AB44CE" w:rsidRPr="00AB44CE" w14:paraId="39F0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38C1" w14:textId="77777777" w:rsidR="00AB44CE" w:rsidRPr="00AB44CE" w:rsidRDefault="00AB44CE" w:rsidP="00AB44CE">
            <w:r w:rsidRPr="00AB44CE">
              <w:t>retention factor</w:t>
            </w:r>
          </w:p>
        </w:tc>
        <w:tc>
          <w:tcPr>
            <w:tcW w:w="0" w:type="auto"/>
            <w:vAlign w:val="center"/>
            <w:hideMark/>
          </w:tcPr>
          <w:p w14:paraId="23CC2E37" w14:textId="77777777" w:rsidR="00AB44CE" w:rsidRPr="00AB44CE" w:rsidRDefault="00AB44CE" w:rsidP="00AB44CE">
            <w:r w:rsidRPr="00AB44CE">
              <w:t>depolarization field, trap compensation</w:t>
            </w:r>
          </w:p>
        </w:tc>
        <w:tc>
          <w:tcPr>
            <w:tcW w:w="0" w:type="auto"/>
            <w:vAlign w:val="center"/>
            <w:hideMark/>
          </w:tcPr>
          <w:p w14:paraId="6B15AF3F" w14:textId="77777777" w:rsidR="00AB44CE" w:rsidRPr="00AB44CE" w:rsidRDefault="00AB44CE" w:rsidP="00AB44CE">
            <w:r w:rsidRPr="00AB44CE">
              <w:t>$256,P_r(t)/P_r(0)$</w:t>
            </w:r>
          </w:p>
        </w:tc>
      </w:tr>
    </w:tbl>
    <w:p w14:paraId="6C5C6D83" w14:textId="77777777" w:rsidR="00AB44CE" w:rsidRPr="00AB44CE" w:rsidRDefault="00AB44CE" w:rsidP="00AB44CE">
      <w:r w:rsidRPr="00AB44CE">
        <w:t>Only the first five are device properties. atten_rom and ADC_BITS are circuit design parameters and should be labelled as such in the confidence column — presenting them as measured device data would be misleading.</w:t>
      </w:r>
    </w:p>
    <w:p w14:paraId="30E23DB7" w14:textId="77777777" w:rsidR="00AB44CE" w:rsidRPr="00AB44CE" w:rsidRDefault="00AB44CE" w:rsidP="00AB44CE">
      <w:r w:rsidRPr="00AB44CE">
        <w:pict w14:anchorId="0A3FE0FB">
          <v:rect id="_x0000_i1072" style="width:0;height:1.5pt" o:hralign="center" o:hrstd="t" o:hr="t" fillcolor="#a0a0a0" stroked="f"/>
        </w:pict>
      </w:r>
    </w:p>
    <w:p w14:paraId="72666A85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6. Two problems this derivation found</w:t>
      </w:r>
    </w:p>
    <w:p w14:paraId="5E1176BC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6.1 The ADC shift is wrong</w:t>
      </w:r>
    </w:p>
    <w:p w14:paraId="5F050567" w14:textId="77777777" w:rsidR="00AB44CE" w:rsidRPr="00AB44CE" w:rsidRDefault="00AB44CE" w:rsidP="00AB44CE">
      <w:r w:rsidRPr="00AB44CE">
        <w:t xml:space="preserve">MAC array spec §9 computes sh = ACC_W - adc_bits with ACC_W = 32. But the accumulator's </w:t>
      </w:r>
      <w:r w:rsidRPr="00AB44CE">
        <w:rPr>
          <w:b/>
          <w:bCs/>
        </w:rPr>
        <w:t>actual</w:t>
      </w:r>
      <w:r w:rsidRPr="00AB44CE">
        <w:t xml:space="preserve"> range is</w:t>
      </w:r>
    </w:p>
    <w:p w14:paraId="5EAD2AF7" w14:textId="77777777" w:rsidR="00AB44CE" w:rsidRPr="00AB44CE" w:rsidRDefault="00AB44CE" w:rsidP="00AB44CE">
      <w:r w:rsidRPr="00AB44CE">
        <w:t>$$254 \times 255 \times 128 = 8{,}290{,}560 \approx 2^{23}$$</w:t>
      </w:r>
    </w:p>
    <w:p w14:paraId="34562ACF" w14:textId="77777777" w:rsidR="00AB44CE" w:rsidRPr="00AB44CE" w:rsidRDefault="00AB44CE" w:rsidP="00AB44CE">
      <w:r w:rsidRPr="00AB44CE">
        <w:t xml:space="preserve">so real values occupy 24 signed bits, not 32. With $b = 8$, the spec gives sh = 24, quantizing over $\pm 2^{31}$ — a range the signal never approaches. </w:t>
      </w:r>
      <w:r w:rsidRPr="00AB44CE">
        <w:rPr>
          <w:b/>
          <w:bCs/>
        </w:rPr>
        <w:t>Every result would collapse into one or two ADC codes.</w:t>
      </w:r>
      <w:r w:rsidRPr="00AB44CE">
        <w:t xml:space="preserve"> The ADC would appear catastrophically destructive at any setting, and the obvious suspicion would fall on the rounding logic rather than the full-scale reference.</w:t>
      </w:r>
    </w:p>
    <w:p w14:paraId="68B5224F" w14:textId="77777777" w:rsidR="00AB44CE" w:rsidRPr="00AB44CE" w:rsidRDefault="00AB44CE" w:rsidP="00AB44CE">
      <w:r w:rsidRPr="00AB44CE">
        <w:lastRenderedPageBreak/>
        <w:t>Fix: quantize over the used range, not the container width. Add to the package</w:t>
      </w:r>
    </w:p>
    <w:p w14:paraId="07F22C1C" w14:textId="77777777" w:rsidR="00AB44CE" w:rsidRPr="00AB44CE" w:rsidRDefault="00AB44CE" w:rsidP="00AB44CE">
      <w:r w:rsidRPr="00AB44CE">
        <w:t>parameter int ACC_USED_W = $clog2(ACC_MAX_MAG) + 1;   // 24 at 128 rows</w:t>
      </w:r>
    </w:p>
    <w:p w14:paraId="7092E7DD" w14:textId="77777777" w:rsidR="00AB44CE" w:rsidRPr="00AB44CE" w:rsidRDefault="00AB44CE" w:rsidP="00AB44CE">
      <w:r w:rsidRPr="00AB44CE">
        <w:t>and use sh = ACC_USED_W - adc_bits. Better still, make ADC_SHIFT a host-written register computed from the actual expected accumulator range for the loaded network — real ADC full-scale is a design choice, and exposing it makes that explicit and sweepable.</w:t>
      </w:r>
    </w:p>
    <w:p w14:paraId="4ED6043E" w14:textId="77777777" w:rsidR="00AB44CE" w:rsidRPr="00AB44CE" w:rsidRDefault="00AB44CE" w:rsidP="00AB44CE">
      <w:r w:rsidRPr="00AB44CE">
        <w:t>Add a verification case: with adc_bits = ACC_USED_W, the ADC must be an exact no-op.</w:t>
      </w:r>
    </w:p>
    <w:p w14:paraId="036D9B37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6.2 READ_SIGMA scaling is documented inconsistently</w:t>
      </w:r>
    </w:p>
    <w:p w14:paraId="1EE8348C" w14:textId="77777777" w:rsidR="00AB44CE" w:rsidRPr="00AB44CE" w:rsidRDefault="00AB44CE" w:rsidP="00AB44CE">
      <w:r w:rsidRPr="00AB44CE">
        <w:t>MAC array spec §5.3 describes sigma9 as Q1.8 spanning 0 to 0.996, but the code shifts by 9, making the effective range 0 to 0.498. The text and the arithmetic disagree.</w:t>
      </w:r>
    </w:p>
    <w:p w14:paraId="4D348EBD" w14:textId="77777777" w:rsidR="00AB44CE" w:rsidRPr="00AB44CE" w:rsidRDefault="00AB44CE" w:rsidP="00AB44CE">
      <w:r w:rsidRPr="00AB44CE">
        <w:rPr>
          <w:b/>
          <w:bCs/>
        </w:rPr>
        <w:t>Keep the shift at 9</w:t>
      </w:r>
      <w:r w:rsidRPr="00AB44CE">
        <w:t xml:space="preserve"> — it is the better choice, since it places maximum noise at 3.4σ from the clamp instead of 1.7σ, avoiding clip distortion at high settings. Correct the prose instead: READ_SIGMA is sigma9/512, not Q1.8. The conversion in §4.3 above assumes the shift of 9.</w:t>
      </w:r>
    </w:p>
    <w:p w14:paraId="7454C51E" w14:textId="77777777" w:rsidR="00AB44CE" w:rsidRPr="00AB44CE" w:rsidRDefault="00AB44CE" w:rsidP="00AB44CE">
      <w:r w:rsidRPr="00AB44CE">
        <w:t>This matters beyond documentation: model_exact must use the same shift, and a factor-of-two disagreement between model and RTL would fail L1 equivalence with no obvious cause.</w:t>
      </w:r>
    </w:p>
    <w:p w14:paraId="731B15A5" w14:textId="77777777" w:rsidR="00AB44CE" w:rsidRPr="00AB44CE" w:rsidRDefault="00AB44CE" w:rsidP="00AB44CE">
      <w:r w:rsidRPr="00AB44CE">
        <w:pict w14:anchorId="4FA6C1F8">
          <v:rect id="_x0000_i1073" style="width:0;height:1.5pt" o:hralign="center" o:hrstd="t" o:hr="t" fillcolor="#a0a0a0" stroked="f"/>
        </w:pict>
      </w:r>
    </w:p>
    <w:p w14:paraId="711A3D9F" w14:textId="77777777" w:rsidR="00AB44CE" w:rsidRPr="00AB44CE" w:rsidRDefault="00AB44CE" w:rsidP="00AB44CE">
      <w:pPr>
        <w:rPr>
          <w:b/>
          <w:bCs/>
        </w:rPr>
      </w:pPr>
      <w:r w:rsidRPr="00AB44CE">
        <w:rPr>
          <w:b/>
          <w:bCs/>
        </w:rPr>
        <w:t>7. Known gap: I–V nonlinearity</w:t>
      </w:r>
    </w:p>
    <w:p w14:paraId="16BADF25" w14:textId="77777777" w:rsidR="00AB44CE" w:rsidRPr="00AB44CE" w:rsidRDefault="00AB44CE" w:rsidP="00AB44CE">
      <w:r w:rsidRPr="00AB44CE">
        <w:t>The model assumes an exact integer multiply, which corresponds to a linearized read scheme — either pulse-width-encoded activations at fixed $V_{ds}$, or a series resistor dominating the cell conductance as in the 1FeFET-1R construction.</w:t>
      </w:r>
    </w:p>
    <w:p w14:paraId="1A0F54F4" w14:textId="77777777" w:rsidR="00AB44CE" w:rsidRPr="00AB44CE" w:rsidRDefault="00AB44CE" w:rsidP="00AB44CE">
      <w:r w:rsidRPr="00AB44CE">
        <w:t>If activations are instead encoded as $V_{ds}$ amplitude, the $-V_{ds}/2$ term in §2.3 makes the product nonlinear in the activation, and driving the gate harder eventually leaves the linear region entirely.</w:t>
      </w:r>
    </w:p>
    <w:p w14:paraId="593AC531" w14:textId="77777777" w:rsidR="00AB44CE" w:rsidRPr="00AB44CE" w:rsidRDefault="00AB44CE" w:rsidP="00AB44CE">
      <w:r w:rsidRPr="00AB44CE">
        <w:rPr>
          <w:b/>
          <w:bCs/>
        </w:rPr>
        <w:t>State this as a known gap in the report</w:t>
      </w:r>
      <w:r w:rsidRPr="00AB44CE">
        <w:t>, since NeuroSim and AIHWKit both model it. It is a strong semester-2 addition and cheap: a lookup table on the activation broadcast path, one shared instance, structurally identical to atten_rom. Adding it would also let the tool answer a question the linearized assumption hides — how much accuracy is bought by the series resistor in a 1FeFET-1R cell.</w:t>
      </w:r>
    </w:p>
    <w:p w14:paraId="605B9A71" w14:textId="77777777" w:rsidR="00E50110" w:rsidRDefault="00E50110"/>
    <w:sectPr w:rsidR="00E50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112F"/>
    <w:multiLevelType w:val="multilevel"/>
    <w:tmpl w:val="EBA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52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CE"/>
    <w:rsid w:val="009C3421"/>
    <w:rsid w:val="00AB44CE"/>
    <w:rsid w:val="00B95C72"/>
    <w:rsid w:val="00C1329D"/>
    <w:rsid w:val="00E5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D195"/>
  <w15:chartTrackingRefBased/>
  <w15:docId w15:val="{0A2BC62B-25F5-4D83-9942-1DD49CD6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1679</Words>
  <Characters>9576</Characters>
  <Application>Microsoft Office Word</Application>
  <DocSecurity>0</DocSecurity>
  <Lines>79</Lines>
  <Paragraphs>22</Paragraphs>
  <ScaleCrop>false</ScaleCrop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Ruddell</dc:creator>
  <cp:keywords/>
  <dc:description/>
  <cp:lastModifiedBy>Ethan Ruddell</cp:lastModifiedBy>
  <cp:revision>1</cp:revision>
  <dcterms:created xsi:type="dcterms:W3CDTF">2026-09-22T15:31:00Z</dcterms:created>
  <dcterms:modified xsi:type="dcterms:W3CDTF">2026-09-22T15:31:00Z</dcterms:modified>
</cp:coreProperties>
</file>