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B70BB" w14:textId="77777777" w:rsidR="009746F9" w:rsidRPr="009746F9" w:rsidRDefault="009746F9" w:rsidP="009746F9">
      <w:pPr>
        <w:rPr>
          <w:b/>
          <w:bCs/>
        </w:rPr>
      </w:pPr>
      <w:r w:rsidRPr="009746F9">
        <w:rPr>
          <w:b/>
          <w:bCs/>
        </w:rPr>
        <w:t>FeCIM Component Spec: Write-Path Transform</w:t>
      </w:r>
    </w:p>
    <w:p w14:paraId="4440B277" w14:textId="77777777" w:rsidR="009746F9" w:rsidRPr="009746F9" w:rsidRDefault="009746F9" w:rsidP="009746F9">
      <w:r w:rsidRPr="009746F9">
        <w:rPr>
          <w:b/>
          <w:bCs/>
        </w:rPr>
        <w:t>Module:</w:t>
      </w:r>
      <w:r w:rsidRPr="009746F9">
        <w:t xml:space="preserve"> write_path, cell_hash </w:t>
      </w:r>
      <w:r w:rsidRPr="009746F9">
        <w:rPr>
          <w:b/>
          <w:bCs/>
        </w:rPr>
        <w:t>Owner:</w:t>
      </w:r>
      <w:r w:rsidRPr="009746F9">
        <w:t xml:space="preserve"> Lane B (array RTL), model equivalence jointly with Lane C </w:t>
      </w:r>
      <w:r w:rsidRPr="009746F9">
        <w:rPr>
          <w:b/>
          <w:bCs/>
        </w:rPr>
        <w:t>Depends on:</w:t>
      </w:r>
      <w:r w:rsidRPr="009746F9">
        <w:t xml:space="preserve"> packet_parser (bulk stream), config_regs </w:t>
      </w:r>
      <w:r w:rsidRPr="009746F9">
        <w:rPr>
          <w:b/>
          <w:bCs/>
        </w:rPr>
        <w:t>Feeds:</w:t>
      </w:r>
      <w:r w:rsidRPr="009746F9">
        <w:t xml:space="preserve"> lane weight memories (M9K port A) </w:t>
      </w:r>
      <w:r w:rsidRPr="009746F9">
        <w:rPr>
          <w:b/>
          <w:bCs/>
        </w:rPr>
        <w:t>Milestone:</w:t>
      </w:r>
      <w:r w:rsidRPr="009746F9">
        <w:t xml:space="preserve"> Week 5 </w:t>
      </w:r>
      <w:r w:rsidRPr="009746F9">
        <w:rPr>
          <w:b/>
          <w:bCs/>
        </w:rPr>
        <w:t>Revision:</w:t>
      </w:r>
      <w:r w:rsidRPr="009746F9">
        <w:t xml:space="preserve"> 2 — corrected against the MAX 10 Embedded Multipliers User Guide</w:t>
      </w:r>
    </w:p>
    <w:p w14:paraId="010B54E1" w14:textId="77777777" w:rsidR="009746F9" w:rsidRPr="009746F9" w:rsidRDefault="009746F9" w:rsidP="009746F9">
      <w:r w:rsidRPr="009746F9">
        <w:pict w14:anchorId="62BA293C">
          <v:rect id="_x0000_i1085" style="width:0;height:1.5pt" o:hralign="center" o:hrstd="t" o:hr="t" fillcolor="#a0a0a0" stroked="f"/>
        </w:pict>
      </w:r>
    </w:p>
    <w:p w14:paraId="2AC3E074" w14:textId="77777777" w:rsidR="009746F9" w:rsidRPr="009746F9" w:rsidRDefault="009746F9" w:rsidP="009746F9">
      <w:pPr>
        <w:rPr>
          <w:b/>
          <w:bCs/>
        </w:rPr>
      </w:pPr>
      <w:r w:rsidRPr="009746F9">
        <w:rPr>
          <w:b/>
          <w:bCs/>
        </w:rPr>
        <w:t>1. Purpose and scope</w:t>
      </w:r>
    </w:p>
    <w:p w14:paraId="37869C22" w14:textId="77777777" w:rsidR="009746F9" w:rsidRPr="009746F9" w:rsidRDefault="009746F9" w:rsidP="009746F9">
      <w:r w:rsidRPr="009746F9">
        <w:t xml:space="preserve">Injects </w:t>
      </w:r>
      <w:r w:rsidRPr="009746F9">
        <w:rPr>
          <w:b/>
          <w:bCs/>
        </w:rPr>
        <w:t>programming-time</w:t>
      </w:r>
      <w:r w:rsidRPr="009746F9">
        <w:t xml:space="preserve"> non-idealities into weights as they are written to the lane memories: conductance quantization, device-to-device variation, and stuck-at faults.</w:t>
      </w:r>
    </w:p>
    <w:p w14:paraId="42208919" w14:textId="77777777" w:rsidR="009746F9" w:rsidRPr="009746F9" w:rsidRDefault="009746F9" w:rsidP="009746F9">
      <w:r w:rsidRPr="009746F9">
        <w:t xml:space="preserve">These three share a defining property — they are </w:t>
      </w:r>
      <w:r w:rsidRPr="009746F9">
        <w:rPr>
          <w:i/>
          <w:iCs/>
        </w:rPr>
        <w:t>fixed properties of a cell</w:t>
      </w:r>
      <w:r w:rsidRPr="009746F9">
        <w:t>. The same cell programmed with the same value must produce the same perturbed result every time, in the way a physical device has a permanent programming offset. That determinism requirement shapes the entire design.</w:t>
      </w:r>
    </w:p>
    <w:p w14:paraId="753863D6" w14:textId="77777777" w:rsidR="009746F9" w:rsidRPr="009746F9" w:rsidRDefault="009746F9" w:rsidP="009746F9">
      <w:r w:rsidRPr="009746F9">
        <w:t xml:space="preserve">Cycle-to-cycle read noise is </w:t>
      </w:r>
      <w:r w:rsidRPr="009746F9">
        <w:rPr>
          <w:b/>
          <w:bCs/>
        </w:rPr>
        <w:t>not</w:t>
      </w:r>
      <w:r w:rsidRPr="009746F9">
        <w:t xml:space="preserve"> here. It changes on every access and belongs in the lane read path.</w:t>
      </w:r>
    </w:p>
    <w:p w14:paraId="0F5B0E31" w14:textId="77777777" w:rsidR="009746F9" w:rsidRPr="009746F9" w:rsidRDefault="009746F9" w:rsidP="009746F9">
      <w:pPr>
        <w:rPr>
          <w:b/>
          <w:bCs/>
        </w:rPr>
      </w:pPr>
      <w:r w:rsidRPr="009746F9">
        <w:rPr>
          <w:b/>
          <w:bCs/>
        </w:rPr>
        <w:t>1.1 One instance, not sixty-four</w:t>
      </w:r>
    </w:p>
    <w:p w14:paraId="333C349C" w14:textId="77777777" w:rsidR="009746F9" w:rsidRPr="009746F9" w:rsidRDefault="009746F9" w:rsidP="009746F9">
      <w:r w:rsidRPr="009746F9">
        <w:t xml:space="preserve">Bulk writes arrive one byte at a time over UART, so exactly one lane is written per transaction. The write path is a </w:t>
      </w:r>
      <w:r w:rsidRPr="009746F9">
        <w:rPr>
          <w:b/>
          <w:bCs/>
        </w:rPr>
        <w:t>single shared instance</w:t>
      </w:r>
      <w:r w:rsidRPr="009746F9">
        <w:t xml:space="preserve"> upstream of the lane memory write ports.</w:t>
      </w:r>
    </w:p>
    <w:p w14:paraId="27BB111A" w14:textId="77777777" w:rsidR="009746F9" w:rsidRPr="009746F9" w:rsidRDefault="009746F9" w:rsidP="009746F9">
      <w:r w:rsidRPr="009746F9">
        <w:t>This matters for area: the arithmetic below costs about 390 LEs and 7 multiplier blocks once, rather than 25,000 LEs and 448 blocks sixty-four times over. At 144 blocks total, the per-lane version is not merely wasteful — it is impossible.</w:t>
      </w:r>
    </w:p>
    <w:p w14:paraId="4E8BD069" w14:textId="77777777" w:rsidR="009746F9" w:rsidRPr="009746F9" w:rsidRDefault="009746F9" w:rsidP="009746F9">
      <w:pPr>
        <w:rPr>
          <w:b/>
          <w:bCs/>
        </w:rPr>
      </w:pPr>
      <w:r w:rsidRPr="009746F9">
        <w:rPr>
          <w:b/>
          <w:bCs/>
        </w:rPr>
        <w:t>1.2 Weights only</w:t>
      </w:r>
    </w:p>
    <w:p w14:paraId="64C72E4C" w14:textId="77777777" w:rsidR="009746F9" w:rsidRPr="009746F9" w:rsidRDefault="009746F9" w:rsidP="009746F9">
      <w:r w:rsidRPr="009746F9">
        <w:t xml:space="preserve">bulk_target selects weights or activations. </w:t>
      </w:r>
      <w:r w:rsidRPr="009746F9">
        <w:rPr>
          <w:b/>
          <w:bCs/>
        </w:rPr>
        <w:t>The transform applies only to TGT_WEIGHTS.</w:t>
      </w:r>
      <w:r w:rsidRPr="009746F9">
        <w:t xml:space="preserve"> Activations are input drive voltage, not stored conductance, and carry none of these device effects.</w:t>
      </w:r>
    </w:p>
    <w:p w14:paraId="484817DD" w14:textId="77777777" w:rsidR="009746F9" w:rsidRPr="009746F9" w:rsidRDefault="009746F9" w:rsidP="009746F9">
      <w:r w:rsidRPr="009746F9">
        <w:t>Getting this wrong makes activation quantization look like weight quantization in the sweeps, producing an accuracy curve that is wrong in an entirely plausible-looking way.</w:t>
      </w:r>
    </w:p>
    <w:p w14:paraId="10C8559A" w14:textId="77777777" w:rsidR="009746F9" w:rsidRPr="009746F9" w:rsidRDefault="009746F9" w:rsidP="009746F9">
      <w:r w:rsidRPr="009746F9">
        <w:pict w14:anchorId="1ACCBB71">
          <v:rect id="_x0000_i1086" style="width:0;height:1.5pt" o:hralign="center" o:hrstd="t" o:hr="t" fillcolor="#a0a0a0" stroked="f"/>
        </w:pict>
      </w:r>
    </w:p>
    <w:p w14:paraId="7088A007" w14:textId="77777777" w:rsidR="009746F9" w:rsidRPr="009746F9" w:rsidRDefault="009746F9" w:rsidP="009746F9">
      <w:pPr>
        <w:rPr>
          <w:b/>
          <w:bCs/>
        </w:rPr>
      </w:pPr>
      <w:r w:rsidRPr="009746F9">
        <w:rPr>
          <w:b/>
          <w:bCs/>
        </w:rPr>
        <w:t>2. Supersedes: the fault map RAM</w:t>
      </w:r>
    </w:p>
    <w:p w14:paraId="44701764" w14:textId="77777777" w:rsidR="009746F9" w:rsidRPr="009746F9" w:rsidRDefault="009746F9" w:rsidP="009746F9">
      <w:r w:rsidRPr="009746F9">
        <w:lastRenderedPageBreak/>
        <w:t xml:space="preserve">The original plan described stuck-at faults as "a bitmask in a fault map RAM." </w:t>
      </w:r>
      <w:r w:rsidRPr="009746F9">
        <w:rPr>
          <w:b/>
          <w:bCs/>
        </w:rPr>
        <w:t>Do not build that.</w:t>
      </w:r>
      <w:r w:rsidRPr="009746F9">
        <w:t xml:space="preserve"> It costs an M9K, needs a separate host upload path, and the host would have to generate the map anyway.</w:t>
      </w:r>
    </w:p>
    <w:p w14:paraId="1B3E3212" w14:textId="77777777" w:rsidR="009746F9" w:rsidRPr="009746F9" w:rsidRDefault="009746F9" w:rsidP="009746F9">
      <w:r w:rsidRPr="009746F9">
        <w:t xml:space="preserve">Instead, derive every per-cell property from a </w:t>
      </w:r>
      <w:r w:rsidRPr="009746F9">
        <w:rPr>
          <w:b/>
          <w:bCs/>
        </w:rPr>
        <w:t>combinational hash of the cell address</w:t>
      </w:r>
      <w:r w:rsidRPr="009746F9">
        <w:t>. The offset for cell (row, col) is a pure function of address and global seed — deterministic, reproducible, zero storage, and instantly re-randomized by writing a new NOISE_SEED. "Simulate a different physical die" becomes one register write.</w:t>
      </w:r>
    </w:p>
    <w:p w14:paraId="3C138EBE" w14:textId="77777777" w:rsidR="009746F9" w:rsidRPr="009746F9" w:rsidRDefault="009746F9" w:rsidP="009746F9">
      <w:r w:rsidRPr="009746F9">
        <w:pict w14:anchorId="3B3F8CF5">
          <v:rect id="_x0000_i1087" style="width:0;height:1.5pt" o:hralign="center" o:hrstd="t" o:hr="t" fillcolor="#a0a0a0" stroked="f"/>
        </w:pict>
      </w:r>
    </w:p>
    <w:p w14:paraId="5557DD53" w14:textId="77777777" w:rsidR="009746F9" w:rsidRPr="009746F9" w:rsidRDefault="009746F9" w:rsidP="009746F9">
      <w:pPr>
        <w:rPr>
          <w:b/>
          <w:bCs/>
        </w:rPr>
      </w:pPr>
      <w:r w:rsidRPr="009746F9">
        <w:rPr>
          <w:b/>
          <w:bCs/>
        </w:rPr>
        <w:t>3. Order of operations</w:t>
      </w:r>
    </w:p>
    <w:p w14:paraId="26D28BE0" w14:textId="77777777" w:rsidR="009746F9" w:rsidRPr="009746F9" w:rsidRDefault="009746F9" w:rsidP="009746F9">
      <w:r w:rsidRPr="009746F9">
        <w:t>The stages mirror the physical programming sequence, and the order is not arbitrary.</w:t>
      </w:r>
    </w:p>
    <w:p w14:paraId="764CD83A" w14:textId="77777777" w:rsidR="009746F9" w:rsidRPr="009746F9" w:rsidRDefault="009746F9" w:rsidP="009746F9">
      <w:r w:rsidRPr="009746F9">
        <w:t xml:space="preserve">   w_ideal (int8 from host)</w:t>
      </w:r>
    </w:p>
    <w:p w14:paraId="7D1030B0" w14:textId="77777777" w:rsidR="009746F9" w:rsidRPr="009746F9" w:rsidRDefault="009746F9" w:rsidP="009746F9">
      <w:r w:rsidRPr="009746F9">
        <w:t xml:space="preserve">        │</w:t>
      </w:r>
    </w:p>
    <w:p w14:paraId="7128C772" w14:textId="77777777" w:rsidR="009746F9" w:rsidRPr="009746F9" w:rsidRDefault="009746F9" w:rsidP="009746F9">
      <w:r w:rsidRPr="009746F9">
        <w:t xml:space="preserve">        </w:t>
      </w:r>
      <w:r w:rsidRPr="009746F9">
        <w:rPr>
          <w:rFonts w:ascii="Arial" w:hAnsi="Arial" w:cs="Arial"/>
        </w:rPr>
        <w:t>▼</w:t>
      </w:r>
    </w:p>
    <w:p w14:paraId="447855D4" w14:textId="77777777" w:rsidR="009746F9" w:rsidRPr="009746F9" w:rsidRDefault="009746F9" w:rsidP="009746F9">
      <w:r w:rsidRPr="009746F9">
        <w:t xml:space="preserve">   ┌─────────────────┐</w:t>
      </w:r>
    </w:p>
    <w:p w14:paraId="578171C4" w14:textId="77777777" w:rsidR="009746F9" w:rsidRPr="009746F9" w:rsidRDefault="009746F9" w:rsidP="009746F9">
      <w:r w:rsidRPr="009746F9">
        <w:t xml:space="preserve">   │ 1. QUANTIZE     │   cell holds only N conductance levels</w:t>
      </w:r>
    </w:p>
    <w:p w14:paraId="1BF65E8C" w14:textId="77777777" w:rsidR="009746F9" w:rsidRPr="009746F9" w:rsidRDefault="009746F9" w:rsidP="009746F9">
      <w:r w:rsidRPr="009746F9">
        <w:t xml:space="preserve">   └────────</w:t>
      </w:r>
      <w:r w:rsidRPr="009746F9">
        <w:rPr>
          <w:rFonts w:ascii="MS Gothic" w:eastAsia="MS Gothic" w:hAnsi="MS Gothic" w:cs="MS Gothic" w:hint="eastAsia"/>
        </w:rPr>
        <w:t>┬</w:t>
      </w:r>
      <w:r w:rsidRPr="009746F9">
        <w:rPr>
          <w:rFonts w:ascii="Aptos" w:hAnsi="Aptos" w:cs="Aptos"/>
        </w:rPr>
        <w:t>────────┘</w:t>
      </w:r>
    </w:p>
    <w:p w14:paraId="5595DB61" w14:textId="77777777" w:rsidR="009746F9" w:rsidRPr="009746F9" w:rsidRDefault="009746F9" w:rsidP="009746F9">
      <w:r w:rsidRPr="009746F9">
        <w:t xml:space="preserve">            </w:t>
      </w:r>
      <w:r w:rsidRPr="009746F9">
        <w:rPr>
          <w:rFonts w:ascii="Arial" w:hAnsi="Arial" w:cs="Arial"/>
        </w:rPr>
        <w:t>▼</w:t>
      </w:r>
    </w:p>
    <w:p w14:paraId="710DECC1" w14:textId="77777777" w:rsidR="009746F9" w:rsidRPr="009746F9" w:rsidRDefault="009746F9" w:rsidP="009746F9">
      <w:r w:rsidRPr="009746F9">
        <w:t xml:space="preserve">   ┌─────────────────┐</w:t>
      </w:r>
    </w:p>
    <w:p w14:paraId="3E40A41F" w14:textId="77777777" w:rsidR="009746F9" w:rsidRPr="009746F9" w:rsidRDefault="009746F9" w:rsidP="009746F9">
      <w:r w:rsidRPr="009746F9">
        <w:t xml:space="preserve">   │ 2. D2D OFFSET   │   programmed conductance misses the target level</w:t>
      </w:r>
    </w:p>
    <w:p w14:paraId="50E5046A" w14:textId="77777777" w:rsidR="009746F9" w:rsidRPr="009746F9" w:rsidRDefault="009746F9" w:rsidP="009746F9">
      <w:r w:rsidRPr="009746F9">
        <w:t xml:space="preserve">   └────────</w:t>
      </w:r>
      <w:r w:rsidRPr="009746F9">
        <w:rPr>
          <w:rFonts w:ascii="MS Gothic" w:eastAsia="MS Gothic" w:hAnsi="MS Gothic" w:cs="MS Gothic" w:hint="eastAsia"/>
        </w:rPr>
        <w:t>┬</w:t>
      </w:r>
      <w:r w:rsidRPr="009746F9">
        <w:rPr>
          <w:rFonts w:ascii="Aptos" w:hAnsi="Aptos" w:cs="Aptos"/>
        </w:rPr>
        <w:t>────────┘</w:t>
      </w:r>
    </w:p>
    <w:p w14:paraId="7CE73776" w14:textId="77777777" w:rsidR="009746F9" w:rsidRPr="009746F9" w:rsidRDefault="009746F9" w:rsidP="009746F9">
      <w:r w:rsidRPr="009746F9">
        <w:t xml:space="preserve">            </w:t>
      </w:r>
      <w:r w:rsidRPr="009746F9">
        <w:rPr>
          <w:rFonts w:ascii="Arial" w:hAnsi="Arial" w:cs="Arial"/>
        </w:rPr>
        <w:t>▼</w:t>
      </w:r>
    </w:p>
    <w:p w14:paraId="4D47ABB8" w14:textId="77777777" w:rsidR="009746F9" w:rsidRPr="009746F9" w:rsidRDefault="009746F9" w:rsidP="009746F9">
      <w:r w:rsidRPr="009746F9">
        <w:t xml:space="preserve">   ┌─────────────────┐</w:t>
      </w:r>
    </w:p>
    <w:p w14:paraId="51938371" w14:textId="77777777" w:rsidR="009746F9" w:rsidRPr="009746F9" w:rsidRDefault="009746F9" w:rsidP="009746F9">
      <w:r w:rsidRPr="009746F9">
        <w:t xml:space="preserve">   │ 3. STUCK-AT     │   cell does not respond at all — overrides everything</w:t>
      </w:r>
    </w:p>
    <w:p w14:paraId="23265879" w14:textId="77777777" w:rsidR="009746F9" w:rsidRPr="009746F9" w:rsidRDefault="009746F9" w:rsidP="009746F9">
      <w:r w:rsidRPr="009746F9">
        <w:t xml:space="preserve">   └────────</w:t>
      </w:r>
      <w:r w:rsidRPr="009746F9">
        <w:rPr>
          <w:rFonts w:ascii="MS Gothic" w:eastAsia="MS Gothic" w:hAnsi="MS Gothic" w:cs="MS Gothic" w:hint="eastAsia"/>
        </w:rPr>
        <w:t>┬</w:t>
      </w:r>
      <w:r w:rsidRPr="009746F9">
        <w:rPr>
          <w:rFonts w:ascii="Aptos" w:hAnsi="Aptos" w:cs="Aptos"/>
        </w:rPr>
        <w:t>────────┘</w:t>
      </w:r>
    </w:p>
    <w:p w14:paraId="111CEC4E" w14:textId="77777777" w:rsidR="009746F9" w:rsidRPr="009746F9" w:rsidRDefault="009746F9" w:rsidP="009746F9">
      <w:r w:rsidRPr="009746F9">
        <w:t xml:space="preserve">            </w:t>
      </w:r>
      <w:r w:rsidRPr="009746F9">
        <w:rPr>
          <w:rFonts w:ascii="Arial" w:hAnsi="Arial" w:cs="Arial"/>
        </w:rPr>
        <w:t>▼</w:t>
      </w:r>
    </w:p>
    <w:p w14:paraId="1DA237B7" w14:textId="77777777" w:rsidR="009746F9" w:rsidRPr="009746F9" w:rsidRDefault="009746F9" w:rsidP="009746F9">
      <w:r w:rsidRPr="009746F9">
        <w:t xml:space="preserve">      w_stored → M9K</w:t>
      </w:r>
    </w:p>
    <w:p w14:paraId="734036FA" w14:textId="77777777" w:rsidR="009746F9" w:rsidRPr="009746F9" w:rsidRDefault="009746F9" w:rsidP="009746F9">
      <w:r w:rsidRPr="009746F9">
        <w:lastRenderedPageBreak/>
        <w:t xml:space="preserve">Quantization comes first because the programming circuit </w:t>
      </w:r>
      <w:r w:rsidRPr="009746F9">
        <w:rPr>
          <w:i/>
          <w:iCs/>
        </w:rPr>
        <w:t>targets</w:t>
      </w:r>
      <w:r w:rsidRPr="009746F9">
        <w:t xml:space="preserve"> a discrete level. Variation then describes how far the cell lands from that target. Stuck-at is applied last because a stuck cell ignores whatever was requested.</w:t>
      </w:r>
    </w:p>
    <w:p w14:paraId="018A0A50" w14:textId="77777777" w:rsidR="009746F9" w:rsidRPr="009746F9" w:rsidRDefault="009746F9" w:rsidP="009746F9">
      <w:r w:rsidRPr="009746F9">
        <w:t xml:space="preserve">Applying variation before quantization would model a noisy </w:t>
      </w:r>
      <w:r w:rsidRPr="009746F9">
        <w:rPr>
          <w:i/>
          <w:iCs/>
        </w:rPr>
        <w:t>target</w:t>
      </w:r>
      <w:r w:rsidRPr="009746F9">
        <w:t xml:space="preserve"> rather than a noisy </w:t>
      </w:r>
      <w:r w:rsidRPr="009746F9">
        <w:rPr>
          <w:i/>
          <w:iCs/>
        </w:rPr>
        <w:t>outcome</w:t>
      </w:r>
      <w:r w:rsidRPr="009746F9">
        <w:t>, and would partly disappear when re-quantized.</w:t>
      </w:r>
    </w:p>
    <w:p w14:paraId="27BA4B59" w14:textId="77777777" w:rsidR="009746F9" w:rsidRPr="009746F9" w:rsidRDefault="009746F9" w:rsidP="009746F9">
      <w:r w:rsidRPr="009746F9">
        <w:pict w14:anchorId="100F619B">
          <v:rect id="_x0000_i1088" style="width:0;height:1.5pt" o:hralign="center" o:hrstd="t" o:hr="t" fillcolor="#a0a0a0" stroked="f"/>
        </w:pict>
      </w:r>
    </w:p>
    <w:p w14:paraId="30E95639" w14:textId="77777777" w:rsidR="009746F9" w:rsidRPr="009746F9" w:rsidRDefault="009746F9" w:rsidP="009746F9">
      <w:pPr>
        <w:rPr>
          <w:b/>
          <w:bCs/>
        </w:rPr>
      </w:pPr>
      <w:r w:rsidRPr="009746F9">
        <w:rPr>
          <w:b/>
          <w:bCs/>
        </w:rPr>
        <w:t>4. Signed weights and the differential pair</w:t>
      </w:r>
    </w:p>
    <w:p w14:paraId="029D933A" w14:textId="77777777" w:rsidR="009746F9" w:rsidRPr="009746F9" w:rsidRDefault="009746F9" w:rsidP="009746F9">
      <w:r w:rsidRPr="009746F9">
        <w:t xml:space="preserve">An 8-bit signed weight cannot map onto a single conductance, since conductance is strictly positive. The standard construction is a </w:t>
      </w:r>
      <w:r w:rsidRPr="009746F9">
        <w:rPr>
          <w:b/>
          <w:bCs/>
        </w:rPr>
        <w:t>differential pair</w:t>
      </w:r>
      <w:r w:rsidRPr="009746F9">
        <w:t>: two cells per weight, with the effective weight proportional to G</w:t>
      </w:r>
      <w:r w:rsidRPr="009746F9">
        <w:rPr>
          <w:rFonts w:ascii="Cambria Math" w:hAnsi="Cambria Math" w:cs="Cambria Math"/>
        </w:rPr>
        <w:t>⁺</w:t>
      </w:r>
      <w:r w:rsidRPr="009746F9">
        <w:t xml:space="preserve"> </w:t>
      </w:r>
      <w:r w:rsidRPr="009746F9">
        <w:rPr>
          <w:rFonts w:ascii="Aptos" w:hAnsi="Aptos" w:cs="Aptos"/>
        </w:rPr>
        <w:t>−</w:t>
      </w:r>
      <w:r w:rsidRPr="009746F9">
        <w:t xml:space="preserve"> G</w:t>
      </w:r>
      <w:r w:rsidRPr="009746F9">
        <w:rPr>
          <w:rFonts w:ascii="Cambria Math" w:hAnsi="Cambria Math" w:cs="Cambria Math"/>
        </w:rPr>
        <w:t>⁻</w:t>
      </w:r>
      <w:r w:rsidRPr="009746F9">
        <w:t>.</w:t>
      </w:r>
    </w:p>
    <w:p w14:paraId="7225D0FA" w14:textId="77777777" w:rsidR="009746F9" w:rsidRPr="009746F9" w:rsidRDefault="009746F9" w:rsidP="009746F9">
      <w:r w:rsidRPr="009746F9">
        <w:t>This spec models the pair as a single signed quantity, quantizing across the full signed range.</w:t>
      </w:r>
    </w:p>
    <w:p w14:paraId="2FCEF229" w14:textId="77777777" w:rsidR="009746F9" w:rsidRPr="009746F9" w:rsidRDefault="009746F9" w:rsidP="009746F9">
      <w:r w:rsidRPr="009746F9">
        <w:rPr>
          <w:b/>
          <w:bCs/>
        </w:rPr>
        <w:t>State this assumption explicitly in the report.</w:t>
      </w:r>
      <w:r w:rsidRPr="009746F9">
        <w:t xml:space="preserve"> A real differential pair with N levels per cell yields up to 2N−1 distinguishable differential states, not N. The model is therefore conservative — it understates achievable resolution, which is the right direction to err — but it is a modelling choice and must not be presented as a measurement.</w:t>
      </w:r>
    </w:p>
    <w:p w14:paraId="312CCDE9" w14:textId="77777777" w:rsidR="009746F9" w:rsidRPr="009746F9" w:rsidRDefault="009746F9" w:rsidP="009746F9">
      <w:pPr>
        <w:rPr>
          <w:b/>
          <w:bCs/>
        </w:rPr>
      </w:pPr>
      <w:r w:rsidRPr="009746F9">
        <w:rPr>
          <w:b/>
          <w:bCs/>
        </w:rPr>
        <w:t>4.1 Quantization arithmetic</w:t>
      </w:r>
    </w:p>
    <w:p w14:paraId="1EE43445" w14:textId="77777777" w:rsidR="009746F9" w:rsidRPr="009746F9" w:rsidRDefault="009746F9" w:rsidP="009746F9">
      <w:r w:rsidRPr="009746F9">
        <w:t>logic [8:0]  u, level;</w:t>
      </w:r>
    </w:p>
    <w:p w14:paraId="33B5FFA0" w14:textId="77777777" w:rsidR="009746F9" w:rsidRPr="009746F9" w:rsidRDefault="009746F9" w:rsidP="009746F9">
      <w:r w:rsidRPr="009746F9">
        <w:t>logic [16:0] scaled;</w:t>
      </w:r>
    </w:p>
    <w:p w14:paraId="681C7EAE" w14:textId="77777777" w:rsidR="009746F9" w:rsidRPr="009746F9" w:rsidRDefault="009746F9" w:rsidP="009746F9">
      <w:r w:rsidRPr="009746F9">
        <w:t>logic [7:0]  u_q;</w:t>
      </w:r>
    </w:p>
    <w:p w14:paraId="2834C615" w14:textId="77777777" w:rsidR="009746F9" w:rsidRPr="009746F9" w:rsidRDefault="009746F9" w:rsidP="009746F9"/>
    <w:p w14:paraId="0B9FEA8D" w14:textId="77777777" w:rsidR="009746F9" w:rsidRPr="009746F9" w:rsidRDefault="009746F9" w:rsidP="009746F9">
      <w:r w:rsidRPr="009746F9">
        <w:t>assign u      = {1'b0, w_ideal} + 9'd128;              // 0..255</w:t>
      </w:r>
    </w:p>
    <w:p w14:paraId="10F5CB50" w14:textId="77777777" w:rsidR="009746F9" w:rsidRPr="009746F9" w:rsidRDefault="009746F9" w:rsidP="009746F9">
      <w:r w:rsidRPr="009746F9">
        <w:t>assign level  = (u * quant_levels) &gt;&gt; 8;               // 9×9 → ½ block</w:t>
      </w:r>
    </w:p>
    <w:p w14:paraId="4085765B" w14:textId="77777777" w:rsidR="009746F9" w:rsidRPr="009746F9" w:rsidRDefault="009746F9" w:rsidP="009746F9">
      <w:r w:rsidRPr="009746F9">
        <w:t>assign scaled = (level * quant_mult)  &gt;&gt; 8;            // 9×16 → 1 block</w:t>
      </w:r>
    </w:p>
    <w:p w14:paraId="5B1A6709" w14:textId="77777777" w:rsidR="009746F9" w:rsidRPr="009746F9" w:rsidRDefault="009746F9" w:rsidP="009746F9">
      <w:r w:rsidRPr="009746F9">
        <w:t>assign u_q    = scaled[7:0];</w:t>
      </w:r>
    </w:p>
    <w:p w14:paraId="1EEFA647" w14:textId="77777777" w:rsidR="009746F9" w:rsidRPr="009746F9" w:rsidRDefault="009746F9" w:rsidP="009746F9">
      <w:r w:rsidRPr="009746F9">
        <w:t>// w_q = u_q - 128</w:t>
      </w:r>
    </w:p>
    <w:p w14:paraId="6ACABBBF" w14:textId="77777777" w:rsidR="009746F9" w:rsidRPr="009746F9" w:rsidRDefault="009746F9" w:rsidP="009746F9">
      <w:r w:rsidRPr="009746F9">
        <w:rPr>
          <w:b/>
          <w:bCs/>
        </w:rPr>
        <w:t>QUANT_MULT is Q8.8, not Q16.16.</w:t>
      </w:r>
      <w:r w:rsidRPr="009746F9">
        <w:t xml:space="preserve"> Revision 1 defined it as round(255·2¹⁶/(N−1)), which reaches 16.7 million at N = 2 — a 24-bit constant needing two multiplier blocks. Redefined as:</w:t>
      </w:r>
    </w:p>
    <w:p w14:paraId="7E9172F0" w14:textId="77777777" w:rsidR="009746F9" w:rsidRPr="009746F9" w:rsidRDefault="009746F9" w:rsidP="009746F9">
      <w:r w:rsidRPr="009746F9">
        <w:lastRenderedPageBreak/>
        <w:t>QUANT_MULT = round(255 · 256 / (N - 1))</w:t>
      </w:r>
    </w:p>
    <w:p w14:paraId="2CF35866" w14:textId="77777777" w:rsidR="009746F9" w:rsidRPr="009746F9" w:rsidRDefault="009746F9" w:rsidP="009746F9">
      <w:r w:rsidRPr="009746F9">
        <w:t>This peaks at 65,280 for N = 2 and bottoms at 257 for N = 255, fitting 16 bits.</w:t>
      </w:r>
    </w:p>
    <w:p w14:paraId="0E931A99" w14:textId="77777777" w:rsidR="009746F9" w:rsidRPr="009746F9" w:rsidRDefault="009746F9" w:rsidP="009746F9">
      <w:r w:rsidRPr="009746F9">
        <w:rPr>
          <w:b/>
          <w:bCs/>
        </w:rPr>
        <w:t>QUANT_LEVELS is capped at 255</w:t>
      </w:r>
      <w:r w:rsidRPr="009746F9">
        <w:t>, not 256, so the first multiply stays within 9 bits and packs. The cap costs nothing physically — nobody has 256 distinguishable conductance states — and the no-quantization case is handled by the bypass in §6.1, which is exact.</w:t>
      </w:r>
    </w:p>
    <w:p w14:paraId="3C701562" w14:textId="77777777" w:rsidR="009746F9" w:rsidRPr="009746F9" w:rsidRDefault="009746F9" w:rsidP="009746F9">
      <w:pPr>
        <w:rPr>
          <w:b/>
          <w:bCs/>
        </w:rPr>
      </w:pPr>
      <w:r w:rsidRPr="009746F9">
        <w:rPr>
          <w:b/>
          <w:bCs/>
        </w:rPr>
        <w:t>4.2 Arbitrary level counts, deliberately</w:t>
      </w:r>
    </w:p>
    <w:p w14:paraId="32F1141D" w14:textId="77777777" w:rsidR="009746F9" w:rsidRPr="009746F9" w:rsidRDefault="009746F9" w:rsidP="009746F9">
      <w:r w:rsidRPr="009746F9">
        <w:t xml:space="preserve">QUANT_LEVELS is </w:t>
      </w:r>
      <w:r w:rsidRPr="009746F9">
        <w:rPr>
          <w:b/>
          <w:bCs/>
        </w:rPr>
        <w:t>not</w:t>
      </w:r>
      <w:r w:rsidRPr="009746F9">
        <w:t xml:space="preserve"> restricted to powers of two. Partial polarization switching in HZO gives whatever number of stable, distinguishable states the material and programming scheme actually produce — frequently five or six, not eight. Forcing a power of two would make the calibration fit the hardware rather than the hardware fit the measurement.</w:t>
      </w:r>
    </w:p>
    <w:p w14:paraId="659D6942" w14:textId="77777777" w:rsidR="009746F9" w:rsidRPr="009746F9" w:rsidRDefault="009746F9" w:rsidP="009746F9">
      <w:r w:rsidRPr="009746F9">
        <w:t>The host precomputes QUANT_MULT, so no divider is needed. Expose a single set_quantization(n_levels) in the Python API that writes both registers together; they must never go out of sync.</w:t>
      </w:r>
    </w:p>
    <w:p w14:paraId="62DC092D" w14:textId="77777777" w:rsidR="009746F9" w:rsidRPr="009746F9" w:rsidRDefault="009746F9" w:rsidP="009746F9">
      <w:r w:rsidRPr="009746F9">
        <w:pict w14:anchorId="39203F8A">
          <v:rect id="_x0000_i1089" style="width:0;height:1.5pt" o:hralign="center" o:hrstd="t" o:hr="t" fillcolor="#a0a0a0" stroked="f"/>
        </w:pict>
      </w:r>
    </w:p>
    <w:p w14:paraId="2E58FB62" w14:textId="77777777" w:rsidR="009746F9" w:rsidRPr="009746F9" w:rsidRDefault="009746F9" w:rsidP="009746F9">
      <w:pPr>
        <w:rPr>
          <w:b/>
          <w:bCs/>
        </w:rPr>
      </w:pPr>
      <w:r w:rsidRPr="009746F9">
        <w:rPr>
          <w:b/>
          <w:bCs/>
        </w:rPr>
        <w:t>5. Cell hash</w:t>
      </w:r>
    </w:p>
    <w:p w14:paraId="26B0B7FE" w14:textId="77777777" w:rsidR="009746F9" w:rsidRPr="009746F9" w:rsidRDefault="009746F9" w:rsidP="009746F9">
      <w:r w:rsidRPr="009746F9">
        <w:t>// 16-bit rounds: each multiply is 16×16 and costs one block.</w:t>
      </w:r>
    </w:p>
    <w:p w14:paraId="648F597F" w14:textId="77777777" w:rsidR="009746F9" w:rsidRPr="009746F9" w:rsidRDefault="009746F9" w:rsidP="009746F9">
      <w:r w:rsidRPr="009746F9">
        <w:t>// A 32×32 multiply would cost FOUR blocks — 16 for both hashes.</w:t>
      </w:r>
    </w:p>
    <w:p w14:paraId="6A694F40" w14:textId="77777777" w:rsidR="009746F9" w:rsidRPr="009746F9" w:rsidRDefault="009746F9" w:rsidP="009746F9">
      <w:r w:rsidRPr="009746F9">
        <w:t>function automatic logic [15:0] cell_hash16(</w:t>
      </w:r>
    </w:p>
    <w:p w14:paraId="65123C97" w14:textId="77777777" w:rsidR="009746F9" w:rsidRPr="009746F9" w:rsidRDefault="009746F9" w:rsidP="009746F9">
      <w:r w:rsidRPr="009746F9">
        <w:t xml:space="preserve">    input logic [15:0] addr,</w:t>
      </w:r>
    </w:p>
    <w:p w14:paraId="07AB4DBE" w14:textId="77777777" w:rsidR="009746F9" w:rsidRPr="009746F9" w:rsidRDefault="009746F9" w:rsidP="009746F9">
      <w:r w:rsidRPr="009746F9">
        <w:t xml:space="preserve">    input logic [15:0] seed</w:t>
      </w:r>
    </w:p>
    <w:p w14:paraId="51D2202E" w14:textId="77777777" w:rsidR="009746F9" w:rsidRPr="009746F9" w:rsidRDefault="009746F9" w:rsidP="009746F9">
      <w:r w:rsidRPr="009746F9">
        <w:t>);</w:t>
      </w:r>
    </w:p>
    <w:p w14:paraId="05295A5C" w14:textId="77777777" w:rsidR="009746F9" w:rsidRPr="009746F9" w:rsidRDefault="009746F9" w:rsidP="009746F9">
      <w:r w:rsidRPr="009746F9">
        <w:t xml:space="preserve">    logic [15:0] h;</w:t>
      </w:r>
    </w:p>
    <w:p w14:paraId="1E7C2024" w14:textId="77777777" w:rsidR="009746F9" w:rsidRPr="009746F9" w:rsidRDefault="009746F9" w:rsidP="009746F9">
      <w:r w:rsidRPr="009746F9">
        <w:t xml:space="preserve">    h = addr ^ seed;</w:t>
      </w:r>
    </w:p>
    <w:p w14:paraId="1AE9B8B5" w14:textId="77777777" w:rsidR="009746F9" w:rsidRPr="009746F9" w:rsidRDefault="009746F9" w:rsidP="009746F9">
      <w:r w:rsidRPr="009746F9">
        <w:t xml:space="preserve">    h = h * HASH_C0;            // 16'h9E37</w:t>
      </w:r>
    </w:p>
    <w:p w14:paraId="135FB101" w14:textId="77777777" w:rsidR="009746F9" w:rsidRPr="009746F9" w:rsidRDefault="009746F9" w:rsidP="009746F9">
      <w:r w:rsidRPr="009746F9">
        <w:t xml:space="preserve">    h = h ^ (h &gt;&gt; 7);</w:t>
      </w:r>
    </w:p>
    <w:p w14:paraId="59161E25" w14:textId="77777777" w:rsidR="009746F9" w:rsidRPr="009746F9" w:rsidRDefault="009746F9" w:rsidP="009746F9">
      <w:r w:rsidRPr="009746F9">
        <w:t xml:space="preserve">    h = h * HASH_C1;            // 16'h85EB</w:t>
      </w:r>
    </w:p>
    <w:p w14:paraId="408F66C8" w14:textId="77777777" w:rsidR="009746F9" w:rsidRPr="009746F9" w:rsidRDefault="009746F9" w:rsidP="009746F9">
      <w:r w:rsidRPr="009746F9">
        <w:t xml:space="preserve">    h = h ^ (h &gt;&gt; 9);</w:t>
      </w:r>
    </w:p>
    <w:p w14:paraId="5866CB5D" w14:textId="77777777" w:rsidR="009746F9" w:rsidRPr="009746F9" w:rsidRDefault="009746F9" w:rsidP="009746F9">
      <w:r w:rsidRPr="009746F9">
        <w:t xml:space="preserve">    return h;</w:t>
      </w:r>
    </w:p>
    <w:p w14:paraId="7A949E46" w14:textId="77777777" w:rsidR="009746F9" w:rsidRPr="009746F9" w:rsidRDefault="009746F9" w:rsidP="009746F9">
      <w:r w:rsidRPr="009746F9">
        <w:lastRenderedPageBreak/>
        <w:t>endfunction</w:t>
      </w:r>
    </w:p>
    <w:p w14:paraId="3288EE6C" w14:textId="77777777" w:rsidR="009746F9" w:rsidRPr="009746F9" w:rsidRDefault="009746F9" w:rsidP="009746F9">
      <w:r w:rsidRPr="009746F9">
        <w:t>Instantiated twice with decorrelated seeds:</w:t>
      </w:r>
    </w:p>
    <w:p w14:paraId="4A2F7CFA" w14:textId="77777777" w:rsidR="009746F9" w:rsidRPr="009746F9" w:rsidRDefault="009746F9" w:rsidP="009746F9">
      <w:r w:rsidRPr="009746F9">
        <w:t>logic [15:0] h_d2d, h_stuck;</w:t>
      </w:r>
    </w:p>
    <w:p w14:paraId="1ADA5133" w14:textId="77777777" w:rsidR="009746F9" w:rsidRPr="009746F9" w:rsidRDefault="009746F9" w:rsidP="009746F9">
      <w:r w:rsidRPr="009746F9">
        <w:t>assign h_d2d   = cell_hash16(cell_addr, noise_seed[15:0] ^ SEED_D2D);</w:t>
      </w:r>
    </w:p>
    <w:p w14:paraId="4469C4DA" w14:textId="77777777" w:rsidR="009746F9" w:rsidRPr="009746F9" w:rsidRDefault="009746F9" w:rsidP="009746F9">
      <w:r w:rsidRPr="009746F9">
        <w:t>assign h_stuck = cell_hash16(cell_addr, noise_seed[15:0] ^ SEED_STUCK);</w:t>
      </w:r>
    </w:p>
    <w:p w14:paraId="28B1C94C" w14:textId="77777777" w:rsidR="009746F9" w:rsidRPr="009746F9" w:rsidRDefault="009746F9" w:rsidP="009746F9">
      <w:r w:rsidRPr="009746F9">
        <w:t xml:space="preserve">cell_addr is the </w:t>
      </w:r>
      <w:r w:rsidRPr="009746F9">
        <w:rPr>
          <w:b/>
          <w:bCs/>
        </w:rPr>
        <w:t>global</w:t>
      </w:r>
      <w:r w:rsidRPr="009746F9">
        <w:t xml:space="preserve"> cell address (col · TILE_ROWS + row), not the lane-local address. Two cells in different lanes must not collide.</w:t>
      </w:r>
    </w:p>
    <w:p w14:paraId="478423E1" w14:textId="77777777" w:rsidR="009746F9" w:rsidRPr="009746F9" w:rsidRDefault="009746F9" w:rsidP="009746F9">
      <w:r w:rsidRPr="009746F9">
        <w:t>Four multiplier blocks total for both hashes.</w:t>
      </w:r>
    </w:p>
    <w:p w14:paraId="33613C37" w14:textId="77777777" w:rsidR="009746F9" w:rsidRPr="009746F9" w:rsidRDefault="009746F9" w:rsidP="009746F9">
      <w:pPr>
        <w:rPr>
          <w:b/>
          <w:bCs/>
        </w:rPr>
      </w:pPr>
      <w:r w:rsidRPr="009746F9">
        <w:rPr>
          <w:b/>
          <w:bCs/>
        </w:rPr>
        <w:t>5.1 Uniform to bell-shaped</w:t>
      </w:r>
    </w:p>
    <w:p w14:paraId="344FDCC7" w14:textId="77777777" w:rsidR="009746F9" w:rsidRPr="009746F9" w:rsidRDefault="009746F9" w:rsidP="009746F9">
      <w:r w:rsidRPr="009746F9">
        <w:t xml:space="preserve">Each hash yields 16 bits, so the variation sum uses </w:t>
      </w:r>
      <w:r w:rsidRPr="009746F9">
        <w:rPr>
          <w:b/>
          <w:bCs/>
        </w:rPr>
        <w:t>two</w:t>
      </w:r>
      <w:r w:rsidRPr="009746F9">
        <w:t xml:space="preserve"> bytes rather than four:</w:t>
      </w:r>
    </w:p>
    <w:p w14:paraId="76D58D1D" w14:textId="77777777" w:rsidR="009746F9" w:rsidRPr="009746F9" w:rsidRDefault="009746F9" w:rsidP="009746F9">
      <w:r w:rsidRPr="009746F9">
        <w:t>logic [8:0]        ih_sum;</w:t>
      </w:r>
    </w:p>
    <w:p w14:paraId="79939508" w14:textId="77777777" w:rsidR="009746F9" w:rsidRPr="009746F9" w:rsidRDefault="009746F9" w:rsidP="009746F9">
      <w:r w:rsidRPr="009746F9">
        <w:t>logic signed [8:0] ih9;</w:t>
      </w:r>
    </w:p>
    <w:p w14:paraId="2DC94BB8" w14:textId="77777777" w:rsidR="009746F9" w:rsidRPr="009746F9" w:rsidRDefault="009746F9" w:rsidP="009746F9"/>
    <w:p w14:paraId="1E6A9668" w14:textId="77777777" w:rsidR="009746F9" w:rsidRPr="009746F9" w:rsidRDefault="009746F9" w:rsidP="009746F9">
      <w:r w:rsidRPr="009746F9">
        <w:t>assign ih_sum = h_d2d[7:0] + h_d2d[15:8];              // 0..510</w:t>
      </w:r>
    </w:p>
    <w:p w14:paraId="7A18CEF9" w14:textId="77777777" w:rsidR="009746F9" w:rsidRPr="009746F9" w:rsidRDefault="009746F9" w:rsidP="009746F9">
      <w:r w:rsidRPr="009746F9">
        <w:t>assign ih9    = $signed({1'b0, ih_sum}) - 9'sd255;     // ±255</w:t>
      </w:r>
    </w:p>
    <w:p w14:paraId="24C91354" w14:textId="77777777" w:rsidR="009746F9" w:rsidRPr="009746F9" w:rsidRDefault="009746F9" w:rsidP="009746F9">
      <w:r w:rsidRPr="009746F9">
        <w:rPr>
          <w:b/>
          <w:bCs/>
        </w:rPr>
        <w:t>This is a triangular distribution, not Gaussian.</w:t>
      </w:r>
      <w:r w:rsidRPr="009746F9">
        <w:t xml:space="preserve"> Revision 1 used four bytes from a 32-bit hash and described the result as Irwin–Hall; with 16-bit hashes only two bytes are available, and the sum of two uniforms is triangular.</w:t>
      </w:r>
    </w:p>
    <w:p w14:paraId="50F75482" w14:textId="77777777" w:rsidR="009746F9" w:rsidRPr="009746F9" w:rsidRDefault="009746F9" w:rsidP="009746F9">
      <w:r w:rsidRPr="009746F9">
        <w:t>Document it as triangular. For a one-time-per-cell programming offset this is acceptable — what matters for accuracy impact is the variance and the bounded support, and a triangular distribution has both. It is also, like the bounded read-noise distribution, arguably more physical than a Gaussian with infinite tails.</w:t>
      </w:r>
    </w:p>
    <w:p w14:paraId="3B71D4A5" w14:textId="77777777" w:rsidR="009746F9" w:rsidRPr="009746F9" w:rsidRDefault="009746F9" w:rsidP="009746F9">
      <w:r w:rsidRPr="009746F9">
        <w:t>If the HZO measurements show a clearly Gaussian spread and matching the shape matters, the fix is a third hash instance (two more blocks) to get a third byte. Decide after calibration, not before.</w:t>
      </w:r>
    </w:p>
    <w:p w14:paraId="18F79A7B" w14:textId="77777777" w:rsidR="009746F9" w:rsidRPr="009746F9" w:rsidRDefault="009746F9" w:rsidP="009746F9">
      <w:pPr>
        <w:rPr>
          <w:b/>
          <w:bCs/>
        </w:rPr>
      </w:pPr>
      <w:r w:rsidRPr="009746F9">
        <w:rPr>
          <w:b/>
          <w:bCs/>
        </w:rPr>
        <w:t>5.2 Scaling and saturating add</w:t>
      </w:r>
    </w:p>
    <w:p w14:paraId="6DEE20AB" w14:textId="77777777" w:rsidR="009746F9" w:rsidRPr="009746F9" w:rsidRDefault="009746F9" w:rsidP="009746F9">
      <w:r w:rsidRPr="009746F9">
        <w:t>logic signed [17:0] d2d_scaled;</w:t>
      </w:r>
    </w:p>
    <w:p w14:paraId="636844F8" w14:textId="77777777" w:rsidR="009746F9" w:rsidRPr="009746F9" w:rsidRDefault="009746F9" w:rsidP="009746F9">
      <w:r w:rsidRPr="009746F9">
        <w:t>logic signed [10:0] w_sum;</w:t>
      </w:r>
    </w:p>
    <w:p w14:paraId="322AB9E2" w14:textId="77777777" w:rsidR="009746F9" w:rsidRPr="009746F9" w:rsidRDefault="009746F9" w:rsidP="009746F9">
      <w:r w:rsidRPr="009746F9">
        <w:lastRenderedPageBreak/>
        <w:t>logic signed [7:0]  w_var;</w:t>
      </w:r>
    </w:p>
    <w:p w14:paraId="2C29DA23" w14:textId="77777777" w:rsidR="009746F9" w:rsidRPr="009746F9" w:rsidRDefault="009746F9" w:rsidP="009746F9"/>
    <w:p w14:paraId="5CA22BAF" w14:textId="77777777" w:rsidR="009746F9" w:rsidRPr="009746F9" w:rsidRDefault="009746F9" w:rsidP="009746F9">
      <w:r w:rsidRPr="009746F9">
        <w:t>assign d2d_scaled = (ih9 * $signed({1'b0, d2d_sigma9})) &gt;&gt;&gt; 8;   // Q1.8, 9×9 → ½ block</w:t>
      </w:r>
    </w:p>
    <w:p w14:paraId="5472B08A" w14:textId="77777777" w:rsidR="009746F9" w:rsidRPr="009746F9" w:rsidRDefault="009746F9" w:rsidP="009746F9"/>
    <w:p w14:paraId="4EEB816A" w14:textId="77777777" w:rsidR="009746F9" w:rsidRPr="009746F9" w:rsidRDefault="009746F9" w:rsidP="009746F9">
      <w:r w:rsidRPr="009746F9">
        <w:t>assign w_sum = $signed({{3{w_q[7]}}, w_q}) + d2d_scaled[10:0];</w:t>
      </w:r>
    </w:p>
    <w:p w14:paraId="3BD08CD6" w14:textId="77777777" w:rsidR="009746F9" w:rsidRPr="009746F9" w:rsidRDefault="009746F9" w:rsidP="009746F9">
      <w:r w:rsidRPr="009746F9">
        <w:t>assign w_var = (w_sum &gt;  127) ?  8'sd127 :</w:t>
      </w:r>
    </w:p>
    <w:p w14:paraId="4AB7B29A" w14:textId="77777777" w:rsidR="009746F9" w:rsidRPr="009746F9" w:rsidRDefault="009746F9" w:rsidP="009746F9">
      <w:r w:rsidRPr="009746F9">
        <w:t xml:space="preserve">               (w_sum &lt; -128) ? -8'sd128 : w_sum[7:0];</w:t>
      </w:r>
    </w:p>
    <w:p w14:paraId="044B9504" w14:textId="77777777" w:rsidR="009746F9" w:rsidRPr="009746F9" w:rsidRDefault="009746F9" w:rsidP="009746F9">
      <w:r w:rsidRPr="009746F9">
        <w:rPr>
          <w:b/>
          <w:bCs/>
        </w:rPr>
        <w:t>Must saturate, never wrap.</w:t>
      </w:r>
      <w:r w:rsidRPr="009746F9">
        <w:t xml:space="preserve"> A wrapping add turns a +127 weight with positive variation into −128 — a sign inversion, the most destructive error possible in an MVM, and physically absurd besides. A cell programmed slightly too conductive does not become maximally conductive in the opposite polarity.</w:t>
      </w:r>
    </w:p>
    <w:p w14:paraId="62A0707A" w14:textId="77777777" w:rsidR="009746F9" w:rsidRPr="009746F9" w:rsidRDefault="009746F9" w:rsidP="009746F9">
      <w:r w:rsidRPr="009746F9">
        <w:t>Unlike the read-noise add in the lane (which needs no saturation because the width covers the range), this one genuinely saturates: the stored weight is 8 bits by definition. That is fine here — the write path has thousands of cycles of slack, so a comparator chain costs nothing.</w:t>
      </w:r>
    </w:p>
    <w:p w14:paraId="4007D0BC" w14:textId="77777777" w:rsidR="009746F9" w:rsidRPr="009746F9" w:rsidRDefault="009746F9" w:rsidP="009746F9">
      <w:pPr>
        <w:rPr>
          <w:b/>
          <w:bCs/>
        </w:rPr>
      </w:pPr>
      <w:r w:rsidRPr="009746F9">
        <w:rPr>
          <w:b/>
          <w:bCs/>
        </w:rPr>
        <w:t>5.3 Stuck-at</w:t>
      </w:r>
    </w:p>
    <w:p w14:paraId="06DFA307" w14:textId="77777777" w:rsidR="009746F9" w:rsidRPr="009746F9" w:rsidRDefault="009746F9" w:rsidP="009746F9">
      <w:r w:rsidRPr="009746F9">
        <w:t>logic stuck_hit;</w:t>
      </w:r>
    </w:p>
    <w:p w14:paraId="4C7DF824" w14:textId="77777777" w:rsidR="009746F9" w:rsidRPr="009746F9" w:rsidRDefault="009746F9" w:rsidP="009746F9">
      <w:r w:rsidRPr="009746F9">
        <w:t>assign stuck_hit = (h_stuck &lt; stuck_rate[15:0]);</w:t>
      </w:r>
    </w:p>
    <w:p w14:paraId="17A56A8D" w14:textId="77777777" w:rsidR="009746F9" w:rsidRPr="009746F9" w:rsidRDefault="009746F9" w:rsidP="009746F9">
      <w:r w:rsidRPr="009746F9">
        <w:t>Fault rate is stuck_rate / 65536, resolving to about 0.0015% — well below realistic device failure rates.</w:t>
      </w:r>
    </w:p>
    <w:p w14:paraId="3FF56529" w14:textId="77777777" w:rsidR="009746F9" w:rsidRPr="009746F9" w:rsidRDefault="009746F9" w:rsidP="009746F9">
      <w:r w:rsidRPr="009746F9">
        <w:t>Two physically distinct modes, selected by REG_STUCK_RATE[16]: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2053"/>
        <w:gridCol w:w="6032"/>
      </w:tblGrid>
      <w:tr w:rsidR="009746F9" w:rsidRPr="009746F9" w14:paraId="04A47A0E" w14:textId="77777777">
        <w:trPr>
          <w:tblHeader/>
          <w:tblCellSpacing w:w="15" w:type="dxa"/>
        </w:trPr>
        <w:tc>
          <w:tcPr>
            <w:tcW w:w="0" w:type="auto"/>
            <w:vAlign w:val="center"/>
            <w:hideMark/>
          </w:tcPr>
          <w:p w14:paraId="4436A9BD" w14:textId="77777777" w:rsidR="009746F9" w:rsidRPr="009746F9" w:rsidRDefault="009746F9" w:rsidP="009746F9">
            <w:pPr>
              <w:rPr>
                <w:b/>
                <w:bCs/>
              </w:rPr>
            </w:pPr>
            <w:r w:rsidRPr="009746F9">
              <w:rPr>
                <w:b/>
                <w:bCs/>
              </w:rPr>
              <w:t>Mode</w:t>
            </w:r>
          </w:p>
        </w:tc>
        <w:tc>
          <w:tcPr>
            <w:tcW w:w="0" w:type="auto"/>
            <w:vAlign w:val="center"/>
            <w:hideMark/>
          </w:tcPr>
          <w:p w14:paraId="001A9B52" w14:textId="77777777" w:rsidR="009746F9" w:rsidRPr="009746F9" w:rsidRDefault="009746F9" w:rsidP="009746F9">
            <w:pPr>
              <w:rPr>
                <w:b/>
                <w:bCs/>
              </w:rPr>
            </w:pPr>
            <w:r w:rsidRPr="009746F9">
              <w:rPr>
                <w:b/>
                <w:bCs/>
              </w:rPr>
              <w:t>Value forced</w:t>
            </w:r>
          </w:p>
        </w:tc>
        <w:tc>
          <w:tcPr>
            <w:tcW w:w="0" w:type="auto"/>
            <w:vAlign w:val="center"/>
            <w:hideMark/>
          </w:tcPr>
          <w:p w14:paraId="17C53C3C" w14:textId="77777777" w:rsidR="009746F9" w:rsidRPr="009746F9" w:rsidRDefault="009746F9" w:rsidP="009746F9">
            <w:pPr>
              <w:rPr>
                <w:b/>
                <w:bCs/>
              </w:rPr>
            </w:pPr>
            <w:r w:rsidRPr="009746F9">
              <w:rPr>
                <w:b/>
                <w:bCs/>
              </w:rPr>
              <w:t>Physical picture</w:t>
            </w:r>
          </w:p>
        </w:tc>
      </w:tr>
      <w:tr w:rsidR="009746F9" w:rsidRPr="009746F9" w14:paraId="302B5CD4" w14:textId="77777777">
        <w:trPr>
          <w:tblCellSpacing w:w="15" w:type="dxa"/>
        </w:trPr>
        <w:tc>
          <w:tcPr>
            <w:tcW w:w="0" w:type="auto"/>
            <w:vAlign w:val="center"/>
            <w:hideMark/>
          </w:tcPr>
          <w:p w14:paraId="34EB2C08" w14:textId="77777777" w:rsidR="009746F9" w:rsidRPr="009746F9" w:rsidRDefault="009746F9" w:rsidP="009746F9">
            <w:r w:rsidRPr="009746F9">
              <w:t>0 — stuck-at-zero</w:t>
            </w:r>
          </w:p>
        </w:tc>
        <w:tc>
          <w:tcPr>
            <w:tcW w:w="0" w:type="auto"/>
            <w:vAlign w:val="center"/>
            <w:hideMark/>
          </w:tcPr>
          <w:p w14:paraId="3D04FCBD" w14:textId="77777777" w:rsidR="009746F9" w:rsidRPr="009746F9" w:rsidRDefault="009746F9" w:rsidP="009746F9">
            <w:r w:rsidRPr="009746F9">
              <w:t>w = 0</w:t>
            </w:r>
          </w:p>
        </w:tc>
        <w:tc>
          <w:tcPr>
            <w:tcW w:w="0" w:type="auto"/>
            <w:vAlign w:val="center"/>
            <w:hideMark/>
          </w:tcPr>
          <w:p w14:paraId="0360B5CE" w14:textId="77777777" w:rsidR="009746F9" w:rsidRPr="009746F9" w:rsidRDefault="009746F9" w:rsidP="009746F9">
            <w:r w:rsidRPr="009746F9">
              <w:t>Cell fully depolarized; both arms of the pair at G_min. The dominant radiation-damage and fatigue endpoint.</w:t>
            </w:r>
          </w:p>
        </w:tc>
      </w:tr>
      <w:tr w:rsidR="009746F9" w:rsidRPr="009746F9" w14:paraId="3E035AE0" w14:textId="77777777">
        <w:trPr>
          <w:tblCellSpacing w:w="15" w:type="dxa"/>
        </w:trPr>
        <w:tc>
          <w:tcPr>
            <w:tcW w:w="0" w:type="auto"/>
            <w:vAlign w:val="center"/>
            <w:hideMark/>
          </w:tcPr>
          <w:p w14:paraId="0A950550" w14:textId="77777777" w:rsidR="009746F9" w:rsidRPr="009746F9" w:rsidRDefault="009746F9" w:rsidP="009746F9">
            <w:r w:rsidRPr="009746F9">
              <w:t>1 — stuck-at-rail</w:t>
            </w:r>
          </w:p>
        </w:tc>
        <w:tc>
          <w:tcPr>
            <w:tcW w:w="0" w:type="auto"/>
            <w:vAlign w:val="center"/>
            <w:hideMark/>
          </w:tcPr>
          <w:p w14:paraId="11F98ECE" w14:textId="77777777" w:rsidR="009746F9" w:rsidRPr="009746F9" w:rsidRDefault="009746F9" w:rsidP="009746F9">
            <w:r w:rsidRPr="009746F9">
              <w:t>w = ±127, sign from h_d2d[15]</w:t>
            </w:r>
          </w:p>
        </w:tc>
        <w:tc>
          <w:tcPr>
            <w:tcW w:w="0" w:type="auto"/>
            <w:vAlign w:val="center"/>
            <w:hideMark/>
          </w:tcPr>
          <w:p w14:paraId="2DE825EA" w14:textId="77777777" w:rsidR="009746F9" w:rsidRPr="009746F9" w:rsidRDefault="009746F9" w:rsidP="009746F9">
            <w:r w:rsidRPr="009746F9">
              <w:t>One arm pinned at maximum conductance. Rarer, far more destructive per fault.</w:t>
            </w:r>
          </w:p>
        </w:tc>
      </w:tr>
    </w:tbl>
    <w:p w14:paraId="21C20730" w14:textId="77777777" w:rsidR="009746F9" w:rsidRPr="009746F9" w:rsidRDefault="009746F9" w:rsidP="009746F9">
      <w:r w:rsidRPr="009746F9">
        <w:t>Default to mode 0. The rail sign is drawn from h_d2d rather than h_stuck because every bit of h_stuck is consumed by the threshold comparison; reusing one would correlate the sign with how far below threshold the cell fell.</w:t>
      </w:r>
    </w:p>
    <w:p w14:paraId="2B9A7EAD" w14:textId="77777777" w:rsidR="009746F9" w:rsidRPr="009746F9" w:rsidRDefault="009746F9" w:rsidP="009746F9">
      <w:r w:rsidRPr="009746F9">
        <w:lastRenderedPageBreak/>
        <w:t>Sweeping both modes and comparing is a good result — rail faults degrade accuracy far faster per fault.</w:t>
      </w:r>
    </w:p>
    <w:p w14:paraId="60FA7C33" w14:textId="77777777" w:rsidR="009746F9" w:rsidRPr="009746F9" w:rsidRDefault="009746F9" w:rsidP="009746F9">
      <w:r w:rsidRPr="009746F9">
        <w:pict w14:anchorId="25326EDF">
          <v:rect id="_x0000_i1090" style="width:0;height:1.5pt" o:hralign="center" o:hrstd="t" o:hr="t" fillcolor="#a0a0a0" stroked="f"/>
        </w:pict>
      </w:r>
    </w:p>
    <w:p w14:paraId="047BAA11" w14:textId="77777777" w:rsidR="009746F9" w:rsidRPr="009746F9" w:rsidRDefault="009746F9" w:rsidP="009746F9">
      <w:pPr>
        <w:rPr>
          <w:b/>
          <w:bCs/>
        </w:rPr>
      </w:pPr>
      <w:r w:rsidRPr="009746F9">
        <w:rPr>
          <w:b/>
          <w:bCs/>
        </w:rPr>
        <w:t>6. Pipeline and bypass</w:t>
      </w:r>
    </w:p>
    <w:p w14:paraId="1737F31E" w14:textId="77777777" w:rsidR="009746F9" w:rsidRPr="009746F9" w:rsidRDefault="009746F9" w:rsidP="009746F9">
      <w:r w:rsidRPr="009746F9">
        <w:t>Four stages: hash → quantize → variation → stuck/saturate/write.</w:t>
      </w:r>
    </w:p>
    <w:p w14:paraId="58768E6E" w14:textId="77777777" w:rsidR="009746F9" w:rsidRPr="009746F9" w:rsidRDefault="009746F9" w:rsidP="009746F9">
      <w:r w:rsidRPr="009746F9">
        <w:rPr>
          <w:b/>
          <w:bCs/>
        </w:rPr>
        <w:t>Timing is a non-issue.</w:t>
      </w:r>
      <w:r w:rsidRPr="009746F9">
        <w:t xml:space="preserve"> Bytes arrive every ~4,340 clock cycles at 115200 baud, so the write path has four orders of magnitude of slack. Pipeline generously.</w:t>
      </w:r>
    </w:p>
    <w:p w14:paraId="5742E535" w14:textId="77777777" w:rsidR="009746F9" w:rsidRPr="009746F9" w:rsidRDefault="009746F9" w:rsidP="009746F9">
      <w:r w:rsidRPr="009746F9">
        <w:t>The lane memory write occurs four cycles after bulk_we, so bulk_addr must be carried down the pipeline alongside the data. Do not use the parser's live address at the write port.</w:t>
      </w:r>
    </w:p>
    <w:p w14:paraId="3C5FF487" w14:textId="77777777" w:rsidR="009746F9" w:rsidRPr="009746F9" w:rsidRDefault="009746F9" w:rsidP="009746F9">
      <w:pPr>
        <w:rPr>
          <w:b/>
          <w:bCs/>
        </w:rPr>
      </w:pPr>
      <w:r w:rsidRPr="009746F9">
        <w:rPr>
          <w:b/>
          <w:bCs/>
        </w:rPr>
        <w:t>6.1 Bypass must be latency-matched</w:t>
      </w:r>
    </w:p>
    <w:p w14:paraId="4834A374" w14:textId="77777777" w:rsidR="009746F9" w:rsidRPr="009746F9" w:rsidRDefault="009746F9" w:rsidP="009746F9">
      <w:r w:rsidRPr="009746F9">
        <w:t xml:space="preserve">When noise_en.quant, noise_en.d2d, and noise_en.stuck are all clear, the write path is a </w:t>
      </w:r>
      <w:r w:rsidRPr="009746F9">
        <w:rPr>
          <w:b/>
          <w:bCs/>
        </w:rPr>
        <w:t>pure pass-through</w:t>
      </w:r>
      <w:r w:rsidRPr="009746F9">
        <w:t xml:space="preserve"> — w_stored == w_ideal, bit for bit.</w:t>
      </w:r>
    </w:p>
    <w:p w14:paraId="266F6CC3" w14:textId="77777777" w:rsidR="009746F9" w:rsidRPr="009746F9" w:rsidRDefault="009746F9" w:rsidP="009746F9">
      <w:r w:rsidRPr="009746F9">
        <w:t>Implement bypass as muxes at each stage, keeping the four-cycle latency identical in both modes. A separate shorter path would produce address/data skew appearing only when noise is enabled — exactly the configuration where you would blame the noise model.</w:t>
      </w:r>
    </w:p>
    <w:p w14:paraId="1BAC4398" w14:textId="77777777" w:rsidR="009746F9" w:rsidRPr="009746F9" w:rsidRDefault="009746F9" w:rsidP="009746F9">
      <w:r w:rsidRPr="009746F9">
        <w:t>This bypass makes the L0 equivalence gate possible, and that gate is the foundation everything else rests on.</w:t>
      </w:r>
    </w:p>
    <w:p w14:paraId="3AA9CE06" w14:textId="77777777" w:rsidR="009746F9" w:rsidRPr="009746F9" w:rsidRDefault="009746F9" w:rsidP="009746F9">
      <w:r w:rsidRPr="009746F9">
        <w:pict w14:anchorId="1AD41D68">
          <v:rect id="_x0000_i1091" style="width:0;height:1.5pt" o:hralign="center" o:hrstd="t" o:hr="t" fillcolor="#a0a0a0" stroked="f"/>
        </w:pict>
      </w:r>
    </w:p>
    <w:p w14:paraId="1F5191AD" w14:textId="77777777" w:rsidR="009746F9" w:rsidRPr="009746F9" w:rsidRDefault="009746F9" w:rsidP="009746F9">
      <w:pPr>
        <w:rPr>
          <w:b/>
          <w:bCs/>
        </w:rPr>
      </w:pPr>
      <w:r w:rsidRPr="009746F9">
        <w:rPr>
          <w:b/>
          <w:bCs/>
        </w:rPr>
        <w:t>7. Register map additions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4"/>
        <w:gridCol w:w="1504"/>
        <w:gridCol w:w="848"/>
        <w:gridCol w:w="4654"/>
      </w:tblGrid>
      <w:tr w:rsidR="009746F9" w:rsidRPr="009746F9" w14:paraId="1B4A5B10" w14:textId="77777777">
        <w:trPr>
          <w:tblHeader/>
          <w:tblCellSpacing w:w="15" w:type="dxa"/>
        </w:trPr>
        <w:tc>
          <w:tcPr>
            <w:tcW w:w="0" w:type="auto"/>
            <w:vAlign w:val="center"/>
            <w:hideMark/>
          </w:tcPr>
          <w:p w14:paraId="174E56FE" w14:textId="77777777" w:rsidR="009746F9" w:rsidRPr="009746F9" w:rsidRDefault="009746F9" w:rsidP="009746F9">
            <w:pPr>
              <w:rPr>
                <w:b/>
                <w:bCs/>
              </w:rPr>
            </w:pPr>
            <w:r w:rsidRPr="009746F9">
              <w:rPr>
                <w:b/>
                <w:bCs/>
              </w:rPr>
              <w:t>Addr</w:t>
            </w:r>
          </w:p>
        </w:tc>
        <w:tc>
          <w:tcPr>
            <w:tcW w:w="0" w:type="auto"/>
            <w:vAlign w:val="center"/>
            <w:hideMark/>
          </w:tcPr>
          <w:p w14:paraId="336C0A24" w14:textId="77777777" w:rsidR="009746F9" w:rsidRPr="009746F9" w:rsidRDefault="009746F9" w:rsidP="009746F9">
            <w:pPr>
              <w:rPr>
                <w:b/>
                <w:bCs/>
              </w:rPr>
            </w:pPr>
            <w:r w:rsidRPr="009746F9">
              <w:rPr>
                <w:b/>
                <w:bCs/>
              </w:rPr>
              <w:t>Name</w:t>
            </w:r>
          </w:p>
        </w:tc>
        <w:tc>
          <w:tcPr>
            <w:tcW w:w="0" w:type="auto"/>
            <w:vAlign w:val="center"/>
            <w:hideMark/>
          </w:tcPr>
          <w:p w14:paraId="52CDE5F0" w14:textId="77777777" w:rsidR="009746F9" w:rsidRPr="009746F9" w:rsidRDefault="009746F9" w:rsidP="009746F9">
            <w:pPr>
              <w:rPr>
                <w:b/>
                <w:bCs/>
              </w:rPr>
            </w:pPr>
            <w:r w:rsidRPr="009746F9">
              <w:rPr>
                <w:b/>
                <w:bCs/>
              </w:rPr>
              <w:t>Access</w:t>
            </w:r>
          </w:p>
        </w:tc>
        <w:tc>
          <w:tcPr>
            <w:tcW w:w="0" w:type="auto"/>
            <w:vAlign w:val="center"/>
            <w:hideMark/>
          </w:tcPr>
          <w:p w14:paraId="3FFB0061" w14:textId="77777777" w:rsidR="009746F9" w:rsidRPr="009746F9" w:rsidRDefault="009746F9" w:rsidP="009746F9">
            <w:pPr>
              <w:rPr>
                <w:b/>
                <w:bCs/>
              </w:rPr>
            </w:pPr>
            <w:r w:rsidRPr="009746F9">
              <w:rPr>
                <w:b/>
                <w:bCs/>
              </w:rPr>
              <w:t>Description</w:t>
            </w:r>
          </w:p>
        </w:tc>
      </w:tr>
      <w:tr w:rsidR="009746F9" w:rsidRPr="009746F9" w14:paraId="6AD66787" w14:textId="77777777">
        <w:trPr>
          <w:tblCellSpacing w:w="15" w:type="dxa"/>
        </w:trPr>
        <w:tc>
          <w:tcPr>
            <w:tcW w:w="0" w:type="auto"/>
            <w:vAlign w:val="center"/>
            <w:hideMark/>
          </w:tcPr>
          <w:p w14:paraId="0E9435C7" w14:textId="77777777" w:rsidR="009746F9" w:rsidRPr="009746F9" w:rsidRDefault="009746F9" w:rsidP="009746F9">
            <w:r w:rsidRPr="009746F9">
              <w:t>0x0C</w:t>
            </w:r>
          </w:p>
        </w:tc>
        <w:tc>
          <w:tcPr>
            <w:tcW w:w="0" w:type="auto"/>
            <w:vAlign w:val="center"/>
            <w:hideMark/>
          </w:tcPr>
          <w:p w14:paraId="66DFD946" w14:textId="77777777" w:rsidR="009746F9" w:rsidRPr="009746F9" w:rsidRDefault="009746F9" w:rsidP="009746F9">
            <w:r w:rsidRPr="009746F9">
              <w:t>QUANT_MULT</w:t>
            </w:r>
          </w:p>
        </w:tc>
        <w:tc>
          <w:tcPr>
            <w:tcW w:w="0" w:type="auto"/>
            <w:vAlign w:val="center"/>
            <w:hideMark/>
          </w:tcPr>
          <w:p w14:paraId="349F454C" w14:textId="77777777" w:rsidR="009746F9" w:rsidRPr="009746F9" w:rsidRDefault="009746F9" w:rsidP="009746F9">
            <w:r w:rsidRPr="009746F9">
              <w:t>RW</w:t>
            </w:r>
          </w:p>
        </w:tc>
        <w:tc>
          <w:tcPr>
            <w:tcW w:w="0" w:type="auto"/>
            <w:vAlign w:val="center"/>
            <w:hideMark/>
          </w:tcPr>
          <w:p w14:paraId="5D32398B" w14:textId="77777777" w:rsidR="009746F9" w:rsidRPr="009746F9" w:rsidRDefault="009746F9" w:rsidP="009746F9">
            <w:r w:rsidRPr="009746F9">
              <w:t>round(255·256/(N−1)), Q8.8, host-computed</w:t>
            </w:r>
          </w:p>
        </w:tc>
      </w:tr>
    </w:tbl>
    <w:p w14:paraId="3E4EA4AC" w14:textId="77777777" w:rsidR="009746F9" w:rsidRPr="009746F9" w:rsidRDefault="009746F9" w:rsidP="009746F9">
      <w:r w:rsidRPr="009746F9">
        <w:t>And REG_STUCK_RATE (0x08) is refined: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0"/>
        <w:gridCol w:w="4853"/>
      </w:tblGrid>
      <w:tr w:rsidR="009746F9" w:rsidRPr="009746F9" w14:paraId="10CEF25B" w14:textId="77777777">
        <w:trPr>
          <w:tblHeader/>
          <w:tblCellSpacing w:w="15" w:type="dxa"/>
        </w:trPr>
        <w:tc>
          <w:tcPr>
            <w:tcW w:w="0" w:type="auto"/>
            <w:vAlign w:val="center"/>
            <w:hideMark/>
          </w:tcPr>
          <w:p w14:paraId="6A10336C" w14:textId="77777777" w:rsidR="009746F9" w:rsidRPr="009746F9" w:rsidRDefault="009746F9" w:rsidP="009746F9">
            <w:pPr>
              <w:rPr>
                <w:b/>
                <w:bCs/>
              </w:rPr>
            </w:pPr>
            <w:r w:rsidRPr="009746F9">
              <w:rPr>
                <w:b/>
                <w:bCs/>
              </w:rPr>
              <w:t>Bits</w:t>
            </w:r>
          </w:p>
        </w:tc>
        <w:tc>
          <w:tcPr>
            <w:tcW w:w="0" w:type="auto"/>
            <w:vAlign w:val="center"/>
            <w:hideMark/>
          </w:tcPr>
          <w:p w14:paraId="0A91A761" w14:textId="77777777" w:rsidR="009746F9" w:rsidRPr="009746F9" w:rsidRDefault="009746F9" w:rsidP="009746F9">
            <w:pPr>
              <w:rPr>
                <w:b/>
                <w:bCs/>
              </w:rPr>
            </w:pPr>
            <w:r w:rsidRPr="009746F9">
              <w:rPr>
                <w:b/>
                <w:bCs/>
              </w:rPr>
              <w:t>Field</w:t>
            </w:r>
          </w:p>
        </w:tc>
      </w:tr>
      <w:tr w:rsidR="009746F9" w:rsidRPr="009746F9" w14:paraId="3368370B" w14:textId="77777777">
        <w:trPr>
          <w:tblCellSpacing w:w="15" w:type="dxa"/>
        </w:trPr>
        <w:tc>
          <w:tcPr>
            <w:tcW w:w="0" w:type="auto"/>
            <w:vAlign w:val="center"/>
            <w:hideMark/>
          </w:tcPr>
          <w:p w14:paraId="6E3456C9" w14:textId="77777777" w:rsidR="009746F9" w:rsidRPr="009746F9" w:rsidRDefault="009746F9" w:rsidP="009746F9">
            <w:r w:rsidRPr="009746F9">
              <w:t>[15:0]</w:t>
            </w:r>
          </w:p>
        </w:tc>
        <w:tc>
          <w:tcPr>
            <w:tcW w:w="0" w:type="auto"/>
            <w:vAlign w:val="center"/>
            <w:hideMark/>
          </w:tcPr>
          <w:p w14:paraId="68F25308" w14:textId="77777777" w:rsidR="009746F9" w:rsidRPr="009746F9" w:rsidRDefault="009746F9" w:rsidP="009746F9">
            <w:r w:rsidRPr="009746F9">
              <w:t>fault rate threshold, out of 65536</w:t>
            </w:r>
          </w:p>
        </w:tc>
      </w:tr>
      <w:tr w:rsidR="009746F9" w:rsidRPr="009746F9" w14:paraId="6B2E3F40" w14:textId="77777777">
        <w:trPr>
          <w:tblCellSpacing w:w="15" w:type="dxa"/>
        </w:trPr>
        <w:tc>
          <w:tcPr>
            <w:tcW w:w="0" w:type="auto"/>
            <w:vAlign w:val="center"/>
            <w:hideMark/>
          </w:tcPr>
          <w:p w14:paraId="4014725E" w14:textId="77777777" w:rsidR="009746F9" w:rsidRPr="009746F9" w:rsidRDefault="009746F9" w:rsidP="009746F9">
            <w:r w:rsidRPr="009746F9">
              <w:t>[16]</w:t>
            </w:r>
          </w:p>
        </w:tc>
        <w:tc>
          <w:tcPr>
            <w:tcW w:w="0" w:type="auto"/>
            <w:vAlign w:val="center"/>
            <w:hideMark/>
          </w:tcPr>
          <w:p w14:paraId="6B746407" w14:textId="77777777" w:rsidR="009746F9" w:rsidRPr="009746F9" w:rsidRDefault="009746F9" w:rsidP="009746F9">
            <w:r w:rsidRPr="009746F9">
              <w:t>stuck mode: 0 = stuck-at-zero, 1 = stuck-at-rail</w:t>
            </w:r>
          </w:p>
        </w:tc>
      </w:tr>
    </w:tbl>
    <w:p w14:paraId="683D6ADD" w14:textId="77777777" w:rsidR="009746F9" w:rsidRPr="009746F9" w:rsidRDefault="009746F9" w:rsidP="009746F9">
      <w:r w:rsidRPr="009746F9">
        <w:t>REG_D2D_SIGMA (0x03) uses 9 bits, Q1.8, matching REG_READ_SIGMA.</w:t>
      </w:r>
    </w:p>
    <w:p w14:paraId="1739A0CA" w14:textId="77777777" w:rsidR="009746F9" w:rsidRPr="009746F9" w:rsidRDefault="009746F9" w:rsidP="009746F9">
      <w:r w:rsidRPr="009746F9">
        <w:pict w14:anchorId="5678E1B1">
          <v:rect id="_x0000_i1092" style="width:0;height:1.5pt" o:hralign="center" o:hrstd="t" o:hr="t" fillcolor="#a0a0a0" stroked="f"/>
        </w:pict>
      </w:r>
    </w:p>
    <w:p w14:paraId="18DA2C91" w14:textId="77777777" w:rsidR="009746F9" w:rsidRPr="009746F9" w:rsidRDefault="009746F9" w:rsidP="009746F9">
      <w:pPr>
        <w:rPr>
          <w:b/>
          <w:bCs/>
        </w:rPr>
      </w:pPr>
      <w:r w:rsidRPr="009746F9">
        <w:rPr>
          <w:b/>
          <w:bCs/>
        </w:rPr>
        <w:lastRenderedPageBreak/>
        <w:t>8. Resource estimate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0"/>
        <w:gridCol w:w="573"/>
        <w:gridCol w:w="1346"/>
      </w:tblGrid>
      <w:tr w:rsidR="009746F9" w:rsidRPr="009746F9" w14:paraId="2320606E" w14:textId="77777777">
        <w:trPr>
          <w:tblHeader/>
          <w:tblCellSpacing w:w="15" w:type="dxa"/>
        </w:trPr>
        <w:tc>
          <w:tcPr>
            <w:tcW w:w="0" w:type="auto"/>
            <w:vAlign w:val="center"/>
            <w:hideMark/>
          </w:tcPr>
          <w:p w14:paraId="04EC7F96" w14:textId="77777777" w:rsidR="009746F9" w:rsidRPr="009746F9" w:rsidRDefault="009746F9" w:rsidP="009746F9">
            <w:pPr>
              <w:rPr>
                <w:b/>
                <w:bCs/>
              </w:rPr>
            </w:pPr>
            <w:r w:rsidRPr="009746F9">
              <w:rPr>
                <w:b/>
                <w:bCs/>
              </w:rPr>
              <w:t>Block</w:t>
            </w:r>
          </w:p>
        </w:tc>
        <w:tc>
          <w:tcPr>
            <w:tcW w:w="0" w:type="auto"/>
            <w:vAlign w:val="center"/>
            <w:hideMark/>
          </w:tcPr>
          <w:p w14:paraId="7FE746D9" w14:textId="77777777" w:rsidR="009746F9" w:rsidRPr="009746F9" w:rsidRDefault="009746F9" w:rsidP="009746F9">
            <w:pPr>
              <w:rPr>
                <w:b/>
                <w:bCs/>
              </w:rPr>
            </w:pPr>
            <w:r w:rsidRPr="009746F9">
              <w:rPr>
                <w:b/>
                <w:bCs/>
              </w:rPr>
              <w:t>LEs</w:t>
            </w:r>
          </w:p>
        </w:tc>
        <w:tc>
          <w:tcPr>
            <w:tcW w:w="0" w:type="auto"/>
            <w:vAlign w:val="center"/>
            <w:hideMark/>
          </w:tcPr>
          <w:p w14:paraId="6695FD39" w14:textId="77777777" w:rsidR="009746F9" w:rsidRPr="009746F9" w:rsidRDefault="009746F9" w:rsidP="009746F9">
            <w:pPr>
              <w:rPr>
                <w:b/>
                <w:bCs/>
              </w:rPr>
            </w:pPr>
            <w:r w:rsidRPr="009746F9">
              <w:rPr>
                <w:b/>
                <w:bCs/>
              </w:rPr>
              <w:t>Mult blocks</w:t>
            </w:r>
          </w:p>
        </w:tc>
      </w:tr>
      <w:tr w:rsidR="009746F9" w:rsidRPr="009746F9" w14:paraId="6ABAF2FB" w14:textId="77777777">
        <w:trPr>
          <w:tblCellSpacing w:w="15" w:type="dxa"/>
        </w:trPr>
        <w:tc>
          <w:tcPr>
            <w:tcW w:w="0" w:type="auto"/>
            <w:vAlign w:val="center"/>
            <w:hideMark/>
          </w:tcPr>
          <w:p w14:paraId="2C2024F1" w14:textId="77777777" w:rsidR="009746F9" w:rsidRPr="009746F9" w:rsidRDefault="009746F9" w:rsidP="009746F9">
            <w:r w:rsidRPr="009746F9">
              <w:t>cell_hash16 ×2 (2 multiplies each)</w:t>
            </w:r>
          </w:p>
        </w:tc>
        <w:tc>
          <w:tcPr>
            <w:tcW w:w="0" w:type="auto"/>
            <w:vAlign w:val="center"/>
            <w:hideMark/>
          </w:tcPr>
          <w:p w14:paraId="6836083E" w14:textId="77777777" w:rsidR="009746F9" w:rsidRPr="009746F9" w:rsidRDefault="009746F9" w:rsidP="009746F9">
            <w:r w:rsidRPr="009746F9">
              <w:t>110</w:t>
            </w:r>
          </w:p>
        </w:tc>
        <w:tc>
          <w:tcPr>
            <w:tcW w:w="0" w:type="auto"/>
            <w:vAlign w:val="center"/>
            <w:hideMark/>
          </w:tcPr>
          <w:p w14:paraId="7BE7126E" w14:textId="77777777" w:rsidR="009746F9" w:rsidRPr="009746F9" w:rsidRDefault="009746F9" w:rsidP="009746F9">
            <w:r w:rsidRPr="009746F9">
              <w:t>4</w:t>
            </w:r>
          </w:p>
        </w:tc>
      </w:tr>
      <w:tr w:rsidR="009746F9" w:rsidRPr="009746F9" w14:paraId="2F342EBA" w14:textId="77777777">
        <w:trPr>
          <w:tblCellSpacing w:w="15" w:type="dxa"/>
        </w:trPr>
        <w:tc>
          <w:tcPr>
            <w:tcW w:w="0" w:type="auto"/>
            <w:vAlign w:val="center"/>
            <w:hideMark/>
          </w:tcPr>
          <w:p w14:paraId="21086C1D" w14:textId="77777777" w:rsidR="009746F9" w:rsidRPr="009746F9" w:rsidRDefault="009746F9" w:rsidP="009746F9">
            <w:r w:rsidRPr="009746F9">
              <w:t>Quantization</w:t>
            </w:r>
          </w:p>
        </w:tc>
        <w:tc>
          <w:tcPr>
            <w:tcW w:w="0" w:type="auto"/>
            <w:vAlign w:val="center"/>
            <w:hideMark/>
          </w:tcPr>
          <w:p w14:paraId="5B2861B6" w14:textId="77777777" w:rsidR="009746F9" w:rsidRPr="009746F9" w:rsidRDefault="009746F9" w:rsidP="009746F9">
            <w:r w:rsidRPr="009746F9">
              <w:t>45</w:t>
            </w:r>
          </w:p>
        </w:tc>
        <w:tc>
          <w:tcPr>
            <w:tcW w:w="0" w:type="auto"/>
            <w:vAlign w:val="center"/>
            <w:hideMark/>
          </w:tcPr>
          <w:p w14:paraId="37396067" w14:textId="77777777" w:rsidR="009746F9" w:rsidRPr="009746F9" w:rsidRDefault="009746F9" w:rsidP="009746F9">
            <w:r w:rsidRPr="009746F9">
              <w:t>1½</w:t>
            </w:r>
          </w:p>
        </w:tc>
      </w:tr>
      <w:tr w:rsidR="009746F9" w:rsidRPr="009746F9" w14:paraId="03A6B556" w14:textId="77777777">
        <w:trPr>
          <w:tblCellSpacing w:w="15" w:type="dxa"/>
        </w:trPr>
        <w:tc>
          <w:tcPr>
            <w:tcW w:w="0" w:type="auto"/>
            <w:vAlign w:val="center"/>
            <w:hideMark/>
          </w:tcPr>
          <w:p w14:paraId="7FF17134" w14:textId="77777777" w:rsidR="009746F9" w:rsidRPr="009746F9" w:rsidRDefault="009746F9" w:rsidP="009746F9">
            <w:r w:rsidRPr="009746F9">
              <w:t>Triangular sum + centering</w:t>
            </w:r>
          </w:p>
        </w:tc>
        <w:tc>
          <w:tcPr>
            <w:tcW w:w="0" w:type="auto"/>
            <w:vAlign w:val="center"/>
            <w:hideMark/>
          </w:tcPr>
          <w:p w14:paraId="6C90DDB6" w14:textId="77777777" w:rsidR="009746F9" w:rsidRPr="009746F9" w:rsidRDefault="009746F9" w:rsidP="009746F9">
            <w:r w:rsidRPr="009746F9">
              <w:t>25</w:t>
            </w:r>
          </w:p>
        </w:tc>
        <w:tc>
          <w:tcPr>
            <w:tcW w:w="0" w:type="auto"/>
            <w:vAlign w:val="center"/>
            <w:hideMark/>
          </w:tcPr>
          <w:p w14:paraId="0C9678D8" w14:textId="77777777" w:rsidR="009746F9" w:rsidRPr="009746F9" w:rsidRDefault="009746F9" w:rsidP="009746F9">
            <w:r w:rsidRPr="009746F9">
              <w:t>—</w:t>
            </w:r>
          </w:p>
        </w:tc>
      </w:tr>
      <w:tr w:rsidR="009746F9" w:rsidRPr="009746F9" w14:paraId="00854B5C" w14:textId="77777777">
        <w:trPr>
          <w:tblCellSpacing w:w="15" w:type="dxa"/>
        </w:trPr>
        <w:tc>
          <w:tcPr>
            <w:tcW w:w="0" w:type="auto"/>
            <w:vAlign w:val="center"/>
            <w:hideMark/>
          </w:tcPr>
          <w:p w14:paraId="2D8766EE" w14:textId="77777777" w:rsidR="009746F9" w:rsidRPr="009746F9" w:rsidRDefault="009746F9" w:rsidP="009746F9">
            <w:r w:rsidRPr="009746F9">
              <w:t>D2D scaling</w:t>
            </w:r>
          </w:p>
        </w:tc>
        <w:tc>
          <w:tcPr>
            <w:tcW w:w="0" w:type="auto"/>
            <w:vAlign w:val="center"/>
            <w:hideMark/>
          </w:tcPr>
          <w:p w14:paraId="3E848543" w14:textId="77777777" w:rsidR="009746F9" w:rsidRPr="009746F9" w:rsidRDefault="009746F9" w:rsidP="009746F9">
            <w:r w:rsidRPr="009746F9">
              <w:t>20</w:t>
            </w:r>
          </w:p>
        </w:tc>
        <w:tc>
          <w:tcPr>
            <w:tcW w:w="0" w:type="auto"/>
            <w:vAlign w:val="center"/>
            <w:hideMark/>
          </w:tcPr>
          <w:p w14:paraId="7CF93C25" w14:textId="77777777" w:rsidR="009746F9" w:rsidRPr="009746F9" w:rsidRDefault="009746F9" w:rsidP="009746F9">
            <w:r w:rsidRPr="009746F9">
              <w:t>½</w:t>
            </w:r>
          </w:p>
        </w:tc>
      </w:tr>
      <w:tr w:rsidR="009746F9" w:rsidRPr="009746F9" w14:paraId="388FD33E" w14:textId="77777777">
        <w:trPr>
          <w:tblCellSpacing w:w="15" w:type="dxa"/>
        </w:trPr>
        <w:tc>
          <w:tcPr>
            <w:tcW w:w="0" w:type="auto"/>
            <w:vAlign w:val="center"/>
            <w:hideMark/>
          </w:tcPr>
          <w:p w14:paraId="14A8BBE7" w14:textId="77777777" w:rsidR="009746F9" w:rsidRPr="009746F9" w:rsidRDefault="009746F9" w:rsidP="009746F9">
            <w:r w:rsidRPr="009746F9">
              <w:t>Saturating add</w:t>
            </w:r>
          </w:p>
        </w:tc>
        <w:tc>
          <w:tcPr>
            <w:tcW w:w="0" w:type="auto"/>
            <w:vAlign w:val="center"/>
            <w:hideMark/>
          </w:tcPr>
          <w:p w14:paraId="283D383B" w14:textId="77777777" w:rsidR="009746F9" w:rsidRPr="009746F9" w:rsidRDefault="009746F9" w:rsidP="009746F9">
            <w:r w:rsidRPr="009746F9">
              <w:t>40</w:t>
            </w:r>
          </w:p>
        </w:tc>
        <w:tc>
          <w:tcPr>
            <w:tcW w:w="0" w:type="auto"/>
            <w:vAlign w:val="center"/>
            <w:hideMark/>
          </w:tcPr>
          <w:p w14:paraId="4FA2EDF6" w14:textId="77777777" w:rsidR="009746F9" w:rsidRPr="009746F9" w:rsidRDefault="009746F9" w:rsidP="009746F9">
            <w:r w:rsidRPr="009746F9">
              <w:t>—</w:t>
            </w:r>
          </w:p>
        </w:tc>
      </w:tr>
      <w:tr w:rsidR="009746F9" w:rsidRPr="009746F9" w14:paraId="0E6E92C7" w14:textId="77777777">
        <w:trPr>
          <w:tblCellSpacing w:w="15" w:type="dxa"/>
        </w:trPr>
        <w:tc>
          <w:tcPr>
            <w:tcW w:w="0" w:type="auto"/>
            <w:vAlign w:val="center"/>
            <w:hideMark/>
          </w:tcPr>
          <w:p w14:paraId="00A7BDA8" w14:textId="77777777" w:rsidR="009746F9" w:rsidRPr="009746F9" w:rsidRDefault="009746F9" w:rsidP="009746F9">
            <w:r w:rsidRPr="009746F9">
              <w:t>Stuck compare + mux</w:t>
            </w:r>
          </w:p>
        </w:tc>
        <w:tc>
          <w:tcPr>
            <w:tcW w:w="0" w:type="auto"/>
            <w:vAlign w:val="center"/>
            <w:hideMark/>
          </w:tcPr>
          <w:p w14:paraId="3E237820" w14:textId="77777777" w:rsidR="009746F9" w:rsidRPr="009746F9" w:rsidRDefault="009746F9" w:rsidP="009746F9">
            <w:r w:rsidRPr="009746F9">
              <w:t>30</w:t>
            </w:r>
          </w:p>
        </w:tc>
        <w:tc>
          <w:tcPr>
            <w:tcW w:w="0" w:type="auto"/>
            <w:vAlign w:val="center"/>
            <w:hideMark/>
          </w:tcPr>
          <w:p w14:paraId="71C42FE7" w14:textId="77777777" w:rsidR="009746F9" w:rsidRPr="009746F9" w:rsidRDefault="009746F9" w:rsidP="009746F9">
            <w:r w:rsidRPr="009746F9">
              <w:t>—</w:t>
            </w:r>
          </w:p>
        </w:tc>
      </w:tr>
      <w:tr w:rsidR="009746F9" w:rsidRPr="009746F9" w14:paraId="177A49F9" w14:textId="77777777">
        <w:trPr>
          <w:tblCellSpacing w:w="15" w:type="dxa"/>
        </w:trPr>
        <w:tc>
          <w:tcPr>
            <w:tcW w:w="0" w:type="auto"/>
            <w:vAlign w:val="center"/>
            <w:hideMark/>
          </w:tcPr>
          <w:p w14:paraId="43019876" w14:textId="77777777" w:rsidR="009746F9" w:rsidRPr="009746F9" w:rsidRDefault="009746F9" w:rsidP="009746F9">
            <w:r w:rsidRPr="009746F9">
              <w:t>Pipeline + address carry + bypass</w:t>
            </w:r>
          </w:p>
        </w:tc>
        <w:tc>
          <w:tcPr>
            <w:tcW w:w="0" w:type="auto"/>
            <w:vAlign w:val="center"/>
            <w:hideMark/>
          </w:tcPr>
          <w:p w14:paraId="2F42BB3D" w14:textId="77777777" w:rsidR="009746F9" w:rsidRPr="009746F9" w:rsidRDefault="009746F9" w:rsidP="009746F9">
            <w:r w:rsidRPr="009746F9">
              <w:t>110</w:t>
            </w:r>
          </w:p>
        </w:tc>
        <w:tc>
          <w:tcPr>
            <w:tcW w:w="0" w:type="auto"/>
            <w:vAlign w:val="center"/>
            <w:hideMark/>
          </w:tcPr>
          <w:p w14:paraId="2E15DADE" w14:textId="77777777" w:rsidR="009746F9" w:rsidRPr="009746F9" w:rsidRDefault="009746F9" w:rsidP="009746F9">
            <w:r w:rsidRPr="009746F9">
              <w:t>—</w:t>
            </w:r>
          </w:p>
        </w:tc>
      </w:tr>
      <w:tr w:rsidR="009746F9" w:rsidRPr="009746F9" w14:paraId="47091EA5" w14:textId="77777777">
        <w:trPr>
          <w:tblCellSpacing w:w="15" w:type="dxa"/>
        </w:trPr>
        <w:tc>
          <w:tcPr>
            <w:tcW w:w="0" w:type="auto"/>
            <w:vAlign w:val="center"/>
            <w:hideMark/>
          </w:tcPr>
          <w:p w14:paraId="49748855" w14:textId="77777777" w:rsidR="009746F9" w:rsidRPr="009746F9" w:rsidRDefault="009746F9" w:rsidP="009746F9">
            <w:r w:rsidRPr="009746F9">
              <w:rPr>
                <w:b/>
                <w:bCs/>
              </w:rPr>
              <w:t>Total</w:t>
            </w:r>
          </w:p>
        </w:tc>
        <w:tc>
          <w:tcPr>
            <w:tcW w:w="0" w:type="auto"/>
            <w:vAlign w:val="center"/>
            <w:hideMark/>
          </w:tcPr>
          <w:p w14:paraId="169F0B89" w14:textId="77777777" w:rsidR="009746F9" w:rsidRPr="009746F9" w:rsidRDefault="009746F9" w:rsidP="009746F9">
            <w:r w:rsidRPr="009746F9">
              <w:rPr>
                <w:b/>
                <w:bCs/>
              </w:rPr>
              <w:t>~380</w:t>
            </w:r>
          </w:p>
        </w:tc>
        <w:tc>
          <w:tcPr>
            <w:tcW w:w="0" w:type="auto"/>
            <w:vAlign w:val="center"/>
            <w:hideMark/>
          </w:tcPr>
          <w:p w14:paraId="6E8A3466" w14:textId="77777777" w:rsidR="009746F9" w:rsidRPr="009746F9" w:rsidRDefault="009746F9" w:rsidP="009746F9">
            <w:r w:rsidRPr="009746F9">
              <w:rPr>
                <w:b/>
                <w:bCs/>
              </w:rPr>
              <w:t>6</w:t>
            </w:r>
          </w:p>
        </w:tc>
      </w:tr>
    </w:tbl>
    <w:p w14:paraId="43E987DE" w14:textId="77777777" w:rsidR="009746F9" w:rsidRPr="009746F9" w:rsidRDefault="009746F9" w:rsidP="009746F9">
      <w:r w:rsidRPr="009746F9">
        <w:t>Six of 144 blocks. Revision 1's 32-bit hash arithmetic would have cost 16 blocks for the hashes alone.</w:t>
      </w:r>
    </w:p>
    <w:p w14:paraId="710E2703" w14:textId="77777777" w:rsidR="009746F9" w:rsidRPr="009746F9" w:rsidRDefault="009746F9" w:rsidP="009746F9">
      <w:r w:rsidRPr="009746F9">
        <w:pict w14:anchorId="76772501">
          <v:rect id="_x0000_i1093" style="width:0;height:1.5pt" o:hralign="center" o:hrstd="t" o:hr="t" fillcolor="#a0a0a0" stroked="f"/>
        </w:pict>
      </w:r>
    </w:p>
    <w:p w14:paraId="46FB965A" w14:textId="77777777" w:rsidR="009746F9" w:rsidRPr="009746F9" w:rsidRDefault="009746F9" w:rsidP="009746F9">
      <w:pPr>
        <w:rPr>
          <w:b/>
          <w:bCs/>
        </w:rPr>
      </w:pPr>
      <w:r w:rsidRPr="009746F9">
        <w:rPr>
          <w:b/>
          <w:bCs/>
        </w:rPr>
        <w:t>9. Verification</w:t>
      </w:r>
    </w:p>
    <w:p w14:paraId="3CC3C2B4" w14:textId="77777777" w:rsidR="009746F9" w:rsidRPr="009746F9" w:rsidRDefault="009746F9" w:rsidP="009746F9">
      <w:r w:rsidRPr="009746F9">
        <w:t xml:space="preserve">The hash is the crux. </w:t>
      </w:r>
      <w:r w:rsidRPr="009746F9">
        <w:rPr>
          <w:b/>
          <w:bCs/>
        </w:rPr>
        <w:t>RTL and the C++ model must produce bit-identical hash output</w:t>
      </w:r>
      <w:r w:rsidRPr="009746F9">
        <w:t>, or nothing downstream can be compared. Test this before anything else in the module.</w:t>
      </w:r>
    </w:p>
    <w:p w14:paraId="3D113C39" w14:textId="77777777" w:rsidR="009746F9" w:rsidRPr="009746F9" w:rsidRDefault="009746F9" w:rsidP="009746F9">
      <w:pPr>
        <w:numPr>
          <w:ilvl w:val="0"/>
          <w:numId w:val="1"/>
        </w:numPr>
      </w:pPr>
      <w:r w:rsidRPr="009746F9">
        <w:rPr>
          <w:b/>
          <w:bCs/>
        </w:rPr>
        <w:t>Hash equivalence.</w:t>
      </w:r>
      <w:r w:rsidRPr="009746F9">
        <w:t xml:space="preserve"> All 65,536 addresses × 8 seeds, RTL against C++, exact match. Exhaustive and fast — no reason to sample. Verify the C++ uses uint16_t arithmetic so overflow wraps identically.</w:t>
      </w:r>
    </w:p>
    <w:p w14:paraId="59401F76" w14:textId="77777777" w:rsidR="009746F9" w:rsidRPr="009746F9" w:rsidRDefault="009746F9" w:rsidP="009746F9">
      <w:pPr>
        <w:numPr>
          <w:ilvl w:val="0"/>
          <w:numId w:val="1"/>
        </w:numPr>
      </w:pPr>
      <w:r w:rsidRPr="009746F9">
        <w:rPr>
          <w:b/>
          <w:bCs/>
        </w:rPr>
        <w:t>Hash distribution.</w:t>
      </w:r>
      <w:r w:rsidRPr="009746F9">
        <w:t xml:space="preserve"> χ² uniformity on hash output; confirm no visible structure when plotted against address. A weak hash produces spatially correlated variation, which looks like a systematic gradient and could be mistaken for an IR-drop effect.</w:t>
      </w:r>
    </w:p>
    <w:p w14:paraId="0C03DA05" w14:textId="77777777" w:rsidR="009746F9" w:rsidRPr="009746F9" w:rsidRDefault="009746F9" w:rsidP="009746F9">
      <w:pPr>
        <w:numPr>
          <w:ilvl w:val="0"/>
          <w:numId w:val="1"/>
        </w:numPr>
      </w:pPr>
      <w:r w:rsidRPr="009746F9">
        <w:rPr>
          <w:b/>
          <w:bCs/>
        </w:rPr>
        <w:t>Bypass exactness.</w:t>
      </w:r>
      <w:r w:rsidRPr="009746F9">
        <w:t xml:space="preserve"> All enables clear, write and read back every cell across the full int8 range; exact equality required. Gate for L0.</w:t>
      </w:r>
    </w:p>
    <w:p w14:paraId="0ACFB7BA" w14:textId="77777777" w:rsidR="009746F9" w:rsidRPr="009746F9" w:rsidRDefault="009746F9" w:rsidP="009746F9">
      <w:pPr>
        <w:numPr>
          <w:ilvl w:val="0"/>
          <w:numId w:val="1"/>
        </w:numPr>
      </w:pPr>
      <w:r w:rsidRPr="009746F9">
        <w:rPr>
          <w:b/>
          <w:bCs/>
        </w:rPr>
        <w:t>Quantization levels.</w:t>
      </w:r>
      <w:r w:rsidRPr="009746F9">
        <w:t xml:space="preserve"> For N </w:t>
      </w:r>
      <w:r w:rsidRPr="009746F9">
        <w:rPr>
          <w:rFonts w:ascii="Cambria Math" w:hAnsi="Cambria Math" w:cs="Cambria Math"/>
        </w:rPr>
        <w:t>∈</w:t>
      </w:r>
      <w:r w:rsidRPr="009746F9">
        <w:t xml:space="preserve"> {2, 3, 5, 6, 8, 16, 255}, confirm the output takes exactly N distinct values with correct spacing. N = 3 and N = 5 matter most — they exercise the reciprocal path that powers of two would hide.</w:t>
      </w:r>
    </w:p>
    <w:p w14:paraId="5DC8201A" w14:textId="77777777" w:rsidR="009746F9" w:rsidRPr="009746F9" w:rsidRDefault="009746F9" w:rsidP="009746F9">
      <w:pPr>
        <w:numPr>
          <w:ilvl w:val="0"/>
          <w:numId w:val="1"/>
        </w:numPr>
      </w:pPr>
      <w:r w:rsidRPr="009746F9">
        <w:rPr>
          <w:b/>
          <w:bCs/>
        </w:rPr>
        <w:lastRenderedPageBreak/>
        <w:t>QUANT_MULT range.</w:t>
      </w:r>
      <w:r w:rsidRPr="009746F9">
        <w:t xml:space="preserve"> Confirm no overflow at N = 2 (QUANT_MULT = 65,280) and correct behaviour at N = 255 (QUANT_MULT = 257). Directed test for §4.1.</w:t>
      </w:r>
    </w:p>
    <w:p w14:paraId="618474DD" w14:textId="77777777" w:rsidR="009746F9" w:rsidRPr="009746F9" w:rsidRDefault="009746F9" w:rsidP="009746F9">
      <w:pPr>
        <w:numPr>
          <w:ilvl w:val="0"/>
          <w:numId w:val="1"/>
        </w:numPr>
      </w:pPr>
      <w:r w:rsidRPr="009746F9">
        <w:rPr>
          <w:b/>
          <w:bCs/>
        </w:rPr>
        <w:t>Determinism.</w:t>
      </w:r>
      <w:r w:rsidRPr="009746F9">
        <w:t xml:space="preserve"> Program the same cell with the same value 100 times; identical stored result required. Change NOISE_SEED and require it to change.</w:t>
      </w:r>
    </w:p>
    <w:p w14:paraId="31841FF2" w14:textId="77777777" w:rsidR="009746F9" w:rsidRPr="009746F9" w:rsidRDefault="009746F9" w:rsidP="009746F9">
      <w:pPr>
        <w:numPr>
          <w:ilvl w:val="0"/>
          <w:numId w:val="1"/>
        </w:numPr>
      </w:pPr>
      <w:r w:rsidRPr="009746F9">
        <w:rPr>
          <w:b/>
          <w:bCs/>
        </w:rPr>
        <w:t>Distribution shape.</w:t>
      </w:r>
      <w:r w:rsidRPr="009746F9">
        <w:t xml:space="preserve"> Confirm the variation offset is triangular with the expected variance — and confirm the C++ model produces the same shape. Documents §5.1 as much as it tests it.</w:t>
      </w:r>
    </w:p>
    <w:p w14:paraId="34CA62B4" w14:textId="77777777" w:rsidR="009746F9" w:rsidRPr="009746F9" w:rsidRDefault="009746F9" w:rsidP="009746F9">
      <w:pPr>
        <w:numPr>
          <w:ilvl w:val="0"/>
          <w:numId w:val="1"/>
        </w:numPr>
      </w:pPr>
      <w:r w:rsidRPr="009746F9">
        <w:rPr>
          <w:b/>
          <w:bCs/>
        </w:rPr>
        <w:t>Saturation.</w:t>
      </w:r>
      <w:r w:rsidRPr="009746F9">
        <w:t xml:space="preserve"> Weights at ±127 with maximum positive and negative variation. Assert no sign inversion ever occurs.</w:t>
      </w:r>
    </w:p>
    <w:p w14:paraId="53395A6C" w14:textId="77777777" w:rsidR="009746F9" w:rsidRPr="009746F9" w:rsidRDefault="009746F9" w:rsidP="009746F9">
      <w:pPr>
        <w:numPr>
          <w:ilvl w:val="0"/>
          <w:numId w:val="1"/>
        </w:numPr>
      </w:pPr>
      <w:r w:rsidRPr="009746F9">
        <w:rPr>
          <w:b/>
          <w:bCs/>
        </w:rPr>
        <w:t>Stuck-at rate.</w:t>
      </w:r>
      <w:r w:rsidRPr="009746F9">
        <w:t xml:space="preserve"> Sweep stuck_rate; confirm the measured fraction matches stuck_rate/65536 within statistical error across the full array.</w:t>
      </w:r>
    </w:p>
    <w:p w14:paraId="5A4EC291" w14:textId="77777777" w:rsidR="009746F9" w:rsidRPr="009746F9" w:rsidRDefault="009746F9" w:rsidP="009746F9">
      <w:pPr>
        <w:numPr>
          <w:ilvl w:val="0"/>
          <w:numId w:val="1"/>
        </w:numPr>
      </w:pPr>
      <w:r w:rsidRPr="009746F9">
        <w:rPr>
          <w:b/>
          <w:bCs/>
        </w:rPr>
        <w:t>Monotone fault accumulation.</w:t>
      </w:r>
      <w:r w:rsidRPr="009746F9">
        <w:t xml:space="preserve"> With NOISE_SEED held fixed, confirm that raising stuck_rate only ever </w:t>
      </w:r>
      <w:r w:rsidRPr="009746F9">
        <w:rPr>
          <w:i/>
          <w:iCs/>
        </w:rPr>
        <w:t>adds</w:t>
      </w:r>
      <w:r w:rsidRPr="009746F9">
        <w:t xml:space="preserve"> faults and never removes one. The fatigue study depends on this property — see §10, question 4.</w:t>
      </w:r>
    </w:p>
    <w:p w14:paraId="1A8B0CA5" w14:textId="77777777" w:rsidR="009746F9" w:rsidRPr="009746F9" w:rsidRDefault="009746F9" w:rsidP="009746F9">
      <w:pPr>
        <w:numPr>
          <w:ilvl w:val="0"/>
          <w:numId w:val="1"/>
        </w:numPr>
      </w:pPr>
      <w:r w:rsidRPr="009746F9">
        <w:rPr>
          <w:b/>
          <w:bCs/>
        </w:rPr>
        <w:t>Independence.</w:t>
      </w:r>
      <w:r w:rsidRPr="009746F9">
        <w:t xml:space="preserve"> Confirm stuck-at faults and large D2D offsets are uncorrelated across the array, and that the rail sign is uncorrelated with the stuck decision.</w:t>
      </w:r>
    </w:p>
    <w:p w14:paraId="6370D2DB" w14:textId="77777777" w:rsidR="009746F9" w:rsidRPr="009746F9" w:rsidRDefault="009746F9" w:rsidP="009746F9">
      <w:pPr>
        <w:numPr>
          <w:ilvl w:val="0"/>
          <w:numId w:val="1"/>
        </w:numPr>
      </w:pPr>
      <w:r w:rsidRPr="009746F9">
        <w:rPr>
          <w:b/>
          <w:bCs/>
        </w:rPr>
        <w:t>Activation passthrough.</w:t>
      </w:r>
      <w:r w:rsidRPr="009746F9">
        <w:t xml:space="preserve"> Write activations with all noise enabled; exact values required. Directed test for §1.2.</w:t>
      </w:r>
    </w:p>
    <w:p w14:paraId="7A560F3F" w14:textId="77777777" w:rsidR="009746F9" w:rsidRPr="009746F9" w:rsidRDefault="009746F9" w:rsidP="009746F9">
      <w:r w:rsidRPr="009746F9">
        <w:pict w14:anchorId="53D3922B">
          <v:rect id="_x0000_i1094" style="width:0;height:1.5pt" o:hralign="center" o:hrstd="t" o:hr="t" fillcolor="#a0a0a0" stroked="f"/>
        </w:pict>
      </w:r>
    </w:p>
    <w:p w14:paraId="5293CF1C" w14:textId="77777777" w:rsidR="009746F9" w:rsidRPr="009746F9" w:rsidRDefault="009746F9" w:rsidP="009746F9">
      <w:pPr>
        <w:rPr>
          <w:b/>
          <w:bCs/>
        </w:rPr>
      </w:pPr>
      <w:r w:rsidRPr="009746F9">
        <w:rPr>
          <w:b/>
          <w:bCs/>
        </w:rPr>
        <w:t>10. Open questions</w:t>
      </w:r>
    </w:p>
    <w:p w14:paraId="0B7D3C51" w14:textId="77777777" w:rsidR="009746F9" w:rsidRPr="009746F9" w:rsidRDefault="009746F9" w:rsidP="009746F9">
      <w:pPr>
        <w:numPr>
          <w:ilvl w:val="0"/>
          <w:numId w:val="2"/>
        </w:numPr>
      </w:pPr>
      <w:r w:rsidRPr="009746F9">
        <w:rPr>
          <w:b/>
          <w:bCs/>
        </w:rPr>
        <w:t>Model the differential pair explicitly?</w:t>
      </w:r>
      <w:r w:rsidRPr="009746F9">
        <w:t xml:space="preserve"> Two cells with separate quantization and variation, differenced at read, is more physical and would show that differential encoding partially cancels correlated drift. It roughly doubles the write path and needs twice the weight memory. This is the semester-2 item — check the multiplier budget in week 17 before committing, since the array already sits at 50%.</w:t>
      </w:r>
    </w:p>
    <w:p w14:paraId="5E7FAC6A" w14:textId="77777777" w:rsidR="009746F9" w:rsidRPr="009746F9" w:rsidRDefault="009746F9" w:rsidP="009746F9">
      <w:pPr>
        <w:numPr>
          <w:ilvl w:val="0"/>
          <w:numId w:val="2"/>
        </w:numPr>
      </w:pPr>
      <w:r w:rsidRPr="009746F9">
        <w:rPr>
          <w:b/>
          <w:bCs/>
        </w:rPr>
        <w:t>Level-dependent variation?</w:t>
      </w:r>
      <w:r w:rsidRPr="009746F9">
        <w:t xml:space="preserve"> Real multilevel cells often show larger variation at intermediate states, since those rely on partial domain switching. If the HZO data shows this, a level-dependent sigma costs one small lookup table and is a genuinely distinctive result. Check the measurements before deciding.</w:t>
      </w:r>
    </w:p>
    <w:p w14:paraId="6306592A" w14:textId="77777777" w:rsidR="009746F9" w:rsidRPr="009746F9" w:rsidRDefault="009746F9" w:rsidP="009746F9">
      <w:pPr>
        <w:numPr>
          <w:ilvl w:val="0"/>
          <w:numId w:val="2"/>
        </w:numPr>
      </w:pPr>
      <w:r w:rsidRPr="009746F9">
        <w:rPr>
          <w:b/>
          <w:bCs/>
        </w:rPr>
        <w:t>Independent seeds per effect?</w:t>
      </w:r>
      <w:r w:rsidRPr="009746F9">
        <w:t xml:space="preserve"> Currently one global seed derives both hashes. Independent seeds would let you hold the fault pattern fixed while re-randomizing variation, useful for isolating causes. Two more registers.</w:t>
      </w:r>
    </w:p>
    <w:p w14:paraId="0597875D" w14:textId="77777777" w:rsidR="009746F9" w:rsidRPr="009746F9" w:rsidRDefault="009746F9" w:rsidP="009746F9">
      <w:pPr>
        <w:numPr>
          <w:ilvl w:val="0"/>
          <w:numId w:val="2"/>
        </w:numPr>
      </w:pPr>
      <w:r w:rsidRPr="009746F9">
        <w:rPr>
          <w:b/>
          <w:bCs/>
        </w:rPr>
        <w:lastRenderedPageBreak/>
        <w:t>Do stuck cells accumulate?</w:t>
      </w:r>
      <w:r w:rsidRPr="009746F9">
        <w:t xml:space="preserve"> For a fatigue study, faults should grow monotonically with cycle count. Hold NOISE_SEED fixed and raise stuck_rate: the same cells stay below a rising threshold, so the fault set grows monotonically. That property is free, but it is only true if the hash is stable — test 10 confirms it, and the fatigue result depends on it.</w:t>
      </w:r>
    </w:p>
    <w:p w14:paraId="112A860C" w14:textId="77777777" w:rsidR="00E50110" w:rsidRDefault="00E50110"/>
    <w:sectPr w:rsidR="00E501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117EA8"/>
    <w:multiLevelType w:val="multilevel"/>
    <w:tmpl w:val="7452F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FF41982"/>
    <w:multiLevelType w:val="multilevel"/>
    <w:tmpl w:val="80B40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0876232">
    <w:abstractNumId w:val="0"/>
  </w:num>
  <w:num w:numId="2" w16cid:durableId="12058682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6F9"/>
    <w:rsid w:val="009746F9"/>
    <w:rsid w:val="009C3421"/>
    <w:rsid w:val="00B95C72"/>
    <w:rsid w:val="00C1329D"/>
    <w:rsid w:val="00E501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A317F"/>
  <w15:chartTrackingRefBased/>
  <w15:docId w15:val="{281F00AC-A789-4810-BF18-072B6EBD4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6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46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46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46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46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46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6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6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6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6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46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46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46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46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46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6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6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6F9"/>
    <w:rPr>
      <w:rFonts w:eastAsiaTheme="majorEastAsia" w:cstheme="majorBidi"/>
      <w:color w:val="272727" w:themeColor="text1" w:themeTint="D8"/>
    </w:rPr>
  </w:style>
  <w:style w:type="paragraph" w:styleId="Title">
    <w:name w:val="Title"/>
    <w:basedOn w:val="Normal"/>
    <w:next w:val="Normal"/>
    <w:link w:val="TitleChar"/>
    <w:uiPriority w:val="10"/>
    <w:qFormat/>
    <w:rsid w:val="009746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6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6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6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6F9"/>
    <w:pPr>
      <w:spacing w:before="160"/>
      <w:jc w:val="center"/>
    </w:pPr>
    <w:rPr>
      <w:i/>
      <w:iCs/>
      <w:color w:val="404040" w:themeColor="text1" w:themeTint="BF"/>
    </w:rPr>
  </w:style>
  <w:style w:type="character" w:customStyle="1" w:styleId="QuoteChar">
    <w:name w:val="Quote Char"/>
    <w:basedOn w:val="DefaultParagraphFont"/>
    <w:link w:val="Quote"/>
    <w:uiPriority w:val="29"/>
    <w:rsid w:val="009746F9"/>
    <w:rPr>
      <w:i/>
      <w:iCs/>
      <w:color w:val="404040" w:themeColor="text1" w:themeTint="BF"/>
    </w:rPr>
  </w:style>
  <w:style w:type="paragraph" w:styleId="ListParagraph">
    <w:name w:val="List Paragraph"/>
    <w:basedOn w:val="Normal"/>
    <w:uiPriority w:val="34"/>
    <w:qFormat/>
    <w:rsid w:val="009746F9"/>
    <w:pPr>
      <w:ind w:left="720"/>
      <w:contextualSpacing/>
    </w:pPr>
  </w:style>
  <w:style w:type="character" w:styleId="IntenseEmphasis">
    <w:name w:val="Intense Emphasis"/>
    <w:basedOn w:val="DefaultParagraphFont"/>
    <w:uiPriority w:val="21"/>
    <w:qFormat/>
    <w:rsid w:val="009746F9"/>
    <w:rPr>
      <w:i/>
      <w:iCs/>
      <w:color w:val="0F4761" w:themeColor="accent1" w:themeShade="BF"/>
    </w:rPr>
  </w:style>
  <w:style w:type="paragraph" w:styleId="IntenseQuote">
    <w:name w:val="Intense Quote"/>
    <w:basedOn w:val="Normal"/>
    <w:next w:val="Normal"/>
    <w:link w:val="IntenseQuoteChar"/>
    <w:uiPriority w:val="30"/>
    <w:qFormat/>
    <w:rsid w:val="009746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46F9"/>
    <w:rPr>
      <w:i/>
      <w:iCs/>
      <w:color w:val="0F4761" w:themeColor="accent1" w:themeShade="BF"/>
    </w:rPr>
  </w:style>
  <w:style w:type="character" w:styleId="IntenseReference">
    <w:name w:val="Intense Reference"/>
    <w:basedOn w:val="DefaultParagraphFont"/>
    <w:uiPriority w:val="32"/>
    <w:qFormat/>
    <w:rsid w:val="009746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2131</Words>
  <Characters>12152</Characters>
  <Application>Microsoft Office Word</Application>
  <DocSecurity>0</DocSecurity>
  <Lines>101</Lines>
  <Paragraphs>28</Paragraphs>
  <ScaleCrop>false</ScaleCrop>
  <Company/>
  <LinksUpToDate>false</LinksUpToDate>
  <CharactersWithSpaces>14255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Ruddell</dc:creator>
  <cp:keywords/>
  <dc:description/>
  <cp:lastModifiedBy>Ethan Ruddell</cp:lastModifiedBy>
  <cp:revision>1</cp:revision>
  <dcterms:created xsi:type="dcterms:W3CDTF">2026-09-22T15:28:00Z</dcterms:created>
  <dcterms:modified xsi:type="dcterms:W3CDTF">2026-09-22T15:29:00Z</dcterms:modified>
</cp:coreProperties>
</file>