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A11FD" w:rsidRDefault="000F40F7" w:rsidP="009A11FD">
      <w:pPr>
        <w:pStyle w:val="a00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p w:rsidR="00000000" w:rsidRPr="009A11FD" w:rsidRDefault="000F40F7" w:rsidP="009A11FD">
      <w:pPr>
        <w:pStyle w:val="a00"/>
        <w:spacing w:after="0"/>
        <w:jc w:val="center"/>
        <w:divId w:val="1406102667"/>
        <w:rPr>
          <w:lang w:val="ru-RU"/>
        </w:rPr>
      </w:pPr>
      <w:bookmarkStart w:id="0" w:name="a1"/>
      <w:bookmarkEnd w:id="0"/>
      <w:r w:rsidRPr="009A11FD">
        <w:rPr>
          <w:rStyle w:val="namevopr"/>
          <w:lang w:val="ru-RU"/>
        </w:rPr>
        <w:t>ДОГОВОР №</w:t>
      </w:r>
      <w:r w:rsidRPr="009A11FD">
        <w:rPr>
          <w:lang w:val="ru-RU"/>
        </w:rPr>
        <w:t> _______</w:t>
      </w:r>
      <w:r w:rsidRPr="009A11FD">
        <w:rPr>
          <w:lang w:val="ru-RU"/>
        </w:rPr>
        <w:br/>
      </w:r>
      <w:r w:rsidRPr="009A11FD">
        <w:rPr>
          <w:rStyle w:val="namevopr"/>
          <w:lang w:val="ru-RU"/>
        </w:rPr>
        <w:t>на выполнение работ по техническому обслуживанию электрооборудования</w:t>
      </w:r>
    </w:p>
    <w:p w:rsidR="00000000" w:rsidRPr="009A11FD" w:rsidRDefault="000F40F7" w:rsidP="009A11FD">
      <w:pPr>
        <w:pStyle w:val="a00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33"/>
        <w:gridCol w:w="5605"/>
      </w:tblGrid>
      <w:tr w:rsidR="00000000" w:rsidRPr="009A11FD">
        <w:trPr>
          <w:divId w:val="1406102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Style w:val="justify1"/>
                <w:rFonts w:ascii="Times New Roman" w:eastAsia="Times New Roman" w:hAnsi="Times New Roman" w:cs="Times New Roman"/>
              </w:rPr>
              <w:t>г._________________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Style w:val="justify1"/>
                <w:rFonts w:ascii="Times New Roman" w:eastAsia="Times New Roman" w:hAnsi="Times New Roman" w:cs="Times New Roman"/>
              </w:rPr>
              <w:t>«____» ________ 20__ г.</w:t>
            </w:r>
          </w:p>
        </w:tc>
      </w:tr>
    </w:tbl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b/>
          <w:bCs/>
          <w:lang w:val="ru-RU"/>
        </w:rPr>
        <w:t>______________,</w:t>
      </w:r>
      <w:r w:rsidRPr="009A11FD">
        <w:rPr>
          <w:lang w:val="ru-RU"/>
        </w:rPr>
        <w:t xml:space="preserve"> </w:t>
      </w:r>
      <w:r w:rsidRPr="009A11FD">
        <w:rPr>
          <w:lang w:val="ru-RU"/>
        </w:rPr>
        <w:t xml:space="preserve">именуемое в дальнейшем Подрядчик, в лице директора ____________, действующего на основании Устава, с одной стороны и </w:t>
      </w:r>
      <w:r w:rsidRPr="009A11FD">
        <w:rPr>
          <w:b/>
          <w:bCs/>
          <w:lang w:val="ru-RU"/>
        </w:rPr>
        <w:t>______________</w:t>
      </w:r>
      <w:r w:rsidRPr="009A11FD">
        <w:rPr>
          <w:lang w:val="ru-RU"/>
        </w:rPr>
        <w:t>, именуемое в дальнейшем Заказчик, в лице ____________________, действующего на основании доверенности от __________ № ______</w:t>
      </w:r>
      <w:r w:rsidRPr="009A11FD">
        <w:rPr>
          <w:lang w:val="ru-RU"/>
        </w:rPr>
        <w:t>, с другой стороны заключили настоящий договор о нижеследующем.</w:t>
      </w:r>
    </w:p>
    <w:p w:rsidR="00000000" w:rsidRPr="009A11FD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1. ПРЕДМЕТ ДОГОВОРА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bookmarkStart w:id="1" w:name="a5"/>
      <w:bookmarkEnd w:id="1"/>
      <w:r w:rsidRPr="009A11FD">
        <w:rPr>
          <w:lang w:val="ru-RU"/>
        </w:rPr>
        <w:t>1.1. Подрядчик принимает на себя обязательство по заданию Заказчика выполнить работы по техническому обслуживанию следующего электрооборудования сети электроснабжения (дале</w:t>
      </w:r>
      <w:r w:rsidRPr="009A11FD">
        <w:rPr>
          <w:lang w:val="ru-RU"/>
        </w:rPr>
        <w:t>е по договору - электрооборудование):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1) ______________________________;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2) ______________________________,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а Заказчик обязуется принять работы и оплатить их.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1.2. Техническое обслуживание проводится с целью поддержания работоспособного состояния внутренне</w:t>
      </w:r>
      <w:r w:rsidRPr="009A11FD">
        <w:rPr>
          <w:lang w:val="ru-RU"/>
        </w:rPr>
        <w:t>й сети электроснабжения в процессе ее эксплуатации при выполнении пусконаладочных работ путем осуществления контроля технического состояния и устранения характерных неисправностей в объеме текущих ремонтов.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1.3. Техническое обслуживание включает в себя: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- </w:t>
      </w:r>
      <w:r w:rsidRPr="009A11FD">
        <w:rPr>
          <w:lang w:val="ru-RU"/>
        </w:rPr>
        <w:t>выполнение регламентных работ в соответствии с перечнем рабо</w:t>
      </w:r>
      <w:r w:rsidRPr="009A11FD">
        <w:rPr>
          <w:lang w:val="ru-RU"/>
        </w:rPr>
        <w:t>т</w:t>
      </w:r>
      <w:r w:rsidRPr="009A11FD">
        <w:rPr>
          <w:lang w:val="ru-RU"/>
        </w:rPr>
        <w:t>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- назначение административно-технического персонала, ответственного за электрохозяйство</w:t>
      </w:r>
      <w:r w:rsidRPr="009A11FD">
        <w:rPr>
          <w:lang w:val="ru-RU"/>
        </w:rPr>
        <w:t>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- устранен</w:t>
      </w:r>
      <w:r w:rsidRPr="009A11FD">
        <w:rPr>
          <w:lang w:val="ru-RU"/>
        </w:rPr>
        <w:t>ие неисправностей в объеме текущего ремонта с обеспечением расходными материалами за счет Заказчика;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- оказание помощи Заказчику в правильном содержании и технической эксплуатации сети электроснабжения (проведение инструктажа, консультации по вопросам, свя</w:t>
      </w:r>
      <w:r w:rsidRPr="009A11FD">
        <w:rPr>
          <w:lang w:val="ru-RU"/>
        </w:rPr>
        <w:t>занным с электроснабжением).</w:t>
      </w:r>
    </w:p>
    <w:p w:rsidR="00000000" w:rsidRPr="009A11FD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2. СРОКИ ВЫПОЛНЕНИЯ РАБОТ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2.1. Начало срока выполнения работ - _______________________________.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2.2. Окончание срока выполнения работ - ____________________________.</w:t>
      </w:r>
    </w:p>
    <w:p w:rsidR="00000000" w:rsidRPr="009A11FD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3. ПОРЯДОК ВЫПОЛНЕНИЯ РАБОТ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3.1. Выполнение регламентных работ осуществляется по графику планово-предупредительных работ, составленному Подрядчиком и согласованному с Заказчиком.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3.2. Устранение неисправностей по вызову Заказчика производится в течение 3 календарных дней с момента по</w:t>
      </w:r>
      <w:r w:rsidRPr="009A11FD">
        <w:rPr>
          <w:lang w:val="ru-RU"/>
        </w:rPr>
        <w:t>ступления устной заявки.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3.3. В случае возникновения аварийной ситуации Заказчик обязан незамедлительно сообщить о ней Подрядчику.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Подрядчик обязан прибыть на место аварии независимо от времени суток и приступить к ликвидации последствий в течение 4 ч с мо</w:t>
      </w:r>
      <w:r w:rsidRPr="009A11FD">
        <w:rPr>
          <w:lang w:val="ru-RU"/>
        </w:rPr>
        <w:t>мента получения извещения от Заказчика по телефону своими силами и средствами, а после устранения последствий аварии - предъявить Заказчику документально подтвержденные и экономически обоснованные затраты.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Заказчик обязан оплатить затраты Подрядчика только</w:t>
      </w:r>
      <w:r w:rsidRPr="009A11FD">
        <w:rPr>
          <w:lang w:val="ru-RU"/>
        </w:rPr>
        <w:t xml:space="preserve"> в случае, если аварийная ситуация возникла не по вине Подрядчика.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3.4. Подрядчик и Заказчик ведут оперативный журнал заявок и работ по техническому обслуживанию электроустановок.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3.5. Имущество будет считаться переданным на техническое обслуживание от Зак</w:t>
      </w:r>
      <w:r w:rsidRPr="009A11FD">
        <w:rPr>
          <w:lang w:val="ru-RU"/>
        </w:rPr>
        <w:t>азчика к Подрядчику с момента подписания соответствующего акта приема-передачи электрооборудования.</w:t>
      </w:r>
    </w:p>
    <w:p w:rsidR="00000000" w:rsidRPr="009A11FD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lastRenderedPageBreak/>
        <w:t>4. СТОИМОСТЬ РАБОТ И ПОРЯДОК РАСЧЕТОВ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4.1. Стоимость работ, предоставляемых по настоящему договору, определяется Протоколом согласования договорной цены</w:t>
      </w:r>
      <w:r w:rsidRPr="009A11FD">
        <w:rPr>
          <w:lang w:val="ru-RU"/>
        </w:rPr>
        <w:t>, который является неотъемлемой частью настоящего договора.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4.2. При изменении индекса отпускных цен (тарифов) на товары (работы, услуги), а также в случае других изменений, приводящих к увеличению или уменьшению </w:t>
      </w:r>
      <w:r w:rsidRPr="009A11FD">
        <w:rPr>
          <w:lang w:val="ru-RU"/>
        </w:rPr>
        <w:t>стоимости работ по настоящему договору, Подрядчик вправе изменить стоимость работ по настоящему договору, что отражается в дополнительном Протоколе согласования договорной цены.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4.3. Заказчик оплачивает стоимость выполненных работ по настоящему договору на</w:t>
      </w:r>
      <w:r w:rsidRPr="009A11FD">
        <w:rPr>
          <w:lang w:val="ru-RU"/>
        </w:rPr>
        <w:t xml:space="preserve"> основании акта выполненных работ, подписанного обеими сторонами, путем перечисления денежных средств на расчетный счет Подрядчика в течение 5 банковских дней с момента подписания акта выполненных работ.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4.4. В случае если отдельные элементы, находящиеся н</w:t>
      </w:r>
      <w:r w:rsidRPr="009A11FD">
        <w:rPr>
          <w:lang w:val="ru-RU"/>
        </w:rPr>
        <w:t>а техническом обслуживании, отработали свой ресурс или имеют значительные повреждения, Подрядчик имеет право потребовать от Заказчика проведения ремонта или их замены за счет Заказчика. В случае отказа Заказчика Подрядчик не несет ответственности за исправ</w:t>
      </w:r>
      <w:r w:rsidRPr="009A11FD">
        <w:rPr>
          <w:lang w:val="ru-RU"/>
        </w:rPr>
        <w:t>ное функционирование этих элементов.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4.5. Стоимость работ на техническое обслуживание может быть изменена Подрядчиком в связи с изменениями оплаты труда, стоимости материалов, что должно отражаться в дополнительном Протоколе согласования договорной цены.</w:t>
      </w:r>
    </w:p>
    <w:p w:rsidR="00000000" w:rsidRPr="009A11FD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5</w:t>
      </w:r>
      <w:r w:rsidRPr="009A11FD">
        <w:rPr>
          <w:lang w:val="ru-RU"/>
        </w:rPr>
        <w:t>. ПРАВА И ОБЯЗАННОСТИ СТОРОН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 Заказчик обязуется по электрооборудованию, передаваемому Подрядчику на техническое обслуживание: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5.1.1. до вступления договора в силу привести электроустановки и электрические сети в соответствие с требованиями: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- техничес</w:t>
      </w:r>
      <w:r w:rsidRPr="009A11FD">
        <w:rPr>
          <w:lang w:val="ru-RU"/>
        </w:rPr>
        <w:t xml:space="preserve">кого </w:t>
      </w:r>
      <w:r w:rsidRPr="00774438">
        <w:rPr>
          <w:lang w:val="ru-RU"/>
        </w:rPr>
        <w:t>кодекса</w:t>
      </w:r>
      <w:r w:rsidRPr="009A11FD">
        <w:rPr>
          <w:lang w:val="ru-RU"/>
        </w:rPr>
        <w:t xml:space="preserve"> установившейся практики ТКП 427-2012 (02230) «Правила техники безопасности при эксплуатации электроустановок», утвержденного и введенного в действие приказом Министерства энергетики Республики</w:t>
      </w:r>
      <w:r w:rsidRPr="009A11FD">
        <w:rPr>
          <w:lang w:val="ru-RU"/>
        </w:rPr>
        <w:t> Беларусь от 28.11.2012 № 228;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- </w:t>
      </w:r>
      <w:r w:rsidRPr="00774438">
        <w:rPr>
          <w:lang w:val="ru-RU"/>
        </w:rPr>
        <w:t>Правил</w:t>
      </w:r>
      <w:r w:rsidRPr="009A11FD">
        <w:rPr>
          <w:lang w:val="ru-RU"/>
        </w:rPr>
        <w:t xml:space="preserve"> электроснабжения, утвержденных постановлением Совета Министров Республики Беларусь от 17.10.2011 № 1394 (далее - Правила электроснабжени</w:t>
      </w:r>
      <w:r w:rsidRPr="009A11FD">
        <w:rPr>
          <w:lang w:val="ru-RU"/>
        </w:rPr>
        <w:t>я № 1394);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- технического </w:t>
      </w:r>
      <w:r w:rsidRPr="00774438">
        <w:rPr>
          <w:lang w:val="ru-RU"/>
        </w:rPr>
        <w:t>кодекса</w:t>
      </w:r>
      <w:r w:rsidRPr="009A11FD">
        <w:rPr>
          <w:lang w:val="ru-RU"/>
        </w:rPr>
        <w:t xml:space="preserve"> установившейся практики ТКП 181-2009 (02230) «Правила технической эксплуатации электроустановок потребителей», утвержденного постановлением Министерства энергетики Рес</w:t>
      </w:r>
      <w:r w:rsidRPr="009A11FD">
        <w:rPr>
          <w:lang w:val="ru-RU"/>
        </w:rPr>
        <w:t>публики Беларусь от 20.05.2009 № 16;</w:t>
      </w:r>
    </w:p>
    <w:p w:rsidR="00000000" w:rsidRPr="009A11FD" w:rsidRDefault="000F40F7" w:rsidP="00774438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- </w:t>
      </w:r>
      <w:r w:rsidRPr="00774438">
        <w:rPr>
          <w:lang w:val="ru-RU"/>
        </w:rPr>
        <w:t>Правил</w:t>
      </w:r>
      <w:r w:rsidRPr="009A11FD">
        <w:rPr>
          <w:lang w:val="ru-RU"/>
        </w:rPr>
        <w:t xml:space="preserve"> пользования электрической и тепловой энергией, утвержденных приказом Министерства топлива и энергетики Республики Б</w:t>
      </w:r>
      <w:r w:rsidRPr="009A11FD">
        <w:rPr>
          <w:lang w:val="ru-RU"/>
        </w:rPr>
        <w:t>еларусь от 30.04.1996 № 28.</w:t>
      </w:r>
      <w:r w:rsidRPr="009A11FD">
        <w:rPr>
          <w:lang w:val="ru-RU"/>
        </w:rPr>
        <w:t> 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5.1.2. передать Подрядчику комплект исполнительной технической документации;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5.1.3. обеспечить Подрядчика средствами защиты персонала и пожарной безопасности в соответствии с действующими нормами;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5.1.4. содержать в исправном состоянии строительную часть передаваемых объектов. Обеспечивать немедленный ремонт кровли при появлении те</w:t>
      </w:r>
      <w:r w:rsidRPr="009A11FD">
        <w:rPr>
          <w:lang w:val="ru-RU"/>
        </w:rPr>
        <w:t>чи воды, поддерживать в исправном состоянии водосливы;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5.1.5. предоставлять возможность Подрядчику по согласованному с Заказчиком графику производить отключения и выводить в ремонт оборудование и сети;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5.1.6. предоставлять необходимые материалы для произво</w:t>
      </w:r>
      <w:r w:rsidRPr="009A11FD">
        <w:rPr>
          <w:lang w:val="ru-RU"/>
        </w:rPr>
        <w:t>дства ремонта или оплачивать Подрядчику их фактическую стоимость с учетом транспортных и накладных расходов согласно акту приемки выполненных работ;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5.1.7. производить оплату за выполненные работы по техническому обслуживанию в объеме, определенном перечне</w:t>
      </w:r>
      <w:r w:rsidRPr="009A11FD">
        <w:rPr>
          <w:lang w:val="ru-RU"/>
        </w:rPr>
        <w:t>м (</w:t>
      </w:r>
      <w:r w:rsidRPr="00774438">
        <w:rPr>
          <w:lang w:val="ru-RU"/>
        </w:rPr>
        <w:t>приложение 1</w:t>
      </w:r>
      <w:r w:rsidRPr="009A11FD">
        <w:rPr>
          <w:lang w:val="ru-RU"/>
        </w:rPr>
        <w:t>), актом выполненных работ, согласно протоколу согласования цен (</w:t>
      </w:r>
      <w:r w:rsidRPr="00774438">
        <w:rPr>
          <w:lang w:val="ru-RU"/>
        </w:rPr>
        <w:t>приложение 2</w:t>
      </w:r>
      <w:r w:rsidRPr="009A11FD">
        <w:rPr>
          <w:lang w:val="ru-RU"/>
        </w:rPr>
        <w:t>) в течение месяца, следующего за отчетным.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Если в течение 10 дней после представления документов ак</w:t>
      </w:r>
      <w:r w:rsidRPr="009A11FD">
        <w:rPr>
          <w:lang w:val="ru-RU"/>
        </w:rPr>
        <w:t>ты выполненных работ не возвращены, то они считаются автоматически подписанными;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lastRenderedPageBreak/>
        <w:t>5.1.8. оказывать Подрядчику необходимое содействие в организации и проведении технического обслуживания;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5.1.9. в течение 5 рабочих дней подписать акт выполненных работ и (или</w:t>
      </w:r>
      <w:r w:rsidRPr="009A11FD">
        <w:rPr>
          <w:lang w:val="ru-RU"/>
        </w:rPr>
        <w:t>) дефектный акт с необходимым указанием доработок;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5.1.10. обеспечить своевременный доступ обслуживающего персонала к системам электроснабжения объекта в случае необходимости;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5.1.11. обеспечить необходимые условия безопасной работы Подрядчика и провести и</w:t>
      </w:r>
      <w:r w:rsidRPr="009A11FD">
        <w:rPr>
          <w:lang w:val="ru-RU"/>
        </w:rPr>
        <w:t>нструктаж на объектах Заказчика;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5.1.12. согласовывать с Подрядчиком сроки и порядок пусконаладочных работ, проводимых Заказчиком, которые могут вызвать затруднения у Подрядчика при выполнении своих обязательств по настоящему договору;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5.1.13. по требовани</w:t>
      </w:r>
      <w:r w:rsidRPr="009A11FD">
        <w:rPr>
          <w:lang w:val="ru-RU"/>
        </w:rPr>
        <w:t>ю Подрядчика представить при наличии сведения и техническую документацию, необходимые последнему для выполнения своих обязательств по настоящему договору;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5.1.14. при возникновении аварийной ситуации известить Подрядчика по телефонам, указанным в</w:t>
      </w:r>
      <w:r w:rsidRPr="009A11FD">
        <w:rPr>
          <w:lang w:val="ru-RU"/>
        </w:rPr>
        <w:t>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5.2. Подрядчик обязуется: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5.2.1. при выполнении </w:t>
      </w:r>
      <w:r w:rsidRPr="00774438">
        <w:rPr>
          <w:lang w:val="ru-RU"/>
        </w:rPr>
        <w:t>п.1.1</w:t>
      </w:r>
      <w:r w:rsidRPr="009A11FD">
        <w:rPr>
          <w:lang w:val="ru-RU"/>
        </w:rPr>
        <w:t xml:space="preserve"> настоящего договора своими силами осуществлять проведение технического обслуживания электрооборудования Заказчика в соответствии с но</w:t>
      </w:r>
      <w:r w:rsidRPr="009A11FD">
        <w:rPr>
          <w:lang w:val="ru-RU"/>
        </w:rPr>
        <w:t>рмативно-техническими документами, регулирующими данную деятельность;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5.2.2. оперативно информировать Заказчика об обнаруженных повреждениях и неисправностях, для ликвидации которых необходимы затраты материалов и оборудования, а также в приоритетном поряд</w:t>
      </w:r>
      <w:r w:rsidRPr="009A11FD">
        <w:rPr>
          <w:lang w:val="ru-RU"/>
        </w:rPr>
        <w:t>ке выполнять эти работы по просьбе Заказчика;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5.2.3. выполнять по взаимному согласованию с Заказчиком за отдельную плату работы, связанные с заменой деталей, узлов и электрооборудования;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5.2.4. подтверждать выполнение объемов эксплуатационных работ и опера</w:t>
      </w:r>
      <w:r w:rsidRPr="009A11FD">
        <w:rPr>
          <w:lang w:val="ru-RU"/>
        </w:rPr>
        <w:t>тивного обслуживания в документации Подрядчика;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5.2.5. обеспечивать безопасность и нести ответственность за выполнение правил техники безопасности при проведении работ своим персоналом;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5.2.6. вести учет поступающих вызовов Заказчика, а также результатов п</w:t>
      </w:r>
      <w:r w:rsidRPr="009A11FD">
        <w:rPr>
          <w:lang w:val="ru-RU"/>
        </w:rPr>
        <w:t>роведенных по ним работ;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5.2.7. проводить техническое обслуживание, которое осуществляет персонал, имеющий необходимую квалификацию, аттестацию, необходимые допуски;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5.2.8. соблюдать </w:t>
      </w:r>
      <w:proofErr w:type="spellStart"/>
      <w:r w:rsidRPr="009A11FD">
        <w:rPr>
          <w:lang w:val="ru-RU"/>
        </w:rPr>
        <w:t>внутриобъектный</w:t>
      </w:r>
      <w:proofErr w:type="spellEnd"/>
      <w:r w:rsidRPr="009A11FD">
        <w:rPr>
          <w:lang w:val="ru-RU"/>
        </w:rPr>
        <w:t xml:space="preserve"> режим, нормы и правила по охране труда, технике безопасно</w:t>
      </w:r>
      <w:r w:rsidRPr="009A11FD">
        <w:rPr>
          <w:lang w:val="ru-RU"/>
        </w:rPr>
        <w:t>сти, производственной санитарии и пожарной безопасности, действующие у Заказчика.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5.3. Подрядчик имеет право: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5.3.1. в случае нарушения сроков платежей за техническое обслуживание приостановить работы по техническому обслуживанию, предварительно сообщив об этом Заказчику за 10 дней до приостановления этих работ.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5.4. Заказчик имеет право:</w:t>
      </w:r>
    </w:p>
    <w:p w:rsidR="00000000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5.4.1. контролировать ход</w:t>
      </w:r>
      <w:r w:rsidRPr="009A11FD">
        <w:rPr>
          <w:lang w:val="ru-RU"/>
        </w:rPr>
        <w:t xml:space="preserve"> выполнения работ.</w:t>
      </w:r>
    </w:p>
    <w:p w:rsidR="00774438" w:rsidRPr="009A11FD" w:rsidRDefault="00774438" w:rsidP="009A11FD">
      <w:pPr>
        <w:pStyle w:val="justify"/>
        <w:spacing w:after="0"/>
        <w:divId w:val="1406102667"/>
        <w:rPr>
          <w:lang w:val="ru-RU"/>
        </w:rPr>
      </w:pPr>
    </w:p>
    <w:p w:rsidR="00000000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6. ОТВЕТСТВЕННОСТЬ СТОРОН</w:t>
      </w:r>
    </w:p>
    <w:p w:rsidR="00774438" w:rsidRPr="009A11FD" w:rsidRDefault="00774438" w:rsidP="009A11FD">
      <w:pPr>
        <w:pStyle w:val="y3"/>
        <w:spacing w:before="0" w:after="0"/>
        <w:divId w:val="1406102667"/>
        <w:rPr>
          <w:lang w:val="ru-RU"/>
        </w:rPr>
      </w:pP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6.1. Настоящий договор по техническому обслуживанию не снимает ответственности с администрации Заказчика за правильную эксплуатацию электрооборудования.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Заказчик несет ответственность: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lastRenderedPageBreak/>
        <w:t>6.1.1. за необоснованное у</w:t>
      </w:r>
      <w:r w:rsidRPr="009A11FD">
        <w:rPr>
          <w:lang w:val="ru-RU"/>
        </w:rPr>
        <w:t>клонение от приемки выполненных работ и оформления соответствующих документов, подтверждающих их выполнение. Заказчик уплачивает Подрядчику пеню в размере 0,1 % от стоимости выполненных работ за каждый день просрочки;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6.1.2. за несвоевременное перечисление</w:t>
      </w:r>
      <w:r w:rsidRPr="009A11FD">
        <w:rPr>
          <w:lang w:val="ru-RU"/>
        </w:rPr>
        <w:t xml:space="preserve"> средств за оказанные и принятые в установленном порядке работы Заказчик уплачивает Подрядчику пеню в размере 0,15 % </w:t>
      </w:r>
      <w:proofErr w:type="spellStart"/>
      <w:r w:rsidRPr="009A11FD">
        <w:rPr>
          <w:lang w:val="ru-RU"/>
        </w:rPr>
        <w:t>неперечисленной</w:t>
      </w:r>
      <w:proofErr w:type="spellEnd"/>
      <w:r w:rsidRPr="009A11FD">
        <w:rPr>
          <w:lang w:val="ru-RU"/>
        </w:rPr>
        <w:t xml:space="preserve"> суммы за каждый день просрочки.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6.2. Подрядчик несет ответственность: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6.2.1. и уплачивает Заказчику пеню за несвоевременное</w:t>
      </w:r>
      <w:r w:rsidRPr="009A11FD">
        <w:rPr>
          <w:lang w:val="ru-RU"/>
        </w:rPr>
        <w:t xml:space="preserve"> выполнение регламентных работ, предусмотренных графиком планово-предупредительных работ, в размере 0,1 % от стоимости невыполненных работ за каждый день просрочки;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6.2.2. за несвоевременный выезд по ликвидации аварии и уплачивает Заказчику штраф в размере</w:t>
      </w:r>
      <w:r w:rsidRPr="009A11FD">
        <w:rPr>
          <w:lang w:val="ru-RU"/>
        </w:rPr>
        <w:t xml:space="preserve"> 5 базовых величин.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6.3. Подрядчик не несет ответственности за повреждение электрооборудования и возникновение аварийных ситуаций, вызванных несоблюдением Заказчиком правил эксплуатации электрооборудования.</w:t>
      </w:r>
    </w:p>
    <w:p w:rsidR="00000000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6.4. Уплата пени (штрафа) за просрочку или иное н</w:t>
      </w:r>
      <w:r w:rsidRPr="009A11FD">
        <w:rPr>
          <w:lang w:val="ru-RU"/>
        </w:rPr>
        <w:t>енадлежащее исполнение обязательств по договору, а также возмещение убытков, причиненных ненадлежащим исполнением обязательств, не освобождает стороны от их исполнения.</w:t>
      </w:r>
    </w:p>
    <w:p w:rsidR="00774438" w:rsidRPr="009A11FD" w:rsidRDefault="00774438" w:rsidP="009A11FD">
      <w:pPr>
        <w:pStyle w:val="justify"/>
        <w:spacing w:after="0"/>
        <w:divId w:val="1406102667"/>
        <w:rPr>
          <w:lang w:val="ru-RU"/>
        </w:rPr>
      </w:pPr>
    </w:p>
    <w:p w:rsidR="00000000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7. ЧРЕЗВЫЧАЙНЫЕ И НЕПРЕДВИДЕННЫЕ ОБСТОЯТЕЛЬСТВА</w:t>
      </w:r>
    </w:p>
    <w:p w:rsidR="00774438" w:rsidRPr="009A11FD" w:rsidRDefault="00774438" w:rsidP="009A11FD">
      <w:pPr>
        <w:pStyle w:val="y3"/>
        <w:spacing w:before="0" w:after="0"/>
        <w:divId w:val="1406102667"/>
        <w:rPr>
          <w:lang w:val="ru-RU"/>
        </w:rPr>
      </w:pP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7.1. Стороны освобождаются от ответстве</w:t>
      </w:r>
      <w:r w:rsidRPr="009A11FD">
        <w:rPr>
          <w:lang w:val="ru-RU"/>
        </w:rPr>
        <w:t>нности за полное или частичное неисполнение или ненадлежащее исполнение своих обязательств по настоящему договору, если таковое явилось следствием обстоятельств непреодолимой силы (стихийное бедствие, забастовки, военные действия и др.), возникших после за</w:t>
      </w:r>
      <w:r w:rsidRPr="009A11FD">
        <w:rPr>
          <w:lang w:val="ru-RU"/>
        </w:rPr>
        <w:t>ключения настоящего договора, которые стороны не могли предвидеть и предотвратить их течение.</w:t>
      </w:r>
    </w:p>
    <w:p w:rsidR="00000000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7.2. Сторона, для которой создалась невозможность исполнения обязательств, обязана немедленно, но не позднее 3 дней с момента их наступления, в письменной форме у</w:t>
      </w:r>
      <w:r w:rsidRPr="009A11FD">
        <w:rPr>
          <w:lang w:val="ru-RU"/>
        </w:rPr>
        <w:t>ведомить другую сторону о наступлении и предполагаемых сроках действия и прекращения указанных обстоятельств.</w:t>
      </w:r>
    </w:p>
    <w:p w:rsidR="00774438" w:rsidRPr="009A11FD" w:rsidRDefault="00774438" w:rsidP="009A11FD">
      <w:pPr>
        <w:pStyle w:val="justify"/>
        <w:spacing w:after="0"/>
        <w:divId w:val="1406102667"/>
        <w:rPr>
          <w:lang w:val="ru-RU"/>
        </w:rPr>
      </w:pPr>
    </w:p>
    <w:p w:rsidR="00000000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8. ЗАКЛЮЧИТЕЛЬНЫЕ ПОЛОЖЕНИЯ</w:t>
      </w:r>
    </w:p>
    <w:p w:rsidR="00774438" w:rsidRPr="009A11FD" w:rsidRDefault="00774438" w:rsidP="009A11FD">
      <w:pPr>
        <w:pStyle w:val="y3"/>
        <w:spacing w:before="0" w:after="0"/>
        <w:divId w:val="1406102667"/>
        <w:rPr>
          <w:lang w:val="ru-RU"/>
        </w:rPr>
      </w:pP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8.1. Настоящий договор составлен в двух экземплярах, имеющих одинаковую юридическую силу, по одному для каждой из стор</w:t>
      </w:r>
      <w:r w:rsidRPr="009A11FD">
        <w:rPr>
          <w:lang w:val="ru-RU"/>
        </w:rPr>
        <w:t>он.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Настоящий договор вступает в силу с момента его подписания сторонами и действует по 31 декабря 2015</w:t>
      </w:r>
      <w:r w:rsidRPr="009A11FD">
        <w:rPr>
          <w:i/>
          <w:iCs/>
          <w:lang w:val="ru-RU"/>
        </w:rPr>
        <w:t xml:space="preserve"> </w:t>
      </w:r>
      <w:r w:rsidRPr="009A11FD">
        <w:rPr>
          <w:lang w:val="ru-RU"/>
        </w:rPr>
        <w:t>г.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8.2. Стороны по взаимному согласованию в письменной форме могут пересмотреть условия договора.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8.3. Сторона, инициирующая изменения условий договора,</w:t>
      </w:r>
      <w:r w:rsidRPr="009A11FD">
        <w:rPr>
          <w:lang w:val="ru-RU"/>
        </w:rPr>
        <w:t xml:space="preserve"> обязана в течение 10 календарных дней до момента их изменения известить другую сторону о своих намерениях.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8.4. Настоящий договор может быть расторгнут после предупреждения об этом другой стороны за 30 дней с указанием мотива расторжения. После выполнения</w:t>
      </w:r>
      <w:r w:rsidRPr="009A11FD">
        <w:rPr>
          <w:lang w:val="ru-RU"/>
        </w:rPr>
        <w:t xml:space="preserve"> указанных необходимых действий стороны подписывают соглашение о расторжении договора. Если ни одна из сторон не заявит о расторжении, то он считается пролонгированным на следующий год.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8.5. Подрядчик вправе в одностороннем порядке отказаться от исполнения</w:t>
      </w:r>
      <w:r w:rsidRPr="009A11FD">
        <w:rPr>
          <w:lang w:val="ru-RU"/>
        </w:rPr>
        <w:t xml:space="preserve"> договора в случае нарушения Заказчиком сроков оплаты свыше 45 календарных дней с обязательным уведомлением Заказчика.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lastRenderedPageBreak/>
        <w:t>При этом Заказчиком возмещается Подрядчику стоимость выполненных работ за каждый месяц, предшествующий расторжению договора, а при неполн</w:t>
      </w:r>
      <w:r w:rsidRPr="009A11FD">
        <w:rPr>
          <w:lang w:val="ru-RU"/>
        </w:rPr>
        <w:t>ом месяце - стоимость понесенных Подрядчиком фактических затрат.</w:t>
      </w:r>
    </w:p>
    <w:p w:rsidR="00000000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8.6. Заказчик вправе отказаться от договора при условии оплаты Подрядчику фактически понесенных им расходов.</w:t>
      </w:r>
    </w:p>
    <w:p w:rsidR="00774438" w:rsidRPr="009A11FD" w:rsidRDefault="00774438" w:rsidP="009A11FD">
      <w:pPr>
        <w:pStyle w:val="justify"/>
        <w:spacing w:after="0"/>
        <w:divId w:val="1406102667"/>
        <w:rPr>
          <w:lang w:val="ru-RU"/>
        </w:rPr>
      </w:pPr>
    </w:p>
    <w:p w:rsidR="00000000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9. ПОРЯДОК РАЗРЕШЕНИЯ СПОРОВ</w:t>
      </w:r>
    </w:p>
    <w:p w:rsidR="00774438" w:rsidRPr="009A11FD" w:rsidRDefault="00774438" w:rsidP="009A11FD">
      <w:pPr>
        <w:pStyle w:val="y3"/>
        <w:spacing w:before="0" w:after="0"/>
        <w:divId w:val="1406102667"/>
        <w:rPr>
          <w:lang w:val="ru-RU"/>
        </w:rPr>
      </w:pP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9.1. Все споры и разногласия, возникающие между сторо</w:t>
      </w:r>
      <w:r w:rsidRPr="009A11FD">
        <w:rPr>
          <w:lang w:val="ru-RU"/>
        </w:rPr>
        <w:t>нами в процессе исполнения каждой из них своих обязательств, подлежат разрешению путем переговоров.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9.2. Споры и разногласия, не решенные в процессе переговоров, подлежат передаче на рассмотрение в экономический суд </w:t>
      </w:r>
      <w:proofErr w:type="spellStart"/>
      <w:r w:rsidRPr="009A11FD">
        <w:rPr>
          <w:lang w:val="ru-RU"/>
        </w:rPr>
        <w:t>г.Минска</w:t>
      </w:r>
      <w:proofErr w:type="spellEnd"/>
      <w:r w:rsidRPr="009A11FD">
        <w:rPr>
          <w:lang w:val="ru-RU"/>
        </w:rPr>
        <w:t>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9.3. По всем вопросам, не урегулированным в настоящем договоре, стороны руководствуются Гражданским </w:t>
      </w:r>
      <w:r w:rsidRPr="00774438">
        <w:rPr>
          <w:lang w:val="ru-RU"/>
        </w:rPr>
        <w:t>кодексом</w:t>
      </w:r>
      <w:r w:rsidRPr="009A11FD">
        <w:rPr>
          <w:lang w:val="ru-RU"/>
        </w:rPr>
        <w:t xml:space="preserve"> Республики Беларусь, а также иным действующим законодательством Республики Беларусь.</w:t>
      </w:r>
    </w:p>
    <w:p w:rsidR="00270C35" w:rsidRDefault="00270C35" w:rsidP="009A11FD">
      <w:pPr>
        <w:pStyle w:val="y3"/>
        <w:spacing w:before="0" w:after="0"/>
        <w:divId w:val="1406102667"/>
        <w:rPr>
          <w:lang w:val="ru-RU"/>
        </w:rPr>
      </w:pPr>
      <w:bookmarkStart w:id="2" w:name="_GoBack"/>
      <w:bookmarkEnd w:id="2"/>
    </w:p>
    <w:p w:rsidR="00000000" w:rsidRPr="009A11FD" w:rsidRDefault="000F40F7" w:rsidP="009A11FD">
      <w:pPr>
        <w:pStyle w:val="y3"/>
        <w:spacing w:before="0" w:after="0"/>
        <w:divId w:val="1406102667"/>
        <w:rPr>
          <w:lang w:val="ru-RU"/>
        </w:rPr>
      </w:pPr>
      <w:r w:rsidRPr="009A11FD">
        <w:rPr>
          <w:lang w:val="ru-RU"/>
        </w:rPr>
        <w:t>ПРОТОКОЛ СОГЛАСОВАНИЯ ЦЕНЫ</w:t>
      </w:r>
      <w:r w:rsidRPr="009A11FD">
        <w:rPr>
          <w:lang w:val="ru-RU"/>
        </w:rPr>
        <w:br/>
        <w:t>на выполнение работ по техническому обслуживанию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61"/>
        <w:gridCol w:w="5077"/>
      </w:tblGrid>
      <w:tr w:rsidR="00000000" w:rsidRPr="009A11FD">
        <w:trPr>
          <w:divId w:val="1406102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Style w:val="justify1"/>
                <w:rFonts w:ascii="Times New Roman" w:eastAsia="Times New Roman" w:hAnsi="Times New Roman" w:cs="Times New Roman"/>
              </w:rPr>
              <w:t>г.____________________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Style w:val="justify1"/>
                <w:rFonts w:ascii="Times New Roman" w:eastAsia="Times New Roman" w:hAnsi="Times New Roman" w:cs="Times New Roman"/>
              </w:rPr>
              <w:t>«__» _________ 20__ г.</w:t>
            </w:r>
          </w:p>
        </w:tc>
      </w:tr>
    </w:tbl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b/>
          <w:bCs/>
          <w:lang w:val="ru-RU"/>
        </w:rPr>
        <w:t>______________,</w:t>
      </w:r>
      <w:r w:rsidRPr="009A11FD">
        <w:rPr>
          <w:lang w:val="ru-RU"/>
        </w:rPr>
        <w:t xml:space="preserve"> именуемое в дальнейшем Подрядчик, в лице директора ____________, действующего на основании Устава, с одной стороны и </w:t>
      </w:r>
      <w:r w:rsidRPr="009A11FD">
        <w:rPr>
          <w:b/>
          <w:bCs/>
          <w:lang w:val="ru-RU"/>
        </w:rPr>
        <w:t>______________</w:t>
      </w:r>
      <w:r w:rsidRPr="009A11FD">
        <w:rPr>
          <w:lang w:val="ru-RU"/>
        </w:rPr>
        <w:t>, именуемое в дальнейшем Заказчик, в лице ____________________, действующего на осн</w:t>
      </w:r>
      <w:r w:rsidRPr="009A11FD">
        <w:rPr>
          <w:lang w:val="ru-RU"/>
        </w:rPr>
        <w:t>овании доверенности от ________ №____, с другой стороны подписали настоящий протокол.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Стоимость работ по Договору № __ от _______ составляет ___________.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 xml:space="preserve">Стоимость работ, определенная в соответствии с настоящим договором по объему работ, перечисленному </w:t>
      </w:r>
      <w:proofErr w:type="gramStart"/>
      <w:r w:rsidRPr="009A11FD">
        <w:rPr>
          <w:lang w:val="ru-RU"/>
        </w:rPr>
        <w:t>в</w:t>
      </w:r>
      <w:r w:rsidR="00774438">
        <w:rPr>
          <w:lang w:val="ru-RU"/>
        </w:rPr>
        <w:t xml:space="preserve"> </w:t>
      </w:r>
      <w:r w:rsidRPr="009A11FD">
        <w:rPr>
          <w:lang w:val="ru-RU"/>
        </w:rPr>
        <w:t>к</w:t>
      </w:r>
      <w:proofErr w:type="gramEnd"/>
      <w:r w:rsidRPr="009A11FD">
        <w:rPr>
          <w:lang w:val="ru-RU"/>
        </w:rPr>
        <w:t xml:space="preserve"> договору, является окончательной и может быть пересмотрена только в случаях, предусмотренных настоящим законодательством и настоящим договором.</w:t>
      </w:r>
    </w:p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4822"/>
        <w:gridCol w:w="4823"/>
      </w:tblGrid>
      <w:tr w:rsidR="00000000" w:rsidRPr="009A11FD">
        <w:trPr>
          <w:divId w:val="140610266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ПОДРЯДЧИК</w:t>
            </w:r>
          </w:p>
        </w:tc>
      </w:tr>
    </w:tbl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6269"/>
        <w:gridCol w:w="3376"/>
      </w:tblGrid>
      <w:tr w:rsidR="00000000" w:rsidRPr="009A11FD">
        <w:trPr>
          <w:divId w:val="1406102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3" w:name="a3"/>
            <w:bookmarkEnd w:id="3"/>
            <w:r w:rsidRPr="009A11FD">
              <w:rPr>
                <w:rFonts w:ascii="Times New Roman" w:eastAsia="Times New Roman" w:hAnsi="Times New Roman" w:cs="Times New Roman"/>
                <w:i/>
                <w:iCs/>
              </w:rPr>
              <w:t>Приложение 3</w:t>
            </w:r>
            <w:r w:rsidRPr="009A11FD">
              <w:rPr>
                <w:rFonts w:ascii="Times New Roman" w:eastAsia="Times New Roman" w:hAnsi="Times New Roman" w:cs="Times New Roman"/>
                <w:i/>
                <w:iCs/>
              </w:rPr>
              <w:br/>
              <w:t xml:space="preserve">к </w:t>
            </w:r>
            <w:r w:rsidRPr="00774438">
              <w:rPr>
                <w:rFonts w:ascii="Times New Roman" w:eastAsia="Times New Roman" w:hAnsi="Times New Roman" w:cs="Times New Roman"/>
                <w:i/>
                <w:iCs/>
              </w:rPr>
              <w:t>Договору</w:t>
            </w:r>
            <w:r w:rsidRPr="009A11FD">
              <w:rPr>
                <w:rFonts w:ascii="Times New Roman" w:eastAsia="Times New Roman" w:hAnsi="Times New Roman" w:cs="Times New Roman"/>
                <w:i/>
                <w:iCs/>
              </w:rPr>
              <w:t xml:space="preserve"> на выполнение работ по техническому обслуживанию электрооборудования</w:t>
            </w:r>
            <w:r w:rsidRPr="009A11FD">
              <w:rPr>
                <w:rFonts w:ascii="Times New Roman" w:eastAsia="Times New Roman" w:hAnsi="Times New Roman" w:cs="Times New Roman"/>
                <w:i/>
                <w:iCs/>
              </w:rPr>
              <w:br/>
              <w:t>№ ____ от «__» _______ 20__ г.</w:t>
            </w:r>
          </w:p>
        </w:tc>
      </w:tr>
    </w:tbl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7523"/>
        <w:gridCol w:w="2122"/>
      </w:tblGrid>
      <w:tr w:rsidR="00000000" w:rsidRPr="009A11FD">
        <w:trPr>
          <w:divId w:val="14061026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СОГЛАСОВАНО</w:t>
            </w:r>
            <w:r w:rsidRPr="009A11FD">
              <w:rPr>
                <w:rFonts w:ascii="Times New Roman" w:eastAsia="Times New Roman" w:hAnsi="Times New Roman" w:cs="Times New Roman"/>
              </w:rPr>
              <w:br/>
              <w:t>Подрядчик</w:t>
            </w:r>
            <w:r w:rsidRPr="009A11FD">
              <w:rPr>
                <w:rFonts w:ascii="Times New Roman" w:eastAsia="Times New Roman" w:hAnsi="Times New Roman" w:cs="Times New Roman"/>
              </w:rPr>
              <w:br/>
              <w:t>«__» _______ 20__ г.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УТВЕРЖДАЮ</w:t>
            </w:r>
            <w:r w:rsidRPr="009A11FD">
              <w:rPr>
                <w:rFonts w:ascii="Times New Roman" w:eastAsia="Times New Roman" w:hAnsi="Times New Roman" w:cs="Times New Roman"/>
              </w:rPr>
              <w:br/>
              <w:t>Заказчик</w:t>
            </w:r>
            <w:r w:rsidRPr="009A11FD">
              <w:rPr>
                <w:rFonts w:ascii="Times New Roman" w:eastAsia="Times New Roman" w:hAnsi="Times New Roman" w:cs="Times New Roman"/>
              </w:rPr>
              <w:br/>
              <w:t>«__» _______ 20__ г.</w:t>
            </w:r>
          </w:p>
        </w:tc>
      </w:tr>
    </w:tbl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1355"/>
        <w:gridCol w:w="4309"/>
        <w:gridCol w:w="2194"/>
        <w:gridCol w:w="1787"/>
      </w:tblGrid>
      <w:tr w:rsidR="00000000" w:rsidRPr="009A11FD">
        <w:trPr>
          <w:divId w:val="1406102667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Style w:val="justify1"/>
                <w:rFonts w:ascii="Times New Roman" w:eastAsia="Times New Roman" w:hAnsi="Times New Roman" w:cs="Times New Roman"/>
              </w:rPr>
              <w:t>Административно-технический персонал подрядчика</w:t>
            </w:r>
          </w:p>
        </w:tc>
      </w:tr>
      <w:tr w:rsidR="00000000" w:rsidRPr="009A11FD">
        <w:trPr>
          <w:divId w:val="1406102667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9A11FD">
        <w:trPr>
          <w:divId w:val="1406102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9A11FD" w:rsidRDefault="000F40F7" w:rsidP="009A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№ 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9A11FD" w:rsidRDefault="000F40F7" w:rsidP="009A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Фамилия, имя, отчество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9A11FD" w:rsidRDefault="000F40F7" w:rsidP="009A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Должность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/>
            <w:hideMark/>
          </w:tcPr>
          <w:p w:rsidR="00000000" w:rsidRPr="009A11FD" w:rsidRDefault="000F40F7" w:rsidP="009A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Телефон</w:t>
            </w:r>
          </w:p>
        </w:tc>
      </w:tr>
      <w:tr w:rsidR="00000000" w:rsidRPr="009A11FD">
        <w:trPr>
          <w:divId w:val="1406102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9A11FD">
        <w:trPr>
          <w:divId w:val="1406102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A11FD" w:rsidRDefault="000F40F7" w:rsidP="009A11F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11FD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000000" w:rsidRPr="009A11FD" w:rsidRDefault="000F40F7" w:rsidP="009A11FD">
      <w:pPr>
        <w:pStyle w:val="justify"/>
        <w:spacing w:after="0"/>
        <w:divId w:val="1406102667"/>
        <w:rPr>
          <w:lang w:val="ru-RU"/>
        </w:rPr>
      </w:pPr>
      <w:r w:rsidRPr="009A11FD">
        <w:rPr>
          <w:lang w:val="ru-RU"/>
        </w:rPr>
        <w:t> </w:t>
      </w:r>
    </w:p>
    <w:p w:rsidR="000F40F7" w:rsidRPr="009A11FD" w:rsidRDefault="000F40F7" w:rsidP="00774438">
      <w:pPr>
        <w:pStyle w:val="podpis"/>
        <w:spacing w:after="0"/>
        <w:divId w:val="1406102667"/>
        <w:rPr>
          <w:lang w:val="ru-RU"/>
        </w:rPr>
      </w:pPr>
      <w:r w:rsidRPr="009A11FD">
        <w:rPr>
          <w:lang w:val="ru-RU"/>
        </w:rPr>
        <w:t>05.03.2015</w:t>
      </w:r>
    </w:p>
    <w:sectPr w:rsidR="000F40F7" w:rsidRPr="009A11FD" w:rsidSect="00553988">
      <w:pgSz w:w="12240" w:h="15840"/>
      <w:pgMar w:top="1134" w:right="851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8B"/>
    <w:rsid w:val="000F40F7"/>
    <w:rsid w:val="00270C35"/>
    <w:rsid w:val="002B280D"/>
    <w:rsid w:val="00553988"/>
    <w:rsid w:val="00774438"/>
    <w:rsid w:val="009A11FD"/>
    <w:rsid w:val="00D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9C19"/>
  <w15:docId w15:val="{3D560DF6-5FE1-46CD-859D-9DE6E3E6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38C8"/>
      <w:u w:val="single"/>
    </w:rPr>
  </w:style>
  <w:style w:type="paragraph" w:customStyle="1" w:styleId="justify">
    <w:name w:val="justify"/>
    <w:basedOn w:val="a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-justify">
    <w:name w:val="a0-justify"/>
    <w:basedOn w:val="a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rimsit">
    <w:name w:val="prim_sit"/>
    <w:basedOn w:val="a"/>
    <w:pPr>
      <w:spacing w:before="160" w:line="240" w:lineRule="auto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y3">
    <w:name w:val="y3"/>
    <w:basedOn w:val="a"/>
    <w:pPr>
      <w:spacing w:before="400" w:after="40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podpis">
    <w:name w:val="podpis"/>
    <w:basedOn w:val="a"/>
    <w:pPr>
      <w:spacing w:line="240" w:lineRule="auto"/>
    </w:pPr>
    <w:rPr>
      <w:rFonts w:ascii="Times New Roman" w:hAnsi="Times New Roman" w:cs="Times New Roman"/>
      <w:b/>
      <w:bCs/>
      <w:i/>
      <w:iCs/>
    </w:rPr>
  </w:style>
  <w:style w:type="character" w:customStyle="1" w:styleId="namevopr">
    <w:name w:val="name_vopr"/>
    <w:basedOn w:val="a0"/>
    <w:rPr>
      <w:b/>
      <w:bCs/>
      <w:color w:val="000088"/>
    </w:rPr>
  </w:style>
  <w:style w:type="character" w:customStyle="1" w:styleId="justify1">
    <w:name w:val="justify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1026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Мисевич</dc:creator>
  <cp:lastModifiedBy>Владислав Мисевич</cp:lastModifiedBy>
  <cp:revision>6</cp:revision>
  <dcterms:created xsi:type="dcterms:W3CDTF">2022-03-26T11:12:00Z</dcterms:created>
  <dcterms:modified xsi:type="dcterms:W3CDTF">2022-03-26T11:14:00Z</dcterms:modified>
</cp:coreProperties>
</file>