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0C2EF" w14:textId="121116E3" w:rsidR="000F4175" w:rsidRPr="005C1C6E" w:rsidRDefault="00FF6FC0" w:rsidP="008D5B73">
      <w:pPr>
        <w:rPr>
          <w:rFonts w:cs="Times New Roman"/>
          <w:b/>
        </w:rPr>
      </w:pPr>
      <w:r w:rsidRPr="005C1C6E">
        <w:rPr>
          <w:rFonts w:cs="Times New Roman"/>
          <w:b/>
        </w:rPr>
        <w:t xml:space="preserve">Практическая работа </w:t>
      </w:r>
      <w:r w:rsidR="00801CFC">
        <w:rPr>
          <w:rFonts w:cs="Times New Roman"/>
          <w:b/>
        </w:rPr>
        <w:t>6</w:t>
      </w:r>
      <w:r w:rsidR="00013D33" w:rsidRPr="005C1C6E">
        <w:rPr>
          <w:rFonts w:cs="Times New Roman"/>
          <w:b/>
        </w:rPr>
        <w:t xml:space="preserve">. </w:t>
      </w:r>
      <w:r w:rsidR="00801CFC">
        <w:rPr>
          <w:rFonts w:eastAsia="Times New Roman" w:cs="Times New Roman"/>
          <w:b/>
          <w:bCs/>
          <w:color w:val="000000"/>
        </w:rPr>
        <w:t>Проектирование этапов работы над проектом. Анализ требований к информационной системе</w:t>
      </w:r>
    </w:p>
    <w:p w14:paraId="34552305" w14:textId="77777777" w:rsidR="00E76549" w:rsidRDefault="00E76549" w:rsidP="008D5B73">
      <w:pPr>
        <w:pStyle w:val="2"/>
        <w:spacing w:after="0" w:line="240" w:lineRule="auto"/>
        <w:ind w:left="-5"/>
        <w:jc w:val="both"/>
        <w:rPr>
          <w:rFonts w:ascii="Times New Roman" w:hAnsi="Times New Roman" w:cs="Times New Roman"/>
          <w:b w:val="0"/>
          <w:bCs/>
          <w:color w:val="000000" w:themeColor="text1"/>
          <w:sz w:val="24"/>
        </w:rPr>
      </w:pPr>
    </w:p>
    <w:p w14:paraId="57A0C5BC" w14:textId="77777777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b/>
          <w:bCs/>
          <w:color w:val="000000"/>
        </w:rPr>
      </w:pPr>
      <w:r w:rsidRPr="00DC4F8C">
        <w:rPr>
          <w:rFonts w:eastAsia="Times New Roman" w:cs="Times New Roman"/>
          <w:b/>
          <w:bCs/>
          <w:color w:val="000000"/>
        </w:rPr>
        <w:t>Определение границ информационной системы</w:t>
      </w:r>
    </w:p>
    <w:p w14:paraId="4DCE9530" w14:textId="27800164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>Информационные системы являются открытыми, т.е. взаимодействующими с внешней средой. Функции системы проявляются в процессе ее взаимодействия с внешней средой. При этом важно определить границу между внешней средой и создаваемой системой. Разработчик должен определить границы системы, полагая, что цель ее функционирования известна. Необходимо в состав системы включить те элементы, которые своим функционированием обеспечивают реализацию заданной цели. Все то, что не вошло в состав системы, относят к окружающей среде. Окружающая среда включает в себя другие системы, которые реализуют свои цели функционирования.</w:t>
      </w:r>
    </w:p>
    <w:p w14:paraId="093E2EC1" w14:textId="42573B05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</w:p>
    <w:p w14:paraId="31944D33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  <w:highlight w:val="yellow"/>
        </w:rPr>
        <w:t>Требования к системе</w:t>
      </w:r>
      <w:r w:rsidRPr="00A52082">
        <w:rPr>
          <w:rFonts w:eastAsia="Times New Roman" w:cs="Times New Roman"/>
          <w:color w:val="000000"/>
          <w:sz w:val="22"/>
          <w:szCs w:val="22"/>
        </w:rPr>
        <w:t xml:space="preserve">. Требование – это условие, которому должна удовлетворять система, или свойство, которым она должна обладать, чтобы удовлетворить потребность пользователя в решении некоторой задачи и удовлетворить требования контракта, стандарта или спецификации. </w:t>
      </w:r>
      <w:r w:rsidRPr="00A52082">
        <w:rPr>
          <w:rFonts w:eastAsia="Times New Roman" w:cs="Times New Roman"/>
          <w:color w:val="000000"/>
          <w:sz w:val="22"/>
          <w:szCs w:val="22"/>
          <w:highlight w:val="yellow"/>
        </w:rPr>
        <w:t>Стандартами, регламентирующими работу с требованиями</w:t>
      </w:r>
      <w:r w:rsidRPr="00A52082">
        <w:rPr>
          <w:rFonts w:eastAsia="Times New Roman" w:cs="Times New Roman"/>
          <w:color w:val="000000"/>
          <w:sz w:val="22"/>
          <w:szCs w:val="22"/>
        </w:rPr>
        <w:t>, являются:</w:t>
      </w:r>
    </w:p>
    <w:p w14:paraId="21626204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– ГОСТ 19.201-78. Единая система программной документации. Техническое задание. Требования к содержанию и оформлению </w:t>
      </w:r>
      <w:hyperlink r:id="rId5" w:history="1">
        <w:r w:rsidRPr="00A52082">
          <w:rPr>
            <w:rStyle w:val="a5"/>
            <w:rFonts w:eastAsia="Times New Roman" w:cs="Times New Roman"/>
            <w:sz w:val="22"/>
            <w:szCs w:val="22"/>
          </w:rPr>
          <w:t>https://www.swrit.ru/doc/espd/19.201-78.pdf</w:t>
        </w:r>
      </w:hyperlink>
      <w:r w:rsidRPr="00A52082">
        <w:rPr>
          <w:rFonts w:eastAsia="Times New Roman" w:cs="Times New Roman"/>
          <w:color w:val="000000"/>
          <w:sz w:val="22"/>
          <w:szCs w:val="22"/>
        </w:rPr>
        <w:t xml:space="preserve"> </w:t>
      </w:r>
    </w:p>
    <w:p w14:paraId="5656E7AD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– ГОСТ 34.602-89. Информационная технология. Техническое задание на создание автоматизированной системы </w:t>
      </w:r>
      <w:hyperlink r:id="rId6" w:history="1">
        <w:r w:rsidRPr="00A52082">
          <w:rPr>
            <w:rStyle w:val="a5"/>
            <w:rFonts w:eastAsia="Times New Roman" w:cs="Times New Roman"/>
            <w:sz w:val="22"/>
            <w:szCs w:val="22"/>
          </w:rPr>
          <w:t>https://www.swrit.ru/doc/gost34/34.602-2020.pdf</w:t>
        </w:r>
      </w:hyperlink>
      <w:r w:rsidRPr="00A52082">
        <w:rPr>
          <w:rFonts w:eastAsia="Times New Roman" w:cs="Times New Roman"/>
          <w:color w:val="000000"/>
          <w:sz w:val="22"/>
          <w:szCs w:val="22"/>
        </w:rPr>
        <w:t xml:space="preserve"> </w:t>
      </w:r>
    </w:p>
    <w:p w14:paraId="5F02C8D7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Среди требований выделяют функциональные и нефункциональные. Функциональные требования определяют действия, которые должна выполнять система, без учета ограничений, связанных с ее реализацией (описывают поведение системы в процессе обработки информации). </w:t>
      </w:r>
    </w:p>
    <w:p w14:paraId="08DFB6A7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b/>
          <w:bCs/>
          <w:color w:val="000000"/>
          <w:sz w:val="22"/>
          <w:szCs w:val="22"/>
        </w:rPr>
        <w:t>Нефункциональные требования</w:t>
      </w:r>
      <w:r w:rsidRPr="00A52082">
        <w:rPr>
          <w:rFonts w:eastAsia="Times New Roman" w:cs="Times New Roman"/>
          <w:color w:val="000000"/>
          <w:sz w:val="22"/>
          <w:szCs w:val="22"/>
        </w:rPr>
        <w:t xml:space="preserve"> описывают атрибуты ИС или атрибуты системного окружения: </w:t>
      </w:r>
    </w:p>
    <w:p w14:paraId="096ED048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– требования к применению (определяют качество пользовательского интерфейса, документации и т.п.), </w:t>
      </w:r>
    </w:p>
    <w:p w14:paraId="7B3902B0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– требования к производительности (накладывают ограничения на функциональные требования, задавая необходимую эффективность использования ресурсов, пропускную способность и время реакции), </w:t>
      </w:r>
    </w:p>
    <w:p w14:paraId="55292467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– требования к реализации (предписывают использовать определенные стандарты, ЯП, операционную среду и т.п.), </w:t>
      </w:r>
    </w:p>
    <w:p w14:paraId="26667709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– требования к надежности (определяют допустимую частоту и воздействие сбоев, возможности восстановления), </w:t>
      </w:r>
    </w:p>
    <w:p w14:paraId="43F15229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>– требования к интерфейсу (определяют внешние сущности, с которыми может взаимодействовать система, и регламент этого взаимодействия).</w:t>
      </w:r>
    </w:p>
    <w:p w14:paraId="1BE9CA16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Для выявления требований используются (в сочетании) пять методов: </w:t>
      </w:r>
    </w:p>
    <w:p w14:paraId="72FA63A3" w14:textId="09655D11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1) собеседование, </w:t>
      </w:r>
    </w:p>
    <w:p w14:paraId="0ACD6685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2) анкетирование, </w:t>
      </w:r>
    </w:p>
    <w:p w14:paraId="04E2AB00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3) моделирование и анализ бизнес-процессов, </w:t>
      </w:r>
    </w:p>
    <w:p w14:paraId="06C6D8B3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4) сессии по выявлению требований (мозговой штурм), </w:t>
      </w:r>
    </w:p>
    <w:p w14:paraId="1573F943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5) создание и демонстрация пользователям работающих прототипов приложений. </w:t>
      </w:r>
    </w:p>
    <w:p w14:paraId="1D2E3597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Требования, выявленные в результате применения этих методов, оформляют в виде трех документов: </w:t>
      </w:r>
    </w:p>
    <w:p w14:paraId="10CAA8D1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1) словарь предметной области (глоссарий), </w:t>
      </w:r>
    </w:p>
    <w:p w14:paraId="49BB0DED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2) концепция, </w:t>
      </w:r>
    </w:p>
    <w:p w14:paraId="28121930" w14:textId="77777777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3) дополнительные спецификации. </w:t>
      </w:r>
    </w:p>
    <w:p w14:paraId="595D02FA" w14:textId="79A99638" w:rsidR="00801CFC" w:rsidRPr="00A52082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  <w:sz w:val="22"/>
          <w:szCs w:val="22"/>
        </w:rPr>
      </w:pPr>
      <w:r w:rsidRPr="00A52082">
        <w:rPr>
          <w:rFonts w:eastAsia="Times New Roman" w:cs="Times New Roman"/>
          <w:color w:val="000000"/>
          <w:sz w:val="22"/>
          <w:szCs w:val="22"/>
        </w:rPr>
        <w:t xml:space="preserve">Глоссарий определяет общую терминологию для всех моделей и описаний требований к системе. Он предназначен для описания </w:t>
      </w:r>
      <w:proofErr w:type="gramStart"/>
      <w:r w:rsidRPr="00A52082">
        <w:rPr>
          <w:rFonts w:eastAsia="Times New Roman" w:cs="Times New Roman"/>
          <w:color w:val="000000"/>
          <w:sz w:val="22"/>
          <w:szCs w:val="22"/>
        </w:rPr>
        <w:t>терминологии</w:t>
      </w:r>
      <w:proofErr w:type="gramEnd"/>
      <w:r w:rsidRPr="00A5208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A52082">
        <w:rPr>
          <w:rFonts w:eastAsia="Times New Roman" w:cs="Times New Roman"/>
          <w:color w:val="000000"/>
          <w:sz w:val="22"/>
          <w:szCs w:val="22"/>
        </w:rPr>
        <w:t>ПрО</w:t>
      </w:r>
      <w:proofErr w:type="spellEnd"/>
      <w:r w:rsidRPr="00A52082">
        <w:rPr>
          <w:rFonts w:eastAsia="Times New Roman" w:cs="Times New Roman"/>
          <w:color w:val="000000"/>
          <w:sz w:val="22"/>
          <w:szCs w:val="22"/>
        </w:rPr>
        <w:t xml:space="preserve"> и может быть использован как словарь данных системы. Концепция определяет глобальные цели проекта и основные особенности разрабатываемой системы. Частью концепции является постановка задачи, определяющая требования к выполняемым системой функциям. Дополнительные спецификации (технические требования) представляют собой описание нефункциональных требований: надежность, юзабилити, производительность, </w:t>
      </w:r>
      <w:proofErr w:type="spellStart"/>
      <w:r w:rsidRPr="00A52082">
        <w:rPr>
          <w:rFonts w:eastAsia="Times New Roman" w:cs="Times New Roman"/>
          <w:color w:val="000000"/>
          <w:sz w:val="22"/>
          <w:szCs w:val="22"/>
        </w:rPr>
        <w:t>сопровождаемость</w:t>
      </w:r>
      <w:proofErr w:type="spellEnd"/>
      <w:r w:rsidRPr="00A52082">
        <w:rPr>
          <w:rFonts w:eastAsia="Times New Roman" w:cs="Times New Roman"/>
          <w:color w:val="000000"/>
          <w:sz w:val="22"/>
          <w:szCs w:val="22"/>
        </w:rPr>
        <w:t xml:space="preserve"> и пр. В объектно-ориентированном подходе функциональные требования моделируют и документируют с помощью вариантов использования.</w:t>
      </w:r>
    </w:p>
    <w:p w14:paraId="0C6D5921" w14:textId="261390A5" w:rsidR="00AD5228" w:rsidRDefault="00AD5228" w:rsidP="00AD5228">
      <w:pPr>
        <w:ind w:firstLine="0"/>
      </w:pPr>
    </w:p>
    <w:p w14:paraId="7458C498" w14:textId="77777777" w:rsidR="00AD5228" w:rsidRDefault="00AD5228" w:rsidP="00AD5228">
      <w:pPr>
        <w:ind w:firstLine="0"/>
      </w:pPr>
    </w:p>
    <w:p w14:paraId="4979023A" w14:textId="77777777" w:rsidR="00801CFC" w:rsidRDefault="00801CFC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C3DABAE" w14:textId="3B9E7847" w:rsidR="00DB51D1" w:rsidRDefault="00DB51D1" w:rsidP="00AD5228">
      <w:pPr>
        <w:ind w:firstLine="0"/>
        <w:rPr>
          <w:b/>
          <w:bCs/>
        </w:rPr>
      </w:pPr>
      <w:r w:rsidRPr="00DB51D1">
        <w:rPr>
          <w:b/>
          <w:bCs/>
        </w:rPr>
        <w:lastRenderedPageBreak/>
        <w:t>Задание:</w:t>
      </w:r>
    </w:p>
    <w:p w14:paraId="765E54A4" w14:textId="77777777" w:rsidR="00801CFC" w:rsidRDefault="00801CFC" w:rsidP="00AD5228">
      <w:pPr>
        <w:ind w:firstLine="0"/>
        <w:rPr>
          <w:b/>
          <w:bCs/>
        </w:rPr>
      </w:pPr>
    </w:p>
    <w:p w14:paraId="4C46DEF0" w14:textId="55E36F4F" w:rsidR="00801CFC" w:rsidRDefault="00801CFC" w:rsidP="00AD5228">
      <w:pPr>
        <w:ind w:firstLine="0"/>
        <w:rPr>
          <w:i/>
          <w:iCs/>
        </w:rPr>
      </w:pPr>
      <w:r w:rsidRPr="00C72226">
        <w:rPr>
          <w:i/>
          <w:iCs/>
        </w:rPr>
        <w:t>Для выполнения задания следует ознакомиться со стадиями, этапами и содержанием работ по созданию АЭИС в соответствии с “ГОСТ 34. 601-90. Информационная технология. Комплекс стандартов на автоматизированные системы. Автоматизированные системы. Стадии создания”</w:t>
      </w:r>
    </w:p>
    <w:p w14:paraId="4D833DC0" w14:textId="77777777" w:rsidR="00801CFC" w:rsidRPr="00DB51D1" w:rsidRDefault="00801CFC" w:rsidP="00AD5228">
      <w:pPr>
        <w:ind w:firstLine="0"/>
        <w:rPr>
          <w:b/>
          <w:bCs/>
        </w:rPr>
      </w:pPr>
    </w:p>
    <w:p w14:paraId="5C552623" w14:textId="1BD5F006" w:rsidR="00AD5228" w:rsidRPr="00801CFC" w:rsidRDefault="00801CFC" w:rsidP="00AD5228">
      <w:pPr>
        <w:pStyle w:val="a3"/>
        <w:numPr>
          <w:ilvl w:val="0"/>
          <w:numId w:val="22"/>
        </w:numPr>
      </w:pPr>
      <w:r>
        <w:rPr>
          <w:b/>
          <w:bCs/>
        </w:rPr>
        <w:t>Описание предметной области</w:t>
      </w:r>
      <w:r w:rsidR="00AD5228">
        <w:rPr>
          <w:b/>
          <w:bCs/>
        </w:rPr>
        <w:t xml:space="preserve"> для темы курсового проекта по дисциплине Т</w:t>
      </w:r>
      <w:r w:rsidR="000266DA">
        <w:rPr>
          <w:b/>
          <w:bCs/>
        </w:rPr>
        <w:t>ехнология разработки и защиты баз данных (</w:t>
      </w:r>
      <w:proofErr w:type="spellStart"/>
      <w:r w:rsidR="000266DA">
        <w:rPr>
          <w:b/>
          <w:bCs/>
        </w:rPr>
        <w:t>ТРиЗБД</w:t>
      </w:r>
      <w:proofErr w:type="spellEnd"/>
      <w:r w:rsidR="000266DA">
        <w:rPr>
          <w:b/>
          <w:bCs/>
        </w:rPr>
        <w:t>)</w:t>
      </w:r>
    </w:p>
    <w:p w14:paraId="485321B2" w14:textId="0CC6B562" w:rsidR="00801CFC" w:rsidRDefault="00801CFC" w:rsidP="00801CFC">
      <w:pPr>
        <w:pStyle w:val="a3"/>
        <w:numPr>
          <w:ilvl w:val="1"/>
          <w:numId w:val="22"/>
        </w:numPr>
      </w:pPr>
      <w:r w:rsidRPr="00801CFC">
        <w:t xml:space="preserve">Название </w:t>
      </w:r>
      <w:r>
        <w:t>системы</w:t>
      </w:r>
    </w:p>
    <w:p w14:paraId="05D7625E" w14:textId="2759B0F6" w:rsidR="00801CFC" w:rsidRDefault="00801CFC" w:rsidP="00801CFC">
      <w:pPr>
        <w:pStyle w:val="a3"/>
        <w:numPr>
          <w:ilvl w:val="1"/>
          <w:numId w:val="22"/>
        </w:numPr>
      </w:pPr>
      <w:r>
        <w:t>Описание поставленной задачи</w:t>
      </w:r>
    </w:p>
    <w:p w14:paraId="4D6ACD24" w14:textId="36C8E359" w:rsidR="00801CFC" w:rsidRDefault="00801CFC" w:rsidP="00801CFC">
      <w:pPr>
        <w:pStyle w:val="a3"/>
        <w:numPr>
          <w:ilvl w:val="1"/>
          <w:numId w:val="22"/>
        </w:numPr>
      </w:pPr>
      <w:r>
        <w:t>Глоссарий системы</w:t>
      </w:r>
    </w:p>
    <w:p w14:paraId="60810128" w14:textId="77777777" w:rsidR="006D1CFB" w:rsidRDefault="006D1CFB" w:rsidP="006D1CFB"/>
    <w:p w14:paraId="498CAF38" w14:textId="0F1597F1" w:rsidR="00801CFC" w:rsidRPr="00801CFC" w:rsidRDefault="00801CFC" w:rsidP="00801CFC">
      <w:pPr>
        <w:pStyle w:val="a3"/>
        <w:numPr>
          <w:ilvl w:val="0"/>
          <w:numId w:val="22"/>
        </w:numPr>
        <w:rPr>
          <w:b/>
          <w:bCs/>
        </w:rPr>
      </w:pPr>
      <w:r w:rsidRPr="00801CFC">
        <w:rPr>
          <w:rFonts w:eastAsia="Times New Roman" w:cs="Times New Roman"/>
          <w:b/>
          <w:bCs/>
          <w:color w:val="000000"/>
        </w:rPr>
        <w:t>Требования к системе</w:t>
      </w:r>
    </w:p>
    <w:p w14:paraId="2E01A5E9" w14:textId="2593585A" w:rsidR="00801CFC" w:rsidRPr="00801CFC" w:rsidRDefault="00801CFC" w:rsidP="00801CFC">
      <w:pPr>
        <w:pStyle w:val="a3"/>
        <w:numPr>
          <w:ilvl w:val="1"/>
          <w:numId w:val="22"/>
        </w:numPr>
      </w:pPr>
      <w:r>
        <w:rPr>
          <w:rFonts w:eastAsia="Times New Roman" w:cs="Times New Roman"/>
          <w:color w:val="000000"/>
        </w:rPr>
        <w:t>Функциональные требования</w:t>
      </w:r>
    </w:p>
    <w:p w14:paraId="47F46AEE" w14:textId="45FAD65C" w:rsidR="00801CFC" w:rsidRPr="00801CFC" w:rsidRDefault="00801CFC" w:rsidP="00801CFC">
      <w:pPr>
        <w:pStyle w:val="a3"/>
        <w:numPr>
          <w:ilvl w:val="1"/>
          <w:numId w:val="22"/>
        </w:numPr>
      </w:pPr>
      <w:r>
        <w:rPr>
          <w:rFonts w:eastAsia="Times New Roman" w:cs="Times New Roman"/>
          <w:color w:val="000000"/>
        </w:rPr>
        <w:t>Нефункциональные требования</w:t>
      </w:r>
    </w:p>
    <w:p w14:paraId="34649353" w14:textId="2A84EF62" w:rsidR="00801CFC" w:rsidRPr="006D1CFB" w:rsidRDefault="00801CFC" w:rsidP="006D1CFB">
      <w:pPr>
        <w:pStyle w:val="a3"/>
        <w:numPr>
          <w:ilvl w:val="0"/>
          <w:numId w:val="22"/>
        </w:numPr>
        <w:shd w:val="clear" w:color="auto" w:fill="FFFFFF"/>
        <w:spacing w:before="240"/>
        <w:contextualSpacing w:val="0"/>
        <w:rPr>
          <w:rFonts w:eastAsia="Times New Roman" w:cs="Times New Roman"/>
          <w:color w:val="000000"/>
        </w:rPr>
      </w:pPr>
      <w:r w:rsidRPr="0039390E">
        <w:rPr>
          <w:rFonts w:eastAsia="Times New Roman" w:cs="Times New Roman"/>
          <w:color w:val="000000"/>
        </w:rPr>
        <w:t>Составить техническое задание на</w:t>
      </w:r>
      <w:r>
        <w:rPr>
          <w:rFonts w:eastAsia="Times New Roman" w:cs="Times New Roman"/>
          <w:color w:val="000000"/>
        </w:rPr>
        <w:t xml:space="preserve"> разработку с применением программы «Мастер технических заданий»</w:t>
      </w:r>
      <w:r w:rsidRPr="0039390E">
        <w:rPr>
          <w:rFonts w:eastAsia="Times New Roman" w:cs="Times New Roman"/>
          <w:color w:val="000000"/>
        </w:rPr>
        <w:t>. ТЗ должно содержать основные разделы, описанные в ГОСТ</w:t>
      </w:r>
      <w:r>
        <w:rPr>
          <w:rFonts w:eastAsia="Times New Roman" w:cs="Times New Roman"/>
          <w:color w:val="000000"/>
        </w:rPr>
        <w:t xml:space="preserve"> </w:t>
      </w:r>
      <w:hyperlink r:id="rId7" w:history="1">
        <w:r>
          <w:rPr>
            <w:rStyle w:val="a5"/>
          </w:rPr>
          <w:t>Пример технического задания по ГОСТ 19.201-78 — Блог программиста (pro-prof.com)</w:t>
        </w:r>
      </w:hyperlink>
    </w:p>
    <w:p w14:paraId="1E77D570" w14:textId="77777777" w:rsidR="00F86581" w:rsidRDefault="00F86581" w:rsidP="00F86581">
      <w:pPr>
        <w:ind w:firstLine="0"/>
      </w:pPr>
    </w:p>
    <w:p w14:paraId="6F1354A9" w14:textId="0CB9366D" w:rsidR="00801CFC" w:rsidRDefault="00801CFC" w:rsidP="00F86581">
      <w:pPr>
        <w:ind w:firstLine="0"/>
        <w:rPr>
          <w:rFonts w:eastAsia="Times New Roman" w:cs="Times New Roman"/>
          <w:i/>
          <w:iCs/>
          <w:color w:val="000000"/>
        </w:rPr>
      </w:pPr>
      <w:r w:rsidRPr="00B2556F">
        <w:rPr>
          <w:rFonts w:eastAsia="Times New Roman" w:cs="Times New Roman"/>
          <w:i/>
          <w:iCs/>
          <w:color w:val="000000"/>
        </w:rPr>
        <w:t xml:space="preserve">При составлении технического задания требуется заполнить и скорректировать все пункты, указанные в левой части окна. Важно помнить, что в шаблоне следует удалить все лишнее, не относящееся к Вашему проекту, при заполнении пунктов добавьте все данные, сформулированные вами ранее. После завершения разработки технического задания его следует экспортировать в удобный для распространения формат. В меню выберете команду экспорта технического задания и прикрепить ответом к заданию на </w:t>
      </w:r>
      <w:r w:rsidRPr="00B2556F">
        <w:rPr>
          <w:rFonts w:eastAsia="Times New Roman" w:cs="Times New Roman"/>
          <w:i/>
          <w:iCs/>
          <w:color w:val="000000"/>
          <w:lang w:val="en-US"/>
        </w:rPr>
        <w:t>do</w:t>
      </w:r>
      <w:r w:rsidRPr="00B2556F">
        <w:rPr>
          <w:rFonts w:eastAsia="Times New Roman" w:cs="Times New Roman"/>
          <w:i/>
          <w:iCs/>
          <w:color w:val="000000"/>
        </w:rPr>
        <w:t>.</w:t>
      </w:r>
    </w:p>
    <w:p w14:paraId="623C906F" w14:textId="77777777" w:rsidR="00801CFC" w:rsidRDefault="00801CFC" w:rsidP="00F86581">
      <w:pPr>
        <w:ind w:firstLine="0"/>
      </w:pPr>
    </w:p>
    <w:p w14:paraId="416CB7D9" w14:textId="77777777" w:rsidR="006D1CFB" w:rsidRPr="009E64A2" w:rsidRDefault="006D1CFB" w:rsidP="006D1CFB">
      <w:pPr>
        <w:keepNext/>
        <w:shd w:val="clear" w:color="auto" w:fill="FFFFFF"/>
        <w:spacing w:before="240"/>
        <w:rPr>
          <w:rFonts w:eastAsia="Times New Roman" w:cs="Times New Roman"/>
          <w:b/>
          <w:bCs/>
          <w:color w:val="000000"/>
        </w:rPr>
      </w:pPr>
      <w:r w:rsidRPr="009E64A2">
        <w:rPr>
          <w:rFonts w:eastAsia="Times New Roman" w:cs="Times New Roman"/>
          <w:b/>
          <w:bCs/>
          <w:color w:val="000000"/>
        </w:rPr>
        <w:t>Контрольные вопросы</w:t>
      </w:r>
    </w:p>
    <w:p w14:paraId="02D5DD6C" w14:textId="77777777" w:rsidR="006D1CFB" w:rsidRPr="009E64A2" w:rsidRDefault="006D1CFB" w:rsidP="00923412">
      <w:pPr>
        <w:pStyle w:val="a3"/>
        <w:keepNext/>
        <w:numPr>
          <w:ilvl w:val="0"/>
          <w:numId w:val="44"/>
        </w:numPr>
        <w:shd w:val="clear" w:color="auto" w:fill="FFFFFF"/>
        <w:spacing w:before="240"/>
        <w:rPr>
          <w:rFonts w:eastAsia="Times New Roman" w:cs="Times New Roman"/>
          <w:color w:val="000000"/>
        </w:rPr>
      </w:pPr>
      <w:r w:rsidRPr="009E64A2">
        <w:rPr>
          <w:rFonts w:eastAsia="Times New Roman" w:cs="Times New Roman"/>
          <w:color w:val="000000"/>
        </w:rPr>
        <w:t xml:space="preserve">Что такое техническое задание? </w:t>
      </w:r>
    </w:p>
    <w:p w14:paraId="619C26B0" w14:textId="77777777" w:rsidR="006D1CFB" w:rsidRDefault="006D1CFB" w:rsidP="00923412">
      <w:pPr>
        <w:pStyle w:val="a3"/>
        <w:keepNext/>
        <w:numPr>
          <w:ilvl w:val="0"/>
          <w:numId w:val="44"/>
        </w:numPr>
        <w:shd w:val="clear" w:color="auto" w:fill="FFFFFF"/>
        <w:spacing w:before="240"/>
        <w:rPr>
          <w:rFonts w:eastAsia="Times New Roman" w:cs="Times New Roman"/>
          <w:color w:val="000000"/>
        </w:rPr>
      </w:pPr>
      <w:r w:rsidRPr="009E64A2">
        <w:rPr>
          <w:rFonts w:eastAsia="Times New Roman" w:cs="Times New Roman"/>
          <w:color w:val="000000"/>
        </w:rPr>
        <w:t xml:space="preserve">Какую информацию должно содержать техническое задание? </w:t>
      </w:r>
    </w:p>
    <w:p w14:paraId="3E851F75" w14:textId="77777777" w:rsidR="006D1CFB" w:rsidRDefault="006D1CFB" w:rsidP="00923412">
      <w:pPr>
        <w:pStyle w:val="a3"/>
        <w:keepNext/>
        <w:numPr>
          <w:ilvl w:val="0"/>
          <w:numId w:val="44"/>
        </w:numPr>
        <w:shd w:val="clear" w:color="auto" w:fill="FFFFFF"/>
        <w:spacing w:before="240"/>
        <w:rPr>
          <w:rFonts w:eastAsia="Times New Roman" w:cs="Times New Roman"/>
          <w:color w:val="000000"/>
        </w:rPr>
      </w:pPr>
      <w:r w:rsidRPr="009E64A2">
        <w:rPr>
          <w:rFonts w:eastAsia="Times New Roman" w:cs="Times New Roman"/>
          <w:color w:val="000000"/>
        </w:rPr>
        <w:t xml:space="preserve">Для чего требуется составлять техническое задание при написании программ? </w:t>
      </w:r>
    </w:p>
    <w:p w14:paraId="14149D1B" w14:textId="77777777" w:rsidR="006D1CFB" w:rsidRDefault="006D1CFB" w:rsidP="00923412">
      <w:pPr>
        <w:pStyle w:val="a3"/>
        <w:keepNext/>
        <w:numPr>
          <w:ilvl w:val="0"/>
          <w:numId w:val="44"/>
        </w:numPr>
        <w:shd w:val="clear" w:color="auto" w:fill="FFFFFF"/>
        <w:spacing w:before="240"/>
        <w:rPr>
          <w:rFonts w:eastAsia="Times New Roman" w:cs="Times New Roman"/>
          <w:color w:val="000000"/>
        </w:rPr>
      </w:pPr>
      <w:r w:rsidRPr="009E64A2">
        <w:rPr>
          <w:rFonts w:eastAsia="Times New Roman" w:cs="Times New Roman"/>
          <w:color w:val="000000"/>
        </w:rPr>
        <w:t xml:space="preserve">Какие ГОСТы на технические задания существуют? </w:t>
      </w:r>
    </w:p>
    <w:p w14:paraId="2EDC38F0" w14:textId="77777777" w:rsidR="00923412" w:rsidRDefault="00923412" w:rsidP="006D1CFB">
      <w:pPr>
        <w:spacing w:after="160" w:line="278" w:lineRule="auto"/>
        <w:jc w:val="left"/>
      </w:pPr>
    </w:p>
    <w:p w14:paraId="518110E6" w14:textId="65E3D36C" w:rsidR="00923412" w:rsidRPr="00923412" w:rsidRDefault="00923412" w:rsidP="00923412">
      <w:pPr>
        <w:pStyle w:val="a3"/>
        <w:numPr>
          <w:ilvl w:val="0"/>
          <w:numId w:val="43"/>
        </w:numPr>
        <w:shd w:val="clear" w:color="auto" w:fill="FFFFFF"/>
        <w:rPr>
          <w:rFonts w:eastAsia="Times New Roman" w:cs="Times New Roman"/>
          <w:color w:val="000000"/>
        </w:rPr>
      </w:pPr>
      <w:r w:rsidRPr="00923412">
        <w:rPr>
          <w:rFonts w:eastAsia="Times New Roman" w:cs="Times New Roman"/>
          <w:color w:val="000000"/>
        </w:rPr>
        <w:t xml:space="preserve">ГОСТ 19.201-78. Единая система программной документации. Техническое задание. Требования к содержанию и оформлению </w:t>
      </w:r>
      <w:hyperlink r:id="rId8" w:history="1">
        <w:r w:rsidRPr="00923412">
          <w:rPr>
            <w:rStyle w:val="a5"/>
            <w:rFonts w:eastAsia="Times New Roman" w:cs="Times New Roman"/>
          </w:rPr>
          <w:t>https://www.swrit.ru/doc/espd/19.201-78.pdf</w:t>
        </w:r>
      </w:hyperlink>
      <w:r w:rsidRPr="00923412">
        <w:rPr>
          <w:rFonts w:eastAsia="Times New Roman" w:cs="Times New Roman"/>
          <w:color w:val="000000"/>
        </w:rPr>
        <w:t xml:space="preserve"> </w:t>
      </w:r>
    </w:p>
    <w:p w14:paraId="5F722CDB" w14:textId="6922BAD0" w:rsidR="00923412" w:rsidRPr="00923412" w:rsidRDefault="00923412" w:rsidP="00923412">
      <w:pPr>
        <w:pStyle w:val="a3"/>
        <w:numPr>
          <w:ilvl w:val="0"/>
          <w:numId w:val="43"/>
        </w:numPr>
        <w:shd w:val="clear" w:color="auto" w:fill="FFFFFF"/>
        <w:rPr>
          <w:rFonts w:eastAsia="Times New Roman" w:cs="Times New Roman"/>
          <w:color w:val="000000"/>
        </w:rPr>
      </w:pPr>
      <w:r w:rsidRPr="00923412">
        <w:rPr>
          <w:rFonts w:eastAsia="Times New Roman" w:cs="Times New Roman"/>
          <w:color w:val="000000"/>
        </w:rPr>
        <w:t xml:space="preserve">ГОСТ 34.602-89. Информационная технология. Техническое задание на создание автоматизированной системы </w:t>
      </w:r>
      <w:hyperlink r:id="rId9" w:history="1">
        <w:r w:rsidRPr="00923412">
          <w:rPr>
            <w:rStyle w:val="a5"/>
            <w:rFonts w:eastAsia="Times New Roman" w:cs="Times New Roman"/>
          </w:rPr>
          <w:t>https://www.swrit.ru/doc/gost34/34.602-2020.pdf</w:t>
        </w:r>
      </w:hyperlink>
      <w:r w:rsidRPr="00923412">
        <w:rPr>
          <w:rFonts w:eastAsia="Times New Roman" w:cs="Times New Roman"/>
          <w:color w:val="000000"/>
        </w:rPr>
        <w:t xml:space="preserve"> </w:t>
      </w:r>
    </w:p>
    <w:p w14:paraId="2C731D1F" w14:textId="68A22116" w:rsidR="00683C9C" w:rsidRDefault="00683C9C" w:rsidP="006D1CFB">
      <w:pPr>
        <w:spacing w:after="160" w:line="278" w:lineRule="auto"/>
        <w:jc w:val="left"/>
      </w:pPr>
      <w:r>
        <w:br w:type="page"/>
      </w:r>
    </w:p>
    <w:p w14:paraId="00C05940" w14:textId="51AFFC42" w:rsidR="006D1CFB" w:rsidRDefault="00683C9C" w:rsidP="006D1CFB">
      <w:pPr>
        <w:ind w:firstLine="0"/>
        <w:jc w:val="center"/>
      </w:pPr>
      <w:r>
        <w:lastRenderedPageBreak/>
        <w:t>Приложение</w:t>
      </w:r>
      <w:r w:rsidR="006D1CFB">
        <w:t xml:space="preserve"> А</w:t>
      </w:r>
    </w:p>
    <w:p w14:paraId="6A33A060" w14:textId="77777777" w:rsidR="006D1CFB" w:rsidRDefault="006D1CFB" w:rsidP="006D1CFB">
      <w:pPr>
        <w:ind w:firstLine="0"/>
        <w:jc w:val="center"/>
      </w:pPr>
    </w:p>
    <w:p w14:paraId="7FA20290" w14:textId="77777777" w:rsidR="00801CFC" w:rsidRPr="00DC4F8C" w:rsidRDefault="00801CFC" w:rsidP="00801CFC">
      <w:pPr>
        <w:shd w:val="clear" w:color="auto" w:fill="FFFFFF"/>
        <w:ind w:firstLine="568"/>
        <w:rPr>
          <w:rFonts w:eastAsia="Times New Roman" w:cs="Times New Roman"/>
          <w:b/>
          <w:bCs/>
          <w:color w:val="000000"/>
        </w:rPr>
      </w:pPr>
      <w:r w:rsidRPr="00DC4F8C">
        <w:rPr>
          <w:rFonts w:eastAsia="Times New Roman" w:cs="Times New Roman"/>
          <w:b/>
          <w:bCs/>
          <w:color w:val="000000"/>
        </w:rPr>
        <w:t>Пример: описание предметной области</w:t>
      </w:r>
    </w:p>
    <w:p w14:paraId="0549399D" w14:textId="6F96FECA" w:rsidR="00801CFC" w:rsidRDefault="00CC636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>
        <w:t>Предметная область для проектирования и реализации информационной системы</w:t>
      </w:r>
      <w:r w:rsidR="00801CFC">
        <w:rPr>
          <w:rFonts w:eastAsia="Times New Roman" w:cs="Times New Roman"/>
          <w:color w:val="000000"/>
        </w:rPr>
        <w:t xml:space="preserve"> </w:t>
      </w:r>
    </w:p>
    <w:p w14:paraId="41840C04" w14:textId="77777777" w:rsidR="00CC636C" w:rsidRDefault="00801CFC" w:rsidP="00801CFC">
      <w:pPr>
        <w:shd w:val="clear" w:color="auto" w:fill="FFFFFF"/>
        <w:ind w:firstLine="568"/>
      </w:pPr>
      <w:r w:rsidRPr="00210053">
        <w:rPr>
          <w:rFonts w:eastAsia="Times New Roman" w:cs="Times New Roman"/>
          <w:color w:val="000000"/>
          <w:highlight w:val="yellow"/>
          <w:u w:val="single"/>
        </w:rPr>
        <w:t>Название</w:t>
      </w:r>
      <w:r w:rsidRPr="00DC4F8C">
        <w:rPr>
          <w:rFonts w:eastAsia="Times New Roman" w:cs="Times New Roman"/>
          <w:color w:val="000000"/>
        </w:rPr>
        <w:t xml:space="preserve"> </w:t>
      </w:r>
      <w:proofErr w:type="spellStart"/>
      <w:r w:rsidRPr="00DC4F8C">
        <w:rPr>
          <w:rFonts w:eastAsia="Times New Roman" w:cs="Times New Roman"/>
          <w:color w:val="000000"/>
        </w:rPr>
        <w:t>ПрО</w:t>
      </w:r>
      <w:proofErr w:type="spellEnd"/>
      <w:r w:rsidRPr="00DC4F8C">
        <w:rPr>
          <w:rFonts w:eastAsia="Times New Roman" w:cs="Times New Roman"/>
          <w:color w:val="000000"/>
        </w:rPr>
        <w:t xml:space="preserve">: </w:t>
      </w:r>
      <w:r w:rsidR="00CC636C">
        <w:t>Автоматизация деятельности цирка</w:t>
      </w:r>
      <w:r w:rsidRPr="00DC4F8C">
        <w:rPr>
          <w:rFonts w:eastAsia="Times New Roman" w:cs="Times New Roman"/>
          <w:color w:val="000000"/>
        </w:rPr>
        <w:t>. Название ИС:</w:t>
      </w:r>
      <w:r>
        <w:rPr>
          <w:rFonts w:eastAsia="Times New Roman" w:cs="Times New Roman"/>
          <w:color w:val="000000"/>
        </w:rPr>
        <w:t xml:space="preserve"> </w:t>
      </w:r>
      <w:proofErr w:type="spellStart"/>
      <w:r w:rsidR="00CC636C">
        <w:t>CircusIS</w:t>
      </w:r>
      <w:proofErr w:type="spellEnd"/>
      <w:r w:rsidR="00CC636C">
        <w:t xml:space="preserve"> (Информационная система для цирка)</w:t>
      </w:r>
    </w:p>
    <w:p w14:paraId="15193F06" w14:textId="46CB2395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210053">
        <w:rPr>
          <w:rFonts w:eastAsia="Times New Roman" w:cs="Times New Roman"/>
          <w:color w:val="000000"/>
          <w:highlight w:val="yellow"/>
          <w:u w:val="single"/>
        </w:rPr>
        <w:t>Глоссарий</w:t>
      </w:r>
      <w:r w:rsidRPr="00DC4F8C">
        <w:rPr>
          <w:rFonts w:eastAsia="Times New Roman" w:cs="Times New Roman"/>
          <w:color w:val="000000"/>
        </w:rPr>
        <w:t xml:space="preserve"> </w:t>
      </w:r>
      <w:proofErr w:type="spellStart"/>
      <w:r w:rsidR="00CC636C">
        <w:t>CircusIS</w:t>
      </w:r>
      <w:proofErr w:type="spellEnd"/>
      <w:r w:rsidRPr="00DC4F8C">
        <w:rPr>
          <w:rFonts w:eastAsia="Times New Roman" w:cs="Times New Roman"/>
          <w:color w:val="000000"/>
        </w:rPr>
        <w:t xml:space="preserve"> содержит термины: </w:t>
      </w:r>
    </w:p>
    <w:p w14:paraId="04937B9C" w14:textId="14C8F490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DC4F8C">
        <w:rPr>
          <w:rFonts w:eastAsia="Times New Roman" w:cs="Times New Roman"/>
          <w:color w:val="000000"/>
        </w:rPr>
        <w:t>–</w:t>
      </w:r>
      <w:r w:rsidR="00180904">
        <w:t xml:space="preserve"> </w:t>
      </w:r>
      <w:r w:rsidR="00CC636C" w:rsidRPr="00CC636C">
        <w:rPr>
          <w:rStyle w:val="a7"/>
          <w:b w:val="0"/>
          <w:bCs w:val="0"/>
        </w:rPr>
        <w:t>Цирк</w:t>
      </w:r>
      <w:r w:rsidR="00CC636C" w:rsidRPr="00CC636C">
        <w:rPr>
          <w:b/>
          <w:bCs/>
        </w:rPr>
        <w:t xml:space="preserve"> </w:t>
      </w:r>
      <w:r w:rsidR="00CC636C">
        <w:t>– организация, предоставляющая зрелищные услуги в виде представлений с участием артистов, животных и технических номеров;</w:t>
      </w:r>
    </w:p>
    <w:p w14:paraId="28F9CC84" w14:textId="4D98343F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DC4F8C">
        <w:rPr>
          <w:rFonts w:eastAsia="Times New Roman" w:cs="Times New Roman"/>
          <w:color w:val="000000"/>
        </w:rPr>
        <w:t xml:space="preserve">– </w:t>
      </w:r>
      <w:r w:rsidR="00CC636C" w:rsidRPr="00CC636C">
        <w:rPr>
          <w:rStyle w:val="a7"/>
          <w:b w:val="0"/>
          <w:bCs w:val="0"/>
        </w:rPr>
        <w:t>Представление</w:t>
      </w:r>
      <w:r w:rsidR="00CC636C">
        <w:t xml:space="preserve"> – конкретное мероприятие (сеанс), включающее дату, время, продолжительность и состав участников;</w:t>
      </w:r>
    </w:p>
    <w:p w14:paraId="1227AA50" w14:textId="087D4663" w:rsidR="00801CFC" w:rsidRPr="00180904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DC4F8C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> </w:t>
      </w:r>
      <w:r w:rsidR="00CC636C" w:rsidRPr="00CC636C">
        <w:rPr>
          <w:rStyle w:val="a7"/>
          <w:b w:val="0"/>
          <w:bCs w:val="0"/>
        </w:rPr>
        <w:t>Актёр / Артист</w:t>
      </w:r>
      <w:r w:rsidR="00CC636C">
        <w:t xml:space="preserve"> – участник представления (жонглёр, акробат, дрессировщик и т.д.);</w:t>
      </w:r>
    </w:p>
    <w:p w14:paraId="5722FB55" w14:textId="77777777" w:rsidR="00CC636C" w:rsidRDefault="00801CFC" w:rsidP="00CC636C">
      <w:pPr>
        <w:shd w:val="clear" w:color="auto" w:fill="FFFFFF"/>
        <w:ind w:firstLine="568"/>
      </w:pPr>
      <w:r w:rsidRPr="00DC4F8C">
        <w:rPr>
          <w:rFonts w:eastAsia="Times New Roman" w:cs="Times New Roman"/>
          <w:color w:val="000000"/>
        </w:rPr>
        <w:t xml:space="preserve">– </w:t>
      </w:r>
      <w:r w:rsidR="00CC636C" w:rsidRPr="00CC636C">
        <w:rPr>
          <w:rStyle w:val="a7"/>
          <w:b w:val="0"/>
          <w:bCs w:val="0"/>
        </w:rPr>
        <w:t>Зал</w:t>
      </w:r>
      <w:r w:rsidR="00CC636C">
        <w:t xml:space="preserve"> – помещение для проведения представлений, разделённое на сектора, ряды и места;</w:t>
      </w:r>
    </w:p>
    <w:p w14:paraId="0018E4B1" w14:textId="4051B3B4" w:rsidR="00801CFC" w:rsidRPr="00CC636C" w:rsidRDefault="00CC636C" w:rsidP="00CC636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DC4F8C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</w:t>
      </w:r>
      <w:r w:rsidRPr="00CC636C">
        <w:t>Категория места – зона зала, определяющая стоимость билета (партер, балкон, ложа и др.);</w:t>
      </w:r>
    </w:p>
    <w:p w14:paraId="560A13D8" w14:textId="12D99EDF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DC4F8C">
        <w:rPr>
          <w:rFonts w:eastAsia="Times New Roman" w:cs="Times New Roman"/>
          <w:color w:val="000000"/>
        </w:rPr>
        <w:t xml:space="preserve">– </w:t>
      </w:r>
      <w:r w:rsidR="00CC636C" w:rsidRPr="00CC636C">
        <w:rPr>
          <w:rStyle w:val="a7"/>
          <w:b w:val="0"/>
          <w:bCs w:val="0"/>
        </w:rPr>
        <w:t>Билет</w:t>
      </w:r>
      <w:r w:rsidR="00CC636C">
        <w:t xml:space="preserve"> – документ с уникальным номером, подтверждающий право посетителя на вход на конкретное представление;</w:t>
      </w:r>
    </w:p>
    <w:p w14:paraId="5BA8327D" w14:textId="1191B9DD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DC4F8C">
        <w:rPr>
          <w:rFonts w:eastAsia="Times New Roman" w:cs="Times New Roman"/>
          <w:color w:val="000000"/>
        </w:rPr>
        <w:t xml:space="preserve">– </w:t>
      </w:r>
      <w:r w:rsidR="00CC636C" w:rsidRPr="00CC636C">
        <w:rPr>
          <w:rStyle w:val="a7"/>
          <w:b w:val="0"/>
          <w:bCs w:val="0"/>
        </w:rPr>
        <w:t>Гость</w:t>
      </w:r>
      <w:r w:rsidR="00CC636C">
        <w:t xml:space="preserve"> – пользователь системы без регистрации, имеющий возможность просматривать расписание и стоимость билетов;</w:t>
      </w:r>
    </w:p>
    <w:p w14:paraId="08ABE57A" w14:textId="790290EA" w:rsidR="00180904" w:rsidRPr="00CC636C" w:rsidRDefault="00801CFC" w:rsidP="00180904">
      <w:pPr>
        <w:shd w:val="clear" w:color="auto" w:fill="FFFFFF"/>
        <w:ind w:firstLine="568"/>
        <w:rPr>
          <w:rFonts w:eastAsia="Times New Roman" w:cs="Times New Roman"/>
          <w:b/>
          <w:bCs/>
          <w:color w:val="000000"/>
        </w:rPr>
      </w:pPr>
      <w:r w:rsidRPr="00DC4F8C">
        <w:rPr>
          <w:rFonts w:eastAsia="Times New Roman" w:cs="Times New Roman"/>
          <w:color w:val="000000"/>
        </w:rPr>
        <w:t xml:space="preserve">– </w:t>
      </w:r>
      <w:r w:rsidR="00CC636C" w:rsidRPr="00CC636C">
        <w:rPr>
          <w:rStyle w:val="a7"/>
          <w:b w:val="0"/>
          <w:bCs w:val="0"/>
        </w:rPr>
        <w:t>Кассир</w:t>
      </w:r>
      <w:r w:rsidR="00CC636C">
        <w:t xml:space="preserve"> – сотрудник, оформляющий продажу и возврат билетов, а также печать бланков</w:t>
      </w:r>
      <w:r w:rsidR="00CC636C" w:rsidRPr="00CC636C">
        <w:rPr>
          <w:b/>
          <w:bCs/>
        </w:rPr>
        <w:t>;</w:t>
      </w:r>
    </w:p>
    <w:p w14:paraId="6A71D585" w14:textId="4CEBC18D" w:rsidR="00180904" w:rsidRPr="00180904" w:rsidRDefault="00180904" w:rsidP="00180904">
      <w:pPr>
        <w:shd w:val="clear" w:color="auto" w:fill="FFFFFF"/>
        <w:ind w:firstLine="568"/>
      </w:pPr>
      <w:r w:rsidRPr="00CC636C">
        <w:rPr>
          <w:b/>
          <w:bCs/>
        </w:rPr>
        <w:t xml:space="preserve">– </w:t>
      </w:r>
      <w:r w:rsidR="00CC636C" w:rsidRPr="00CC636C">
        <w:rPr>
          <w:rStyle w:val="a7"/>
          <w:b w:val="0"/>
          <w:bCs w:val="0"/>
        </w:rPr>
        <w:t>Администратор</w:t>
      </w:r>
      <w:r w:rsidR="00CC636C">
        <w:t xml:space="preserve"> – пользователь, управляющий расписанием, тарифами, составом артистов, пользователями и отчётами;</w:t>
      </w:r>
    </w:p>
    <w:p w14:paraId="5104287B" w14:textId="77777777" w:rsidR="00CC636C" w:rsidRDefault="00180904" w:rsidP="00180904">
      <w:pPr>
        <w:shd w:val="clear" w:color="auto" w:fill="FFFFFF"/>
        <w:ind w:firstLine="568"/>
      </w:pPr>
      <w:r>
        <w:t xml:space="preserve">– </w:t>
      </w:r>
      <w:r w:rsidR="00CC636C" w:rsidRPr="00CC636C">
        <w:rPr>
          <w:rStyle w:val="a7"/>
          <w:b w:val="0"/>
          <w:bCs w:val="0"/>
        </w:rPr>
        <w:t>Расписание</w:t>
      </w:r>
      <w:r w:rsidR="00CC636C">
        <w:t xml:space="preserve"> – список предстоящих представлений с указанием даты, времени, длительности и состава артистов;</w:t>
      </w:r>
    </w:p>
    <w:p w14:paraId="33F77A45" w14:textId="276C256C" w:rsidR="00180904" w:rsidRPr="00180904" w:rsidRDefault="00180904" w:rsidP="00180904">
      <w:pPr>
        <w:shd w:val="clear" w:color="auto" w:fill="FFFFFF"/>
        <w:ind w:firstLine="568"/>
      </w:pPr>
      <w:r>
        <w:t xml:space="preserve">– </w:t>
      </w:r>
      <w:r w:rsidR="00CC636C" w:rsidRPr="00CC636C">
        <w:rPr>
          <w:rStyle w:val="a7"/>
          <w:b w:val="0"/>
          <w:bCs w:val="0"/>
        </w:rPr>
        <w:t>Отчётность</w:t>
      </w:r>
      <w:r w:rsidR="00CC636C">
        <w:t xml:space="preserve"> – совокупность аналитических данных о проданных билетах, представлениях и выручке за период;</w:t>
      </w:r>
    </w:p>
    <w:p w14:paraId="7108C6FB" w14:textId="77777777" w:rsidR="00CC636C" w:rsidRDefault="00180904" w:rsidP="00180904">
      <w:pPr>
        <w:shd w:val="clear" w:color="auto" w:fill="FFFFFF"/>
        <w:ind w:firstLine="568"/>
      </w:pPr>
      <w:r>
        <w:t>–</w:t>
      </w:r>
      <w:r w:rsidRPr="00180904">
        <w:t xml:space="preserve"> </w:t>
      </w:r>
      <w:r w:rsidR="00CC636C" w:rsidRPr="00CC636C">
        <w:rPr>
          <w:rStyle w:val="a7"/>
          <w:b w:val="0"/>
          <w:bCs w:val="0"/>
        </w:rPr>
        <w:t>Тариф / Ценообразование</w:t>
      </w:r>
      <w:r w:rsidR="00CC636C">
        <w:t xml:space="preserve"> – система расчёта стоимости билета в зависимости от категории места, типа представления и времени сеанса;</w:t>
      </w:r>
    </w:p>
    <w:p w14:paraId="225C5A30" w14:textId="448ABC93" w:rsidR="00180904" w:rsidRPr="00180904" w:rsidRDefault="00180904" w:rsidP="00180904">
      <w:pPr>
        <w:shd w:val="clear" w:color="auto" w:fill="FFFFFF"/>
        <w:ind w:firstLine="568"/>
      </w:pPr>
      <w:r>
        <w:t xml:space="preserve">– </w:t>
      </w:r>
      <w:r w:rsidR="00CC636C" w:rsidRPr="00CC636C">
        <w:rPr>
          <w:rStyle w:val="a7"/>
          <w:b w:val="0"/>
          <w:bCs w:val="0"/>
        </w:rPr>
        <w:t>Скидка / Льгота</w:t>
      </w:r>
      <w:r w:rsidR="00CC636C" w:rsidRPr="00CC636C">
        <w:rPr>
          <w:b/>
          <w:bCs/>
        </w:rPr>
        <w:t xml:space="preserve"> </w:t>
      </w:r>
      <w:r w:rsidR="00CC636C">
        <w:t>– процентное или фиксированное уменьшение стоимости билета, назначаемое определённым категориям посетителей (дети, пенсионеры и т.п.);</w:t>
      </w:r>
    </w:p>
    <w:p w14:paraId="1B588160" w14:textId="48CA3A3B" w:rsidR="00801CFC" w:rsidRPr="00180904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180904">
        <w:rPr>
          <w:rFonts w:eastAsia="Times New Roman" w:cs="Times New Roman"/>
          <w:color w:val="000000"/>
        </w:rPr>
        <w:t xml:space="preserve">Концепция </w:t>
      </w:r>
      <w:proofErr w:type="spellStart"/>
      <w:r w:rsidR="00CC636C">
        <w:t>CircusIS</w:t>
      </w:r>
      <w:proofErr w:type="spellEnd"/>
    </w:p>
    <w:p w14:paraId="4B38CF3F" w14:textId="5D737E2D" w:rsidR="00CC636C" w:rsidRDefault="00CC636C" w:rsidP="004B6CF9">
      <w:pPr>
        <w:shd w:val="clear" w:color="auto" w:fill="FFFFFF"/>
        <w:ind w:left="568" w:firstLine="0"/>
        <w:jc w:val="left"/>
      </w:pPr>
      <w:r>
        <w:t>Система должна обеспечить автоматизацию процессов планирования, продажи и учёта билетов в цирке, а также формирование отчётности по результатам деятельности.</w:t>
      </w:r>
      <w:r>
        <w:t xml:space="preserve"> </w:t>
      </w:r>
    </w:p>
    <w:p w14:paraId="32BC5978" w14:textId="7E70AB16" w:rsidR="00CC636C" w:rsidRDefault="00CC636C" w:rsidP="004B6CF9">
      <w:pPr>
        <w:shd w:val="clear" w:color="auto" w:fill="FFFFFF"/>
        <w:ind w:left="568" w:firstLine="0"/>
        <w:jc w:val="left"/>
      </w:pPr>
      <w:r w:rsidRPr="00CC636C">
        <w:t>Основные задачи:</w:t>
      </w:r>
    </w:p>
    <w:p w14:paraId="0CBFC743" w14:textId="77777777" w:rsidR="00CC636C" w:rsidRDefault="00180904" w:rsidP="004B6CF9">
      <w:pPr>
        <w:shd w:val="clear" w:color="auto" w:fill="FFFFFF"/>
        <w:ind w:left="568" w:firstLine="0"/>
        <w:jc w:val="left"/>
      </w:pPr>
      <w:r>
        <w:t>–</w:t>
      </w:r>
      <w:r w:rsidR="00CC636C">
        <w:t xml:space="preserve"> </w:t>
      </w:r>
      <w:r w:rsidR="00CC636C" w:rsidRPr="00CC636C">
        <w:rPr>
          <w:rStyle w:val="a7"/>
          <w:b w:val="0"/>
          <w:bCs w:val="0"/>
        </w:rPr>
        <w:t>гостю</w:t>
      </w:r>
      <w:r w:rsidR="00CC636C">
        <w:t>: просматривать расписание предстоящих представлений, узнавать стоимость билетов и наличие мест;</w:t>
      </w:r>
      <w:r>
        <w:br/>
        <w:t xml:space="preserve">– </w:t>
      </w:r>
      <w:r w:rsidR="00CC636C" w:rsidRPr="00CC636C">
        <w:rPr>
          <w:rStyle w:val="a7"/>
          <w:b w:val="0"/>
          <w:bCs w:val="0"/>
        </w:rPr>
        <w:t>кассиру</w:t>
      </w:r>
      <w:r w:rsidR="00CC636C">
        <w:t>: продавать и возвращать билеты, печатать бланки, проверять статус мест, применять скидки и фиксировать транзакции;</w:t>
      </w:r>
      <w:r>
        <w:br/>
        <w:t xml:space="preserve">– </w:t>
      </w:r>
      <w:r w:rsidR="00CC636C" w:rsidRPr="00CC636C">
        <w:rPr>
          <w:rStyle w:val="a7"/>
          <w:b w:val="0"/>
          <w:bCs w:val="0"/>
        </w:rPr>
        <w:t>администратору</w:t>
      </w:r>
      <w:r w:rsidR="00CC636C">
        <w:t>: добавлять и редактировать представления, управлять тарифами и категориями мест, настраивать расписание, состав артистов и просматривать отчёты;</w:t>
      </w:r>
      <w:r>
        <w:br/>
        <w:t xml:space="preserve">– </w:t>
      </w:r>
      <w:r w:rsidR="00CC636C" w:rsidRPr="00CC636C">
        <w:rPr>
          <w:rStyle w:val="a7"/>
          <w:b w:val="0"/>
          <w:bCs w:val="0"/>
        </w:rPr>
        <w:t>руководству цирка</w:t>
      </w:r>
      <w:r w:rsidR="00CC636C">
        <w:t>: получать сводные отчёты о проданных билетах и выручке за определённый период.</w:t>
      </w:r>
      <w:r w:rsidR="00CC636C">
        <w:t xml:space="preserve"> </w:t>
      </w:r>
    </w:p>
    <w:p w14:paraId="2CF3FA4B" w14:textId="77777777" w:rsidR="00CC636C" w:rsidRDefault="00CC636C" w:rsidP="004B6CF9">
      <w:pPr>
        <w:pStyle w:val="a8"/>
        <w:ind w:left="568"/>
      </w:pPr>
      <w:proofErr w:type="spellStart"/>
      <w:r>
        <w:t>CircusIS</w:t>
      </w:r>
      <w:proofErr w:type="spellEnd"/>
      <w:r>
        <w:t xml:space="preserve"> объединяет все процессы цирка в единую централизованную базу данных, обеспечивая оперативный доступ к информации о представлениях, билетах и продажах.</w:t>
      </w:r>
      <w:r>
        <w:br/>
        <w:t>Каждое представление связано с определённым залом и составом артистов, а билеты распределяются по категориям мест и стоимости в зависимости от типа представления и времени показа.</w:t>
      </w:r>
      <w:r>
        <w:t xml:space="preserve"> </w:t>
      </w:r>
    </w:p>
    <w:p w14:paraId="1922DA97" w14:textId="0FD447D8" w:rsidR="00CC636C" w:rsidRDefault="004B6CF9" w:rsidP="00DE41DD">
      <w:pPr>
        <w:pStyle w:val="a8"/>
        <w:spacing w:before="0" w:beforeAutospacing="0" w:after="0" w:afterAutospacing="0"/>
        <w:ind w:left="567"/>
      </w:pPr>
      <w:r>
        <w:t>Основные виды услуг:</w:t>
      </w:r>
      <w:r>
        <w:br/>
      </w:r>
      <w:r w:rsidRPr="004B6CF9">
        <w:rPr>
          <w:b/>
          <w:bCs/>
        </w:rPr>
        <w:t xml:space="preserve">– </w:t>
      </w:r>
      <w:r w:rsidR="00CC636C">
        <w:t>дату и время представления;</w:t>
      </w:r>
      <w:r w:rsidRPr="004B6CF9">
        <w:rPr>
          <w:b/>
          <w:bCs/>
        </w:rPr>
        <w:br/>
        <w:t xml:space="preserve">– </w:t>
      </w:r>
      <w:r w:rsidR="00CC636C">
        <w:t>категорию места;</w:t>
      </w:r>
      <w:r w:rsidRPr="004B6CF9">
        <w:rPr>
          <w:b/>
          <w:bCs/>
        </w:rPr>
        <w:br/>
      </w:r>
      <w:r w:rsidRPr="004B6CF9">
        <w:rPr>
          <w:b/>
          <w:bCs/>
        </w:rPr>
        <w:lastRenderedPageBreak/>
        <w:t xml:space="preserve">– </w:t>
      </w:r>
      <w:r w:rsidR="00CC636C">
        <w:t>тип билета (взрослый, детский, льготный);</w:t>
      </w:r>
      <w:r w:rsidRPr="004B6CF9">
        <w:rPr>
          <w:b/>
          <w:bCs/>
        </w:rPr>
        <w:br/>
        <w:t xml:space="preserve">– </w:t>
      </w:r>
      <w:r w:rsidR="00CC636C">
        <w:t>цену и скидку (если применимо);</w:t>
      </w:r>
    </w:p>
    <w:p w14:paraId="5DD4EDF4" w14:textId="6716BDC7" w:rsidR="00DE41DD" w:rsidRDefault="00DE41DD" w:rsidP="00DE41DD">
      <w:pPr>
        <w:pStyle w:val="a8"/>
        <w:spacing w:before="0" w:beforeAutospacing="0" w:after="0" w:afterAutospacing="0"/>
        <w:ind w:left="567"/>
      </w:pPr>
      <w:r w:rsidRPr="004B6CF9">
        <w:rPr>
          <w:b/>
          <w:bCs/>
        </w:rPr>
        <w:t xml:space="preserve">– </w:t>
      </w:r>
      <w:r>
        <w:t xml:space="preserve">форму </w:t>
      </w:r>
      <w:proofErr w:type="gramStart"/>
      <w:r>
        <w:t>оплаты;;</w:t>
      </w:r>
      <w:proofErr w:type="gramEnd"/>
      <w:r w:rsidRPr="004B6CF9">
        <w:rPr>
          <w:b/>
          <w:bCs/>
        </w:rPr>
        <w:br/>
        <w:t xml:space="preserve">– </w:t>
      </w:r>
      <w:r>
        <w:t>уникальный идентификатор билета</w:t>
      </w:r>
    </w:p>
    <w:p w14:paraId="6E7B5F2B" w14:textId="0DFEF9B2" w:rsidR="00DE41DD" w:rsidRDefault="00DE41DD" w:rsidP="00DE41DD">
      <w:pPr>
        <w:pStyle w:val="a8"/>
        <w:spacing w:before="0" w:beforeAutospacing="0" w:after="0" w:afterAutospacing="0"/>
        <w:ind w:left="567"/>
      </w:pPr>
    </w:p>
    <w:p w14:paraId="09BDEBEC" w14:textId="33E61DFC" w:rsidR="00DE41DD" w:rsidRPr="00DE41DD" w:rsidRDefault="00DE41DD" w:rsidP="00DE41DD">
      <w:pPr>
        <w:pStyle w:val="a8"/>
        <w:spacing w:before="0" w:beforeAutospacing="0" w:after="0" w:afterAutospacing="0"/>
        <w:ind w:left="567"/>
        <w:rPr>
          <w:b/>
          <w:bCs/>
        </w:rPr>
      </w:pPr>
      <w:r>
        <w:t xml:space="preserve">Вся информация хранится в централизованной базе </w:t>
      </w:r>
      <w:r w:rsidRPr="00DE41DD">
        <w:rPr>
          <w:b/>
          <w:bCs/>
        </w:rPr>
        <w:t xml:space="preserve">данных </w:t>
      </w:r>
      <w:proofErr w:type="spellStart"/>
      <w:r w:rsidRPr="00DE41DD">
        <w:rPr>
          <w:rStyle w:val="a7"/>
          <w:rFonts w:eastAsia="Segoe UI"/>
          <w:b w:val="0"/>
          <w:bCs w:val="0"/>
        </w:rPr>
        <w:t>PostgreSQL</w:t>
      </w:r>
      <w:proofErr w:type="spellEnd"/>
      <w:r>
        <w:t>. Приложение построено по архитектуре клиент–сервер и обеспечивает авторизацию пользователей по логину и паролю с учётом ролевого доступа.</w:t>
      </w:r>
    </w:p>
    <w:p w14:paraId="4CA30BB4" w14:textId="77777777" w:rsidR="00DE41DD" w:rsidRDefault="00DE41DD" w:rsidP="00DE41DD">
      <w:pPr>
        <w:pStyle w:val="a8"/>
        <w:spacing w:before="0" w:beforeAutospacing="0" w:after="0" w:afterAutospacing="0"/>
        <w:ind w:left="567"/>
      </w:pPr>
      <w:r>
        <w:t>Основные функции системы</w:t>
      </w:r>
      <w:r w:rsidR="004B6CF9">
        <w:t>:</w:t>
      </w:r>
      <w:r w:rsidR="004B6CF9">
        <w:br/>
        <w:t xml:space="preserve">– </w:t>
      </w:r>
      <w:r>
        <w:t>управление расписанием представлений (CRUD операции);</w:t>
      </w:r>
      <w:r w:rsidR="004B6CF9">
        <w:br/>
        <w:t xml:space="preserve">– </w:t>
      </w:r>
      <w:r>
        <w:t>управление составом артистов и их участием в представлениях;</w:t>
      </w:r>
    </w:p>
    <w:p w14:paraId="6862B8F2" w14:textId="564F1D86" w:rsidR="004B6CF9" w:rsidRDefault="004B6CF9" w:rsidP="00DE41DD">
      <w:pPr>
        <w:pStyle w:val="a8"/>
        <w:spacing w:before="0" w:beforeAutospacing="0" w:after="0" w:afterAutospacing="0"/>
        <w:ind w:left="567"/>
      </w:pPr>
      <w:r>
        <w:t xml:space="preserve">– </w:t>
      </w:r>
      <w:r w:rsidR="00DE41DD">
        <w:t>создание и редактирование тарифов на билеты;</w:t>
      </w:r>
      <w:r>
        <w:br/>
        <w:t xml:space="preserve">– </w:t>
      </w:r>
      <w:r w:rsidR="00DE41DD">
        <w:t>продажа и возврат билетов с печатью бланков;</w:t>
      </w:r>
      <w:r>
        <w:br/>
        <w:t xml:space="preserve">– </w:t>
      </w:r>
      <w:r w:rsidR="00DE41DD">
        <w:t>формирование отчётов о количестве проданных билетов и выручке за указанный период;</w:t>
      </w:r>
      <w:r>
        <w:br/>
        <w:t xml:space="preserve">– </w:t>
      </w:r>
      <w:r w:rsidR="00DE41DD">
        <w:t>защита персональных данных и контроль доступа по ролям.</w:t>
      </w:r>
    </w:p>
    <w:p w14:paraId="02C46155" w14:textId="342C7439" w:rsidR="00772250" w:rsidRDefault="00772250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287380AE" w14:textId="721C621C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45ECB047" w14:textId="2433610C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621EC740" w14:textId="51CEBD70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03464DB4" w14:textId="3B1FA7F7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487B83B4" w14:textId="45785A1F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352626E9" w14:textId="13AF95B5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520F0B28" w14:textId="262BE589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7D1170BD" w14:textId="211EF6CD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3BEEDEEE" w14:textId="55EB1CBD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37BA550E" w14:textId="025DBE20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61538267" w14:textId="5BBE8CC6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382B733A" w14:textId="75F0561A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20242214" w14:textId="253C0BD8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0B9F2840" w14:textId="73D7DD5D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3B5428E1" w14:textId="26B10F64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71A82606" w14:textId="5AC7A4F2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380FBFFE" w14:textId="4F453236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2CA431A3" w14:textId="321102E5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51A8EC5F" w14:textId="5880E8E7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6473D170" w14:textId="4A36A8A1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2DEFF464" w14:textId="697F7A3D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5A81752A" w14:textId="3378A187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35D986A5" w14:textId="750F302B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62B7E5B8" w14:textId="43F4A6AD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1BAB04BB" w14:textId="0AE13129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7C27A059" w14:textId="173F67DA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767FD0DC" w14:textId="207C90BE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65C99692" w14:textId="01A25F2C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4D29BF53" w14:textId="559DB0AA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1D8F4313" w14:textId="1C0CF729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3872AFC5" w14:textId="22CDE42C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4FB72A06" w14:textId="40D4114E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22A8B11C" w14:textId="3C9F357F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42D41710" w14:textId="77777777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41CAE1F7" w14:textId="77777777" w:rsidR="00772250" w:rsidRDefault="00772250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0B12E726" w14:textId="77777777" w:rsidR="00180904" w:rsidRDefault="00180904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</w:p>
    <w:p w14:paraId="69D17C7A" w14:textId="77777777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  <w:highlight w:val="yellow"/>
          <w:u w:val="single"/>
        </w:rPr>
      </w:pPr>
    </w:p>
    <w:p w14:paraId="56EA8743" w14:textId="77777777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  <w:highlight w:val="yellow"/>
          <w:u w:val="single"/>
        </w:rPr>
      </w:pPr>
    </w:p>
    <w:p w14:paraId="786702B6" w14:textId="77777777" w:rsidR="00DE41DD" w:rsidRDefault="00DE41DD" w:rsidP="00801CFC">
      <w:pPr>
        <w:shd w:val="clear" w:color="auto" w:fill="FFFFFF"/>
        <w:ind w:firstLine="568"/>
        <w:rPr>
          <w:rFonts w:eastAsia="Times New Roman" w:cs="Times New Roman"/>
          <w:color w:val="000000"/>
          <w:highlight w:val="yellow"/>
          <w:u w:val="single"/>
        </w:rPr>
      </w:pPr>
    </w:p>
    <w:p w14:paraId="697006D7" w14:textId="402EF9CC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210053">
        <w:rPr>
          <w:rFonts w:eastAsia="Times New Roman" w:cs="Times New Roman"/>
          <w:color w:val="000000"/>
          <w:highlight w:val="yellow"/>
          <w:u w:val="single"/>
        </w:rPr>
        <w:lastRenderedPageBreak/>
        <w:t>Требования к ИС</w:t>
      </w:r>
      <w:r w:rsidRPr="00325D7A">
        <w:rPr>
          <w:rFonts w:eastAsia="Times New Roman" w:cs="Times New Roman"/>
          <w:color w:val="000000"/>
        </w:rPr>
        <w:t xml:space="preserve"> </w:t>
      </w:r>
      <w:proofErr w:type="spellStart"/>
      <w:r w:rsidR="00DE41DD">
        <w:t>CircusIS</w:t>
      </w:r>
      <w:proofErr w:type="spellEnd"/>
      <w:r w:rsidRPr="00325D7A">
        <w:rPr>
          <w:rFonts w:eastAsia="Times New Roman" w:cs="Times New Roman"/>
          <w:color w:val="000000"/>
        </w:rPr>
        <w:t xml:space="preserve"> являются: </w:t>
      </w:r>
    </w:p>
    <w:p w14:paraId="09C36543" w14:textId="7104EE1C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325D7A">
        <w:rPr>
          <w:rFonts w:eastAsia="Times New Roman" w:cs="Times New Roman"/>
          <w:color w:val="000000"/>
        </w:rPr>
        <w:t xml:space="preserve">– требования к применению: </w:t>
      </w:r>
      <w:r w:rsidR="00DE41DD">
        <w:t xml:space="preserve">система должна иметь удобный графический интерфейс </w:t>
      </w:r>
      <w:proofErr w:type="spellStart"/>
      <w:r w:rsidR="00DE41DD">
        <w:t>WinForms</w:t>
      </w:r>
      <w:proofErr w:type="spellEnd"/>
      <w:r w:rsidR="00DE41DD">
        <w:t>; работа возможна на настольных ПК и ноутбуках под управлением Windows или Linux;</w:t>
      </w:r>
    </w:p>
    <w:p w14:paraId="2810782F" w14:textId="57E58EA0" w:rsidR="00801CFC" w:rsidRDefault="00801CFC" w:rsidP="00772250">
      <w:pPr>
        <w:shd w:val="clear" w:color="auto" w:fill="FFFFFF"/>
        <w:ind w:firstLine="568"/>
        <w:jc w:val="left"/>
        <w:rPr>
          <w:rFonts w:eastAsia="Times New Roman" w:cs="Times New Roman"/>
          <w:color w:val="000000"/>
        </w:rPr>
      </w:pPr>
      <w:r w:rsidRPr="00325D7A">
        <w:rPr>
          <w:rFonts w:eastAsia="Times New Roman" w:cs="Times New Roman"/>
          <w:color w:val="000000"/>
        </w:rPr>
        <w:t>– требования к производительности</w:t>
      </w:r>
      <w:r w:rsidR="00772250" w:rsidRPr="00772250">
        <w:rPr>
          <w:rFonts w:eastAsia="Times New Roman" w:cs="Times New Roman"/>
          <w:color w:val="000000"/>
        </w:rPr>
        <w:t>:</w:t>
      </w:r>
      <w:r w:rsidRPr="00325D7A">
        <w:rPr>
          <w:rFonts w:eastAsia="Times New Roman" w:cs="Times New Roman"/>
          <w:color w:val="000000"/>
        </w:rPr>
        <w:t xml:space="preserve"> </w:t>
      </w:r>
      <w:r w:rsidR="00DE41DD">
        <w:t>система должна обеспечивать одновременную работу не менее 5 пользователей (гость, кассир, администратор); объём базы данных — до 100 000 записей (билеты, представления, пользователи);</w:t>
      </w:r>
    </w:p>
    <w:p w14:paraId="1ADF696F" w14:textId="64D8B8B4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325D7A">
        <w:rPr>
          <w:rFonts w:eastAsia="Times New Roman" w:cs="Times New Roman"/>
          <w:color w:val="000000"/>
        </w:rPr>
        <w:t xml:space="preserve">– требования к реализации: </w:t>
      </w:r>
      <w:r w:rsidR="00DE41DD">
        <w:t xml:space="preserve">база данных — </w:t>
      </w:r>
      <w:proofErr w:type="spellStart"/>
      <w:r w:rsidR="00DE41DD">
        <w:t>PostgreSQL</w:t>
      </w:r>
      <w:proofErr w:type="spellEnd"/>
      <w:r w:rsidR="00DE41DD">
        <w:t xml:space="preserve"> версии 14 и выше. Приложение разрабатывается на языке C# с использованием архитектуры </w:t>
      </w:r>
      <w:proofErr w:type="spellStart"/>
      <w:r w:rsidR="00DE41DD">
        <w:t>WinForms</w:t>
      </w:r>
      <w:proofErr w:type="spellEnd"/>
      <w:r w:rsidR="00DE41DD">
        <w:t>. Поддерживаются функции фильтрации, поиска, сортировки и экспорта данных;</w:t>
      </w:r>
    </w:p>
    <w:p w14:paraId="07DC904F" w14:textId="6E179DE2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325D7A">
        <w:rPr>
          <w:rFonts w:eastAsia="Times New Roman" w:cs="Times New Roman"/>
          <w:color w:val="000000"/>
        </w:rPr>
        <w:t xml:space="preserve"> – требования к надежности: </w:t>
      </w:r>
      <w:r w:rsidR="00DE41DD">
        <w:t xml:space="preserve">система должна обеспечивать сохранность данных при сбоях и поддерживать регулярное резервное копирование средствами </w:t>
      </w:r>
      <w:proofErr w:type="spellStart"/>
      <w:r w:rsidR="00DE41DD">
        <w:t>PostgreSQL</w:t>
      </w:r>
      <w:proofErr w:type="spellEnd"/>
      <w:r w:rsidR="00DE41DD">
        <w:t>. Время восстановления после сбоя не должно превышать 10 минут;</w:t>
      </w:r>
    </w:p>
    <w:p w14:paraId="3398D707" w14:textId="17DE7AD2" w:rsidR="00801CFC" w:rsidRDefault="00801CFC" w:rsidP="00801CFC">
      <w:pPr>
        <w:shd w:val="clear" w:color="auto" w:fill="FFFFFF"/>
        <w:ind w:firstLine="568"/>
        <w:rPr>
          <w:rFonts w:eastAsia="Times New Roman" w:cs="Times New Roman"/>
          <w:color w:val="000000"/>
        </w:rPr>
      </w:pPr>
      <w:r w:rsidRPr="00325D7A">
        <w:rPr>
          <w:rFonts w:eastAsia="Times New Roman" w:cs="Times New Roman"/>
          <w:color w:val="000000"/>
        </w:rPr>
        <w:t xml:space="preserve">– требования к интерфейсу: </w:t>
      </w:r>
      <w:r w:rsidR="00DE41DD">
        <w:t xml:space="preserve">ИС должна включать следующие разделы: «Представления», «Билеты», «Актёры», «Пользователи», «Отчёты». Каждый раздел должен содержать таблицы с возможностью фильтрации и редактирования данных. Интерфейс должен быть интуитивно понятным и соответствовать стандартам UI-дизайна </w:t>
      </w:r>
      <w:proofErr w:type="spellStart"/>
      <w:r w:rsidR="00DE41DD">
        <w:t>WinForms</w:t>
      </w:r>
      <w:proofErr w:type="spellEnd"/>
      <w:r w:rsidR="00DE41DD">
        <w:t>;</w:t>
      </w:r>
    </w:p>
    <w:p w14:paraId="564C186E" w14:textId="528E48FE" w:rsidR="006D1CFB" w:rsidRDefault="00801CFC" w:rsidP="00772250">
      <w:pPr>
        <w:shd w:val="clear" w:color="auto" w:fill="FFFFFF"/>
        <w:ind w:firstLine="568"/>
      </w:pPr>
      <w:r w:rsidRPr="00325D7A">
        <w:rPr>
          <w:rFonts w:eastAsia="Times New Roman" w:cs="Times New Roman"/>
          <w:color w:val="000000"/>
        </w:rPr>
        <w:t xml:space="preserve">– требования к безопасности: </w:t>
      </w:r>
      <w:r w:rsidR="00DE41DD">
        <w:t xml:space="preserve">вход в систему осуществляется по логину и паролю. Права доступа зависят от роли пользователя. Персональные данные клиентов и пользователей (телефон, </w:t>
      </w:r>
      <w:proofErr w:type="spellStart"/>
      <w:r w:rsidR="00DE41DD">
        <w:t>email</w:t>
      </w:r>
      <w:proofErr w:type="spellEnd"/>
      <w:r w:rsidR="00DE41DD">
        <w:t>) должны храниться в зашифрованном виде. Система должна вести журнал действий пользователей (логирование).</w:t>
      </w:r>
      <w:r w:rsidR="006D1CFB">
        <w:br w:type="page"/>
      </w:r>
    </w:p>
    <w:p w14:paraId="70F7DD48" w14:textId="7CCF693B" w:rsidR="006D1CFB" w:rsidRDefault="006D1CFB" w:rsidP="006D1CFB">
      <w:pPr>
        <w:shd w:val="clear" w:color="auto" w:fill="FFFFFF"/>
        <w:spacing w:before="100" w:beforeAutospacing="1" w:after="100" w:afterAutospacing="1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lastRenderedPageBreak/>
        <w:t>Приложение Б</w:t>
      </w:r>
    </w:p>
    <w:p w14:paraId="6FF0F768" w14:textId="77777777" w:rsidR="006D1CFB" w:rsidRDefault="006D1CFB" w:rsidP="006D1CFB">
      <w:pPr>
        <w:shd w:val="clear" w:color="auto" w:fill="FFFFFF"/>
        <w:spacing w:before="100" w:beforeAutospacing="1" w:after="100" w:afterAutospacing="1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ЕСПД ГОСТ 19.201-78</w:t>
      </w:r>
    </w:p>
    <w:p w14:paraId="0A50527C" w14:textId="77777777" w:rsidR="006D1CFB" w:rsidRPr="00294159" w:rsidRDefault="006D1CFB" w:rsidP="006D1CFB">
      <w:pPr>
        <w:jc w:val="center"/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b/>
          <w:bCs/>
          <w:color w:val="000000"/>
        </w:rPr>
        <w:t>Единая система программной документации</w:t>
      </w:r>
    </w:p>
    <w:p w14:paraId="467922B5" w14:textId="77777777" w:rsidR="006D1CFB" w:rsidRPr="00294159" w:rsidRDefault="006D1CFB" w:rsidP="006D1CFB">
      <w:pPr>
        <w:jc w:val="center"/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b/>
          <w:bCs/>
          <w:color w:val="000000"/>
        </w:rPr>
        <w:t>ТЕХНИЧЕСКОЕ ЗАДАНИЕ, ТРЕБОВАНИЯ К СОДЕРЖАНИЮ И</w:t>
      </w:r>
    </w:p>
    <w:p w14:paraId="3035546B" w14:textId="77777777" w:rsidR="006D1CFB" w:rsidRPr="00294159" w:rsidRDefault="006D1CFB" w:rsidP="006D1CFB">
      <w:pPr>
        <w:jc w:val="center"/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b/>
          <w:bCs/>
          <w:color w:val="000000"/>
        </w:rPr>
        <w:t>ОФОРМЛЕНИЮ</w:t>
      </w:r>
    </w:p>
    <w:p w14:paraId="08F45E79" w14:textId="77777777" w:rsidR="006D1CFB" w:rsidRPr="00294159" w:rsidRDefault="006D1CFB" w:rsidP="006D1CFB">
      <w:pPr>
        <w:jc w:val="center"/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b/>
          <w:bCs/>
          <w:color w:val="000000"/>
        </w:rPr>
        <w:t>ГОСТ 19.201-78</w:t>
      </w:r>
    </w:p>
    <w:p w14:paraId="21D8F404" w14:textId="77777777" w:rsidR="006D1CFB" w:rsidRPr="00294159" w:rsidRDefault="006D1CFB" w:rsidP="006D1CFB">
      <w:p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Настоящий стандарт устанавливает порядок построения и оформления технического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задания на разработку программы или программного изделия для вычислительных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машин, комплексов и систем независимо от их назначения и области применения.</w:t>
      </w:r>
    </w:p>
    <w:p w14:paraId="1B160FCD" w14:textId="77777777" w:rsidR="006D1CFB" w:rsidRPr="00294159" w:rsidRDefault="006D1CFB" w:rsidP="006D1CFB">
      <w:p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b/>
          <w:bCs/>
          <w:color w:val="000000"/>
        </w:rPr>
        <w:t>1. Общие положения.</w:t>
      </w:r>
    </w:p>
    <w:p w14:paraId="3868F6DA" w14:textId="77777777" w:rsidR="006D1CFB" w:rsidRPr="00294159" w:rsidRDefault="006D1CFB" w:rsidP="006D1CFB">
      <w:pPr>
        <w:numPr>
          <w:ilvl w:val="0"/>
          <w:numId w:val="32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Техническое задание оформляют в соответствии с ГОСТ 19.106-78 на листах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формата А4 и А3 по ГОСТ 2.301-68, как правило, без заполнения полей листа.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Номера листов (страниц) проставляют в верхней части листа над текстом.</w:t>
      </w:r>
    </w:p>
    <w:p w14:paraId="2DD2D8B2" w14:textId="77777777" w:rsidR="006D1CFB" w:rsidRPr="00294159" w:rsidRDefault="006D1CFB" w:rsidP="006D1CFB">
      <w:pPr>
        <w:numPr>
          <w:ilvl w:val="0"/>
          <w:numId w:val="32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Лист утверждения и титульный лист оформляют в соответствии с ГОСТ 19.104-78. Информационную часть (аннотацию и содержание), лист регистрации изменений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допускается в документ не включать.</w:t>
      </w:r>
    </w:p>
    <w:p w14:paraId="0CCFF3CB" w14:textId="77777777" w:rsidR="006D1CFB" w:rsidRPr="00294159" w:rsidRDefault="006D1CFB" w:rsidP="006D1CFB">
      <w:pPr>
        <w:numPr>
          <w:ilvl w:val="0"/>
          <w:numId w:val="32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Для внесения изменений и дополнений в техническое задние на последующих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стадиях разработки программы или программного изделия выпускают дополнение к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нему. Согласование и утверждение дополнения к техническому заданию проводят в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том же порядке, который установлен для технического задания</w:t>
      </w:r>
    </w:p>
    <w:p w14:paraId="20C85F08" w14:textId="77777777" w:rsidR="006D1CFB" w:rsidRPr="00294159" w:rsidRDefault="006D1CFB" w:rsidP="006D1CFB">
      <w:pPr>
        <w:numPr>
          <w:ilvl w:val="0"/>
          <w:numId w:val="32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Техническое задание должно содержать следующие разделы:</w:t>
      </w:r>
    </w:p>
    <w:p w14:paraId="41F276CB" w14:textId="77777777" w:rsidR="006D1CFB" w:rsidRPr="00294159" w:rsidRDefault="006D1CFB" w:rsidP="006D1CFB">
      <w:pPr>
        <w:numPr>
          <w:ilvl w:val="0"/>
          <w:numId w:val="33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наименование и область применения;</w:t>
      </w:r>
    </w:p>
    <w:p w14:paraId="0DC42F21" w14:textId="77777777" w:rsidR="006D1CFB" w:rsidRPr="00294159" w:rsidRDefault="006D1CFB" w:rsidP="006D1CFB">
      <w:pPr>
        <w:numPr>
          <w:ilvl w:val="0"/>
          <w:numId w:val="33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основание для разработки;</w:t>
      </w:r>
    </w:p>
    <w:p w14:paraId="3A50AF40" w14:textId="77777777" w:rsidR="006D1CFB" w:rsidRPr="00294159" w:rsidRDefault="006D1CFB" w:rsidP="006D1CFB">
      <w:pPr>
        <w:numPr>
          <w:ilvl w:val="0"/>
          <w:numId w:val="33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назначение разработки;</w:t>
      </w:r>
    </w:p>
    <w:p w14:paraId="445FEECF" w14:textId="77777777" w:rsidR="006D1CFB" w:rsidRPr="00294159" w:rsidRDefault="006D1CFB" w:rsidP="006D1CFB">
      <w:pPr>
        <w:numPr>
          <w:ilvl w:val="0"/>
          <w:numId w:val="33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технические требования к программе или программному изделию;</w:t>
      </w:r>
    </w:p>
    <w:p w14:paraId="2F595CC2" w14:textId="77777777" w:rsidR="006D1CFB" w:rsidRPr="00294159" w:rsidRDefault="006D1CFB" w:rsidP="006D1CFB">
      <w:pPr>
        <w:numPr>
          <w:ilvl w:val="0"/>
          <w:numId w:val="33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технико-экономические показатели;</w:t>
      </w:r>
    </w:p>
    <w:p w14:paraId="124844FD" w14:textId="77777777" w:rsidR="006D1CFB" w:rsidRPr="00294159" w:rsidRDefault="006D1CFB" w:rsidP="006D1CFB">
      <w:pPr>
        <w:numPr>
          <w:ilvl w:val="0"/>
          <w:numId w:val="33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стадии и этапы разработки;</w:t>
      </w:r>
    </w:p>
    <w:p w14:paraId="798B4E76" w14:textId="77777777" w:rsidR="006D1CFB" w:rsidRPr="00294159" w:rsidRDefault="006D1CFB" w:rsidP="006D1CFB">
      <w:pPr>
        <w:numPr>
          <w:ilvl w:val="0"/>
          <w:numId w:val="33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порядок контроля и приёмки;</w:t>
      </w:r>
    </w:p>
    <w:p w14:paraId="704DF9AE" w14:textId="77777777" w:rsidR="006D1CFB" w:rsidRPr="00294159" w:rsidRDefault="006D1CFB" w:rsidP="006D1CFB">
      <w:pPr>
        <w:numPr>
          <w:ilvl w:val="0"/>
          <w:numId w:val="33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приложения.</w:t>
      </w:r>
    </w:p>
    <w:p w14:paraId="7A7068F1" w14:textId="77777777" w:rsidR="006D1CFB" w:rsidRPr="00294159" w:rsidRDefault="006D1CFB" w:rsidP="006D1CFB">
      <w:p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зависимости от особенностей программы или программного изделия допускается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уточнять содержание разделов, вводить новые разделы или объединять отдельные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из них.</w:t>
      </w:r>
    </w:p>
    <w:p w14:paraId="4576D292" w14:textId="77777777" w:rsidR="006D1CFB" w:rsidRPr="00294159" w:rsidRDefault="006D1CFB" w:rsidP="006D1CFB">
      <w:pPr>
        <w:outlineLvl w:val="1"/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2. Содержание разделов.</w:t>
      </w:r>
    </w:p>
    <w:p w14:paraId="7A790FF7" w14:textId="77777777" w:rsidR="006D1CFB" w:rsidRPr="00294159" w:rsidRDefault="006D1CFB" w:rsidP="006D1CFB">
      <w:pPr>
        <w:numPr>
          <w:ilvl w:val="0"/>
          <w:numId w:val="34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разделе "Наименование и область применения" указывают наименование,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краткую характеристику области применения программы или программного изделия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и объекта, в котором используют программу или программное изделие.</w:t>
      </w:r>
    </w:p>
    <w:p w14:paraId="11666A46" w14:textId="77777777" w:rsidR="006D1CFB" w:rsidRPr="00294159" w:rsidRDefault="006D1CFB" w:rsidP="006D1CFB">
      <w:pPr>
        <w:numPr>
          <w:ilvl w:val="0"/>
          <w:numId w:val="34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разделе "Основание для разработки" должны быть указаны:</w:t>
      </w:r>
    </w:p>
    <w:p w14:paraId="2107B681" w14:textId="77777777" w:rsidR="006D1CFB" w:rsidRPr="00294159" w:rsidRDefault="006D1CFB" w:rsidP="006D1CFB">
      <w:pPr>
        <w:numPr>
          <w:ilvl w:val="0"/>
          <w:numId w:val="35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документ (документы), на основании которых ведется разработка;</w:t>
      </w:r>
    </w:p>
    <w:p w14:paraId="3FF139BF" w14:textId="77777777" w:rsidR="006D1CFB" w:rsidRPr="00294159" w:rsidRDefault="006D1CFB" w:rsidP="006D1CFB">
      <w:pPr>
        <w:numPr>
          <w:ilvl w:val="0"/>
          <w:numId w:val="35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организация, утвердившая этот документ, и дата его утверждения;</w:t>
      </w:r>
    </w:p>
    <w:p w14:paraId="244127C9" w14:textId="77777777" w:rsidR="006D1CFB" w:rsidRPr="00294159" w:rsidRDefault="006D1CFB" w:rsidP="006D1CFB">
      <w:pPr>
        <w:numPr>
          <w:ilvl w:val="0"/>
          <w:numId w:val="35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наименование и (или) условное обозначение темы разработки.</w:t>
      </w:r>
    </w:p>
    <w:p w14:paraId="72A003DD" w14:textId="77777777" w:rsidR="006D1CFB" w:rsidRPr="00294159" w:rsidRDefault="006D1CFB" w:rsidP="006D1CFB">
      <w:pPr>
        <w:numPr>
          <w:ilvl w:val="0"/>
          <w:numId w:val="36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разделе " Назначение разработки" должно быть указано функциональное и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эксплуатационное назначение программы или программного изделия.</w:t>
      </w:r>
    </w:p>
    <w:p w14:paraId="7FC117D0" w14:textId="77777777" w:rsidR="006D1CFB" w:rsidRPr="00294159" w:rsidRDefault="006D1CFB" w:rsidP="006D1CFB">
      <w:pPr>
        <w:numPr>
          <w:ilvl w:val="0"/>
          <w:numId w:val="36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Раздел "Технические требования к программе или программному изделию"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должен содержать следующие подразделы:</w:t>
      </w:r>
    </w:p>
    <w:p w14:paraId="2DBB815F" w14:textId="77777777" w:rsidR="006D1CFB" w:rsidRPr="00294159" w:rsidRDefault="006D1CFB" w:rsidP="006D1CFB">
      <w:pPr>
        <w:numPr>
          <w:ilvl w:val="0"/>
          <w:numId w:val="37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требования к функциональным характеристикам;</w:t>
      </w:r>
    </w:p>
    <w:p w14:paraId="0D5EE844" w14:textId="77777777" w:rsidR="006D1CFB" w:rsidRPr="00294159" w:rsidRDefault="006D1CFB" w:rsidP="006D1CFB">
      <w:pPr>
        <w:numPr>
          <w:ilvl w:val="0"/>
          <w:numId w:val="37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требования к надёжности;</w:t>
      </w:r>
    </w:p>
    <w:p w14:paraId="0D012883" w14:textId="77777777" w:rsidR="006D1CFB" w:rsidRPr="00294159" w:rsidRDefault="006D1CFB" w:rsidP="006D1CFB">
      <w:pPr>
        <w:numPr>
          <w:ilvl w:val="0"/>
          <w:numId w:val="37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условия эксплуатации;</w:t>
      </w:r>
    </w:p>
    <w:p w14:paraId="007BD8B9" w14:textId="77777777" w:rsidR="006D1CFB" w:rsidRPr="00294159" w:rsidRDefault="006D1CFB" w:rsidP="006D1CFB">
      <w:pPr>
        <w:numPr>
          <w:ilvl w:val="0"/>
          <w:numId w:val="37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требования к составу и параметрам технических средств;</w:t>
      </w:r>
    </w:p>
    <w:p w14:paraId="2A35EE5A" w14:textId="77777777" w:rsidR="006D1CFB" w:rsidRPr="00294159" w:rsidRDefault="006D1CFB" w:rsidP="006D1CFB">
      <w:pPr>
        <w:numPr>
          <w:ilvl w:val="0"/>
          <w:numId w:val="37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требования к информационной и программной совместимости;</w:t>
      </w:r>
    </w:p>
    <w:p w14:paraId="7205AE90" w14:textId="77777777" w:rsidR="006D1CFB" w:rsidRPr="00294159" w:rsidRDefault="006D1CFB" w:rsidP="006D1CFB">
      <w:pPr>
        <w:numPr>
          <w:ilvl w:val="0"/>
          <w:numId w:val="37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требования к маркировке и упаковке;</w:t>
      </w:r>
    </w:p>
    <w:p w14:paraId="5F06B4AC" w14:textId="77777777" w:rsidR="006D1CFB" w:rsidRPr="00294159" w:rsidRDefault="006D1CFB" w:rsidP="006D1CFB">
      <w:pPr>
        <w:numPr>
          <w:ilvl w:val="0"/>
          <w:numId w:val="37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требования к транспортированию и хранению;</w:t>
      </w:r>
    </w:p>
    <w:p w14:paraId="1F4E115D" w14:textId="77777777" w:rsidR="006D1CFB" w:rsidRPr="00294159" w:rsidRDefault="006D1CFB" w:rsidP="006D1CFB">
      <w:pPr>
        <w:numPr>
          <w:ilvl w:val="0"/>
          <w:numId w:val="37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специальные требования.</w:t>
      </w:r>
    </w:p>
    <w:p w14:paraId="10FCDF53" w14:textId="77777777" w:rsidR="006D1CFB" w:rsidRPr="00294159" w:rsidRDefault="006D1CFB" w:rsidP="006D1CFB">
      <w:pPr>
        <w:numPr>
          <w:ilvl w:val="0"/>
          <w:numId w:val="38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подразделе "Требования к функциональным характеристикам" должны быть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указаны требования к составу выполняемых функций, организации входных и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выходных данных, временным характеристикам и т. п.</w:t>
      </w:r>
    </w:p>
    <w:p w14:paraId="50103204" w14:textId="77777777" w:rsidR="006D1CFB" w:rsidRPr="00294159" w:rsidRDefault="006D1CFB" w:rsidP="006D1CFB">
      <w:pPr>
        <w:numPr>
          <w:ilvl w:val="0"/>
          <w:numId w:val="38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lastRenderedPageBreak/>
        <w:t>В подразделе "Требования к надёжности" должны быть указаны требования к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обеспечению надёжного функционирования (обеспечение устойчивого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функционирования, контроль входной и выходной информации, время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восстановления после отказа и т.п.)</w:t>
      </w:r>
    </w:p>
    <w:p w14:paraId="185BAC81" w14:textId="77777777" w:rsidR="006D1CFB" w:rsidRPr="00294159" w:rsidRDefault="006D1CFB" w:rsidP="006D1CFB">
      <w:pPr>
        <w:numPr>
          <w:ilvl w:val="0"/>
          <w:numId w:val="39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подразделе "Условия эксплуатации" должны быть указаны условия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эксплуатации (температура окружающего воздуха, относительная влажность и т.п.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для выбранных типов носителей данных), при которых должны обеспечиваться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заданные характеристики, а также вид обслуживания, необходимое количество и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квалификация персонала.</w:t>
      </w:r>
    </w:p>
    <w:p w14:paraId="0FF59DAB" w14:textId="77777777" w:rsidR="006D1CFB" w:rsidRPr="00294159" w:rsidRDefault="006D1CFB" w:rsidP="006D1CFB">
      <w:pPr>
        <w:numPr>
          <w:ilvl w:val="0"/>
          <w:numId w:val="39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подразделе " Требования к составу и параметрам технических средств"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указывают необходимый состав технических средств с указанием их технических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характеристик.</w:t>
      </w:r>
    </w:p>
    <w:p w14:paraId="5CAE6390" w14:textId="77777777" w:rsidR="006D1CFB" w:rsidRPr="00294159" w:rsidRDefault="006D1CFB" w:rsidP="006D1CFB">
      <w:p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2.4.5. В подразделе " Требования к информационной и программной совместимости"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должны быть указаны требования к информационным структурам на входе и выходе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и методам решения, исходным кодам, языкам программирования. При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необходимости должна обеспечиваться защита информации и программ.</w:t>
      </w:r>
    </w:p>
    <w:p w14:paraId="292E7F3A" w14:textId="77777777" w:rsidR="006D1CFB" w:rsidRPr="00294159" w:rsidRDefault="006D1CFB" w:rsidP="006D1CFB">
      <w:pPr>
        <w:numPr>
          <w:ilvl w:val="0"/>
          <w:numId w:val="40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подразделе "Требования к маркировке и упаковке" в общем случае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указывают требования к маркировке программного изделия, варианты и способы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упаковки.</w:t>
      </w:r>
    </w:p>
    <w:p w14:paraId="77D3ADD5" w14:textId="77777777" w:rsidR="006D1CFB" w:rsidRPr="00294159" w:rsidRDefault="006D1CFB" w:rsidP="006D1CFB">
      <w:pPr>
        <w:numPr>
          <w:ilvl w:val="0"/>
          <w:numId w:val="40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подразделе " требования к транспортированию и хранению" должны быть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указаны для программного изделия условия транспортирования, места хранения,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условия хранения, условия складирования, сроки хранения в различных условиях.</w:t>
      </w:r>
    </w:p>
    <w:p w14:paraId="0EC0B573" w14:textId="77777777" w:rsidR="006D1CFB" w:rsidRPr="00294159" w:rsidRDefault="006D1CFB" w:rsidP="006D1CFB">
      <w:p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2.5. В разделе "Технико-экономические показатели" должны быть указаны: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ориентировочная экономическая эффективность, предполагаемая годовая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потребность, экономические преимущества разработки по сравнению с лучшими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отечественными и зарубежными образцами или аналогами.</w:t>
      </w:r>
    </w:p>
    <w:p w14:paraId="11FDB401" w14:textId="77777777" w:rsidR="006D1CFB" w:rsidRPr="00294159" w:rsidRDefault="006D1CFB" w:rsidP="006D1CFB">
      <w:pPr>
        <w:numPr>
          <w:ilvl w:val="0"/>
          <w:numId w:val="41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разделе "Стадии и этапы разработки" устанавливают необходимые стадии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разработки, этапы и содержание работ (перечень программных документов, которые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должны быть разработаны, согласованы и утверждены), а также, как правило, сроки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разработки и определяют исполнителей.</w:t>
      </w:r>
    </w:p>
    <w:p w14:paraId="4CEF38D2" w14:textId="77777777" w:rsidR="006D1CFB" w:rsidRPr="00294159" w:rsidRDefault="006D1CFB" w:rsidP="006D1CFB">
      <w:pPr>
        <w:numPr>
          <w:ilvl w:val="0"/>
          <w:numId w:val="41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разделе "Порядок контроля и приёмки" должны быть указаны виды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испытаний и общие требования к приёмке работы.</w:t>
      </w:r>
    </w:p>
    <w:p w14:paraId="10639B72" w14:textId="77777777" w:rsidR="006D1CFB" w:rsidRPr="00294159" w:rsidRDefault="006D1CFB" w:rsidP="006D1CFB">
      <w:pPr>
        <w:numPr>
          <w:ilvl w:val="0"/>
          <w:numId w:val="41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В приложениях к техническому заданию, при необходимости, приводят:</w:t>
      </w:r>
    </w:p>
    <w:p w14:paraId="584F1F02" w14:textId="77777777" w:rsidR="006D1CFB" w:rsidRPr="00294159" w:rsidRDefault="006D1CFB" w:rsidP="006D1CFB">
      <w:pPr>
        <w:numPr>
          <w:ilvl w:val="0"/>
          <w:numId w:val="42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перечень научно-исследовательских и других работ, обосновывающих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разработку;</w:t>
      </w:r>
    </w:p>
    <w:p w14:paraId="6E656B36" w14:textId="77777777" w:rsidR="006D1CFB" w:rsidRPr="00294159" w:rsidRDefault="006D1CFB" w:rsidP="006D1CFB">
      <w:pPr>
        <w:numPr>
          <w:ilvl w:val="0"/>
          <w:numId w:val="42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схемы алгоритмов, таблицы, описания, обоснования, расчёты и другие</w:t>
      </w:r>
      <w:r>
        <w:rPr>
          <w:rFonts w:eastAsia="Times New Roman" w:cs="Times New Roman"/>
          <w:color w:val="000000"/>
        </w:rPr>
        <w:t xml:space="preserve"> </w:t>
      </w:r>
      <w:r w:rsidRPr="00294159">
        <w:rPr>
          <w:rFonts w:eastAsia="Times New Roman" w:cs="Times New Roman"/>
          <w:color w:val="000000"/>
        </w:rPr>
        <w:t>документы, которые могут быть использованы при разработке;</w:t>
      </w:r>
    </w:p>
    <w:p w14:paraId="43CEEE81" w14:textId="77777777" w:rsidR="006D1CFB" w:rsidRPr="00294159" w:rsidRDefault="006D1CFB" w:rsidP="006D1CFB">
      <w:pPr>
        <w:numPr>
          <w:ilvl w:val="0"/>
          <w:numId w:val="42"/>
        </w:numPr>
        <w:rPr>
          <w:rFonts w:eastAsia="Times New Roman" w:cs="Times New Roman"/>
          <w:color w:val="000000"/>
        </w:rPr>
      </w:pPr>
      <w:r w:rsidRPr="00294159">
        <w:rPr>
          <w:rFonts w:eastAsia="Times New Roman" w:cs="Times New Roman"/>
          <w:color w:val="000000"/>
        </w:rPr>
        <w:t>другие источники разработки</w:t>
      </w:r>
    </w:p>
    <w:p w14:paraId="55D53FA7" w14:textId="77777777" w:rsidR="00801CFC" w:rsidRDefault="00801CFC" w:rsidP="00683C9C">
      <w:pPr>
        <w:ind w:firstLine="0"/>
      </w:pPr>
    </w:p>
    <w:p w14:paraId="52FEB4F0" w14:textId="5304DAF8" w:rsidR="00683C9C" w:rsidRDefault="00683C9C" w:rsidP="00683C9C">
      <w:pPr>
        <w:ind w:firstLine="0"/>
        <w:jc w:val="center"/>
      </w:pPr>
    </w:p>
    <w:p w14:paraId="3EE43EC5" w14:textId="77777777" w:rsidR="00683C9C" w:rsidRDefault="00683C9C" w:rsidP="00683C9C">
      <w:pPr>
        <w:ind w:firstLine="0"/>
        <w:jc w:val="center"/>
      </w:pPr>
    </w:p>
    <w:p w14:paraId="68229DA0" w14:textId="77777777" w:rsidR="00683C9C" w:rsidRPr="00AD5228" w:rsidRDefault="00683C9C" w:rsidP="00683C9C">
      <w:pPr>
        <w:ind w:firstLine="0"/>
        <w:jc w:val="center"/>
      </w:pPr>
    </w:p>
    <w:sectPr w:rsidR="00683C9C" w:rsidRPr="00AD5228" w:rsidSect="00BC7AD7">
      <w:pgSz w:w="11899" w:h="16838"/>
      <w:pgMar w:top="567" w:right="851" w:bottom="56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283"/>
    <w:multiLevelType w:val="hybridMultilevel"/>
    <w:tmpl w:val="362EDB68"/>
    <w:lvl w:ilvl="0" w:tplc="AD7ABAF6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E5352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CE82A8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247306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144D60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EEF91E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D2BE86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BE7608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C2574C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1127A"/>
    <w:multiLevelType w:val="multilevel"/>
    <w:tmpl w:val="263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85B3B"/>
    <w:multiLevelType w:val="multilevel"/>
    <w:tmpl w:val="5CA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319DA"/>
    <w:multiLevelType w:val="multilevel"/>
    <w:tmpl w:val="CE96EF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C1F5E"/>
    <w:multiLevelType w:val="multilevel"/>
    <w:tmpl w:val="329A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676A3"/>
    <w:multiLevelType w:val="multilevel"/>
    <w:tmpl w:val="4D0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A3343"/>
    <w:multiLevelType w:val="multilevel"/>
    <w:tmpl w:val="8D48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1587D"/>
    <w:multiLevelType w:val="hybridMultilevel"/>
    <w:tmpl w:val="E6CA753C"/>
    <w:lvl w:ilvl="0" w:tplc="F63E664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B8E4E94"/>
    <w:multiLevelType w:val="multilevel"/>
    <w:tmpl w:val="704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A0CDD"/>
    <w:multiLevelType w:val="hybridMultilevel"/>
    <w:tmpl w:val="5900C3EC"/>
    <w:lvl w:ilvl="0" w:tplc="C58AC484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68C4F0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44E4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9E8792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966BA2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044CF4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F672D6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EA592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3005FC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9564E7"/>
    <w:multiLevelType w:val="hybridMultilevel"/>
    <w:tmpl w:val="82348890"/>
    <w:lvl w:ilvl="0" w:tplc="90741B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92781"/>
    <w:multiLevelType w:val="hybridMultilevel"/>
    <w:tmpl w:val="9A064A48"/>
    <w:lvl w:ilvl="0" w:tplc="4202BB56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8DCB6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50D4F8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02E1D0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6F106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2185E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D4359E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A84428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7AD21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7A7B8F"/>
    <w:multiLevelType w:val="multilevel"/>
    <w:tmpl w:val="EEC8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F5361"/>
    <w:multiLevelType w:val="multilevel"/>
    <w:tmpl w:val="C8A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D49CB"/>
    <w:multiLevelType w:val="multilevel"/>
    <w:tmpl w:val="6BDC4BEE"/>
    <w:lvl w:ilvl="0">
      <w:start w:val="3"/>
      <w:numFmt w:val="decimal"/>
      <w:lvlText w:val="%1"/>
      <w:lvlJc w:val="left"/>
      <w:pPr>
        <w:ind w:left="360"/>
      </w:pPr>
      <w:rPr>
        <w:rFonts w:ascii="Segoe UI" w:eastAsia="Segoe UI" w:hAnsi="Segoe UI" w:cs="Segoe UI"/>
        <w:b/>
        <w:bCs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1168"/>
      </w:pPr>
      <w:rPr>
        <w:rFonts w:ascii="Segoe UI" w:eastAsia="Segoe UI" w:hAnsi="Segoe UI" w:cs="Segoe UI"/>
        <w:b/>
        <w:bCs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BAB6AFB"/>
    <w:multiLevelType w:val="multilevel"/>
    <w:tmpl w:val="F8C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B4FCC"/>
    <w:multiLevelType w:val="hybridMultilevel"/>
    <w:tmpl w:val="7CC2C67E"/>
    <w:lvl w:ilvl="0" w:tplc="0419000F">
      <w:start w:val="1"/>
      <w:numFmt w:val="decimal"/>
      <w:lvlText w:val="%1."/>
      <w:lvlJc w:val="left"/>
      <w:pPr>
        <w:ind w:left="945" w:hanging="360"/>
      </w:p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7" w15:restartNumberingAfterBreak="0">
    <w:nsid w:val="2FE17EFB"/>
    <w:multiLevelType w:val="hybridMultilevel"/>
    <w:tmpl w:val="4D9A709C"/>
    <w:lvl w:ilvl="0" w:tplc="F63E664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0D816A8"/>
    <w:multiLevelType w:val="hybridMultilevel"/>
    <w:tmpl w:val="C4F0DADC"/>
    <w:lvl w:ilvl="0" w:tplc="C54A2A72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14F278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04AC0E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388D8A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40AEBA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EECBC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E60F6C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0E211C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76D7A4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0E0DF7"/>
    <w:multiLevelType w:val="multilevel"/>
    <w:tmpl w:val="F81018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FD10C4"/>
    <w:multiLevelType w:val="multilevel"/>
    <w:tmpl w:val="CC8C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95B2F"/>
    <w:multiLevelType w:val="multilevel"/>
    <w:tmpl w:val="D06094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F5DE9"/>
    <w:multiLevelType w:val="hybridMultilevel"/>
    <w:tmpl w:val="0102F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A640E2"/>
    <w:multiLevelType w:val="hybridMultilevel"/>
    <w:tmpl w:val="CB644136"/>
    <w:lvl w:ilvl="0" w:tplc="27984F00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AC6B38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FCA7A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64B130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0BFD2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36311E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92AD26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A8790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6AD47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DCC76DC"/>
    <w:multiLevelType w:val="hybridMultilevel"/>
    <w:tmpl w:val="41FE14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EF03B50"/>
    <w:multiLevelType w:val="multilevel"/>
    <w:tmpl w:val="5616FC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D263CD"/>
    <w:multiLevelType w:val="multilevel"/>
    <w:tmpl w:val="0484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5A3014"/>
    <w:multiLevelType w:val="hybridMultilevel"/>
    <w:tmpl w:val="F522ACA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88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5B2B81"/>
    <w:multiLevelType w:val="hybridMultilevel"/>
    <w:tmpl w:val="405C5588"/>
    <w:lvl w:ilvl="0" w:tplc="92DA42DC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74193E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2D92E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90CC36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2AB3C6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BCF3A4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8E583C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6063B4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E09886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5CB3AC5"/>
    <w:multiLevelType w:val="hybridMultilevel"/>
    <w:tmpl w:val="C220CD34"/>
    <w:lvl w:ilvl="0" w:tplc="D5B63E9A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6A6F30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89796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901F6C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9A3DF8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B8B97A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A069AA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4275BE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C0C062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784681D"/>
    <w:multiLevelType w:val="hybridMultilevel"/>
    <w:tmpl w:val="CA188E1C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1" w15:restartNumberingAfterBreak="0">
    <w:nsid w:val="4C5F1C83"/>
    <w:multiLevelType w:val="multilevel"/>
    <w:tmpl w:val="EDAA14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E5D0490"/>
    <w:multiLevelType w:val="hybridMultilevel"/>
    <w:tmpl w:val="A28C447A"/>
    <w:lvl w:ilvl="0" w:tplc="4426F18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F1B108D"/>
    <w:multiLevelType w:val="hybridMultilevel"/>
    <w:tmpl w:val="3AA2E050"/>
    <w:lvl w:ilvl="0" w:tplc="F4341B1C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58BFD6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16064C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1A421A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244078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AB984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8A52AC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3E5458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48A6E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C2677BD"/>
    <w:multiLevelType w:val="hybridMultilevel"/>
    <w:tmpl w:val="D9426A8C"/>
    <w:lvl w:ilvl="0" w:tplc="0F687104">
      <w:start w:val="1"/>
      <w:numFmt w:val="decimal"/>
      <w:lvlText w:val="%1."/>
      <w:lvlJc w:val="left"/>
      <w:pPr>
        <w:ind w:left="472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233D8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EFF3C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609554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E213F4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0424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A40930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F47EC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4A8E82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0E21AF3"/>
    <w:multiLevelType w:val="hybridMultilevel"/>
    <w:tmpl w:val="AA52A908"/>
    <w:lvl w:ilvl="0" w:tplc="F63E664A">
      <w:start w:val="1"/>
      <w:numFmt w:val="bullet"/>
      <w:lvlText w:val="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6" w15:restartNumberingAfterBreak="0">
    <w:nsid w:val="61F71F3E"/>
    <w:multiLevelType w:val="multilevel"/>
    <w:tmpl w:val="8F46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838EF"/>
    <w:multiLevelType w:val="hybridMultilevel"/>
    <w:tmpl w:val="EB7207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D7D3567"/>
    <w:multiLevelType w:val="hybridMultilevel"/>
    <w:tmpl w:val="ED6AB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4426F182">
      <w:start w:val="1"/>
      <w:numFmt w:val="bullet"/>
      <w:lvlText w:val=""/>
      <w:lvlJc w:val="left"/>
      <w:pPr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834ED"/>
    <w:multiLevelType w:val="hybridMultilevel"/>
    <w:tmpl w:val="ED6AB8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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590718"/>
    <w:multiLevelType w:val="hybridMultilevel"/>
    <w:tmpl w:val="90BE5834"/>
    <w:lvl w:ilvl="0" w:tplc="041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41" w15:restartNumberingAfterBreak="0">
    <w:nsid w:val="789C520A"/>
    <w:multiLevelType w:val="hybridMultilevel"/>
    <w:tmpl w:val="2202083C"/>
    <w:lvl w:ilvl="0" w:tplc="4426F182">
      <w:start w:val="1"/>
      <w:numFmt w:val="bullet"/>
      <w:lvlText w:val=""/>
      <w:lvlJc w:val="left"/>
      <w:pPr>
        <w:ind w:left="7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42" w15:restartNumberingAfterBreak="0">
    <w:nsid w:val="794D6312"/>
    <w:multiLevelType w:val="hybridMultilevel"/>
    <w:tmpl w:val="597E8E56"/>
    <w:lvl w:ilvl="0" w:tplc="41F0EAEC">
      <w:start w:val="1"/>
      <w:numFmt w:val="decimal"/>
      <w:lvlText w:val="%1."/>
      <w:lvlJc w:val="left"/>
      <w:pPr>
        <w:ind w:left="465"/>
      </w:pPr>
      <w:rPr>
        <w:rFonts w:ascii="Times New Roman" w:hAnsi="Times New Roman" w:cs="Segoe UI" w:hint="default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3C75B4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84F16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F04BBE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9EA8D4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A6A5BA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961074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C23C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ECDEAA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2429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DB73424"/>
    <w:multiLevelType w:val="multilevel"/>
    <w:tmpl w:val="F128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28"/>
  </w:num>
  <w:num w:numId="4">
    <w:abstractNumId w:val="33"/>
  </w:num>
  <w:num w:numId="5">
    <w:abstractNumId w:val="34"/>
  </w:num>
  <w:num w:numId="6">
    <w:abstractNumId w:val="14"/>
  </w:num>
  <w:num w:numId="7">
    <w:abstractNumId w:val="9"/>
  </w:num>
  <w:num w:numId="8">
    <w:abstractNumId w:val="23"/>
  </w:num>
  <w:num w:numId="9">
    <w:abstractNumId w:val="29"/>
  </w:num>
  <w:num w:numId="10">
    <w:abstractNumId w:val="42"/>
  </w:num>
  <w:num w:numId="11">
    <w:abstractNumId w:val="0"/>
  </w:num>
  <w:num w:numId="12">
    <w:abstractNumId w:val="40"/>
  </w:num>
  <w:num w:numId="13">
    <w:abstractNumId w:val="17"/>
  </w:num>
  <w:num w:numId="14">
    <w:abstractNumId w:val="7"/>
  </w:num>
  <w:num w:numId="15">
    <w:abstractNumId w:val="16"/>
  </w:num>
  <w:num w:numId="16">
    <w:abstractNumId w:val="35"/>
  </w:num>
  <w:num w:numId="17">
    <w:abstractNumId w:val="41"/>
  </w:num>
  <w:num w:numId="18">
    <w:abstractNumId w:val="31"/>
  </w:num>
  <w:num w:numId="19">
    <w:abstractNumId w:val="10"/>
  </w:num>
  <w:num w:numId="20">
    <w:abstractNumId w:val="24"/>
  </w:num>
  <w:num w:numId="21">
    <w:abstractNumId w:val="6"/>
  </w:num>
  <w:num w:numId="22">
    <w:abstractNumId w:val="38"/>
  </w:num>
  <w:num w:numId="23">
    <w:abstractNumId w:val="1"/>
  </w:num>
  <w:num w:numId="24">
    <w:abstractNumId w:val="22"/>
  </w:num>
  <w:num w:numId="25">
    <w:abstractNumId w:val="12"/>
  </w:num>
  <w:num w:numId="26">
    <w:abstractNumId w:val="5"/>
  </w:num>
  <w:num w:numId="27">
    <w:abstractNumId w:val="15"/>
  </w:num>
  <w:num w:numId="28">
    <w:abstractNumId w:val="2"/>
  </w:num>
  <w:num w:numId="29">
    <w:abstractNumId w:val="39"/>
  </w:num>
  <w:num w:numId="30">
    <w:abstractNumId w:val="27"/>
  </w:num>
  <w:num w:numId="31">
    <w:abstractNumId w:val="30"/>
  </w:num>
  <w:num w:numId="32">
    <w:abstractNumId w:val="26"/>
  </w:num>
  <w:num w:numId="33">
    <w:abstractNumId w:val="13"/>
  </w:num>
  <w:num w:numId="34">
    <w:abstractNumId w:val="4"/>
  </w:num>
  <w:num w:numId="35">
    <w:abstractNumId w:val="36"/>
  </w:num>
  <w:num w:numId="36">
    <w:abstractNumId w:val="21"/>
  </w:num>
  <w:num w:numId="37">
    <w:abstractNumId w:val="8"/>
  </w:num>
  <w:num w:numId="38">
    <w:abstractNumId w:val="20"/>
  </w:num>
  <w:num w:numId="39">
    <w:abstractNumId w:val="19"/>
  </w:num>
  <w:num w:numId="40">
    <w:abstractNumId w:val="3"/>
  </w:num>
  <w:num w:numId="41">
    <w:abstractNumId w:val="25"/>
  </w:num>
  <w:num w:numId="42">
    <w:abstractNumId w:val="43"/>
  </w:num>
  <w:num w:numId="43">
    <w:abstractNumId w:val="37"/>
  </w:num>
  <w:num w:numId="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175"/>
    <w:rsid w:val="00013D33"/>
    <w:rsid w:val="000266DA"/>
    <w:rsid w:val="00061212"/>
    <w:rsid w:val="00083CD9"/>
    <w:rsid w:val="000B2A32"/>
    <w:rsid w:val="000C34CF"/>
    <w:rsid w:val="000F4175"/>
    <w:rsid w:val="000F7B9F"/>
    <w:rsid w:val="001705E5"/>
    <w:rsid w:val="00180904"/>
    <w:rsid w:val="001A73F2"/>
    <w:rsid w:val="00283120"/>
    <w:rsid w:val="00284D85"/>
    <w:rsid w:val="00297344"/>
    <w:rsid w:val="002A6394"/>
    <w:rsid w:val="00310AFC"/>
    <w:rsid w:val="003D67AA"/>
    <w:rsid w:val="0040140E"/>
    <w:rsid w:val="00404E22"/>
    <w:rsid w:val="00444C8F"/>
    <w:rsid w:val="00465FDF"/>
    <w:rsid w:val="004B6CF9"/>
    <w:rsid w:val="004E0117"/>
    <w:rsid w:val="00502BC0"/>
    <w:rsid w:val="00541517"/>
    <w:rsid w:val="005C1C6E"/>
    <w:rsid w:val="0063184E"/>
    <w:rsid w:val="0063737F"/>
    <w:rsid w:val="00646097"/>
    <w:rsid w:val="0065453F"/>
    <w:rsid w:val="00683C9C"/>
    <w:rsid w:val="006C78FA"/>
    <w:rsid w:val="006D1CFB"/>
    <w:rsid w:val="006F4C20"/>
    <w:rsid w:val="00713907"/>
    <w:rsid w:val="007327B0"/>
    <w:rsid w:val="00772250"/>
    <w:rsid w:val="007B0EE0"/>
    <w:rsid w:val="00801CFC"/>
    <w:rsid w:val="00855D66"/>
    <w:rsid w:val="00882545"/>
    <w:rsid w:val="008B0DC2"/>
    <w:rsid w:val="008C0F94"/>
    <w:rsid w:val="008D5B73"/>
    <w:rsid w:val="00923412"/>
    <w:rsid w:val="0092414F"/>
    <w:rsid w:val="0093767F"/>
    <w:rsid w:val="009B078F"/>
    <w:rsid w:val="009B7365"/>
    <w:rsid w:val="00A20B65"/>
    <w:rsid w:val="00A52082"/>
    <w:rsid w:val="00A53AE0"/>
    <w:rsid w:val="00AC0E50"/>
    <w:rsid w:val="00AC1F54"/>
    <w:rsid w:val="00AD5228"/>
    <w:rsid w:val="00AE44D2"/>
    <w:rsid w:val="00AF574E"/>
    <w:rsid w:val="00BC7AD7"/>
    <w:rsid w:val="00C17359"/>
    <w:rsid w:val="00C564B8"/>
    <w:rsid w:val="00C64F7D"/>
    <w:rsid w:val="00CB15E6"/>
    <w:rsid w:val="00CC636C"/>
    <w:rsid w:val="00D2321F"/>
    <w:rsid w:val="00D454CE"/>
    <w:rsid w:val="00D519FC"/>
    <w:rsid w:val="00DB51D1"/>
    <w:rsid w:val="00DD0582"/>
    <w:rsid w:val="00DD462F"/>
    <w:rsid w:val="00DE2596"/>
    <w:rsid w:val="00DE41DD"/>
    <w:rsid w:val="00E76549"/>
    <w:rsid w:val="00E77478"/>
    <w:rsid w:val="00EB680B"/>
    <w:rsid w:val="00EF2972"/>
    <w:rsid w:val="00F160BC"/>
    <w:rsid w:val="00F86581"/>
    <w:rsid w:val="00FF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80D5"/>
  <w15:docId w15:val="{A4E5FF5D-35E5-43E0-992F-40914E94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412"/>
    <w:pPr>
      <w:spacing w:after="0" w:line="240" w:lineRule="auto"/>
      <w:ind w:firstLine="709"/>
      <w:jc w:val="both"/>
    </w:pPr>
    <w:rPr>
      <w:rFonts w:ascii="Times New Roman" w:eastAsia="Segoe UI" w:hAnsi="Times New Roman" w:cs="Segoe UI"/>
      <w:color w:val="000000" w:themeColor="text1"/>
    </w:rPr>
  </w:style>
  <w:style w:type="paragraph" w:styleId="1">
    <w:name w:val="heading 1"/>
    <w:next w:val="a"/>
    <w:link w:val="10"/>
    <w:uiPriority w:val="9"/>
    <w:qFormat/>
    <w:rsid w:val="008D5B73"/>
    <w:pPr>
      <w:keepNext/>
      <w:keepLines/>
      <w:spacing w:after="0" w:line="240" w:lineRule="auto"/>
      <w:ind w:firstLine="709"/>
      <w:jc w:val="both"/>
      <w:outlineLvl w:val="0"/>
    </w:pPr>
    <w:rPr>
      <w:rFonts w:ascii="Times New Roman" w:eastAsia="Segoe UI" w:hAnsi="Times New Roman" w:cs="Segoe UI"/>
      <w:b/>
      <w:color w:val="000000" w:themeColor="text1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7" w:line="259" w:lineRule="auto"/>
      <w:ind w:left="10" w:hanging="10"/>
      <w:outlineLvl w:val="1"/>
    </w:pPr>
    <w:rPr>
      <w:rFonts w:ascii="Segoe UI" w:eastAsia="Segoe UI" w:hAnsi="Segoe UI" w:cs="Segoe UI"/>
      <w:b/>
      <w:color w:val="24292E"/>
      <w:sz w:val="3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5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5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Segoe UI" w:eastAsia="Segoe UI" w:hAnsi="Segoe UI" w:cs="Segoe UI"/>
      <w:b/>
      <w:color w:val="24292E"/>
      <w:sz w:val="30"/>
    </w:rPr>
  </w:style>
  <w:style w:type="character" w:customStyle="1" w:styleId="10">
    <w:name w:val="Заголовок 1 Знак"/>
    <w:link w:val="1"/>
    <w:uiPriority w:val="9"/>
    <w:rsid w:val="008D5B73"/>
    <w:rPr>
      <w:rFonts w:ascii="Times New Roman" w:eastAsia="Segoe UI" w:hAnsi="Times New Roman" w:cs="Segoe UI"/>
      <w:b/>
      <w:color w:val="000000" w:themeColor="text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13D33"/>
    <w:pPr>
      <w:ind w:left="720"/>
      <w:contextualSpacing/>
    </w:pPr>
  </w:style>
  <w:style w:type="table" w:styleId="a4">
    <w:name w:val="Table Grid"/>
    <w:basedOn w:val="a1"/>
    <w:uiPriority w:val="39"/>
    <w:rsid w:val="00AC1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CB15E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a5">
    <w:name w:val="Hyperlink"/>
    <w:basedOn w:val="a0"/>
    <w:uiPriority w:val="99"/>
    <w:unhideWhenUsed/>
    <w:rsid w:val="00AD5228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D522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AD5228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AD522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86581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a7">
    <w:name w:val="Strong"/>
    <w:basedOn w:val="a0"/>
    <w:uiPriority w:val="22"/>
    <w:qFormat/>
    <w:rsid w:val="00180904"/>
    <w:rPr>
      <w:b/>
      <w:bCs/>
    </w:rPr>
  </w:style>
  <w:style w:type="paragraph" w:styleId="a8">
    <w:name w:val="Normal (Web)"/>
    <w:basedOn w:val="a"/>
    <w:uiPriority w:val="99"/>
    <w:unhideWhenUsed/>
    <w:rsid w:val="00180904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kern w:val="0"/>
      <w14:ligatures w14:val="none"/>
    </w:rPr>
  </w:style>
  <w:style w:type="character" w:styleId="a9">
    <w:name w:val="FollowedHyperlink"/>
    <w:basedOn w:val="a0"/>
    <w:uiPriority w:val="99"/>
    <w:semiHidden/>
    <w:unhideWhenUsed/>
    <w:rsid w:val="00CC63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6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writ.ru/doc/espd/19.201-7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-prof.com/forums/topic/%D0%BF%D1%80%D0%B8%D0%BC%D0%B5%D1%80-%D1%82%D0%B5%D1%85%D0%BD%D0%B8%D1%87%D0%B5%D1%81%D0%BA%D0%BE%D0%B3%D0%BE-%D0%B7%D0%B0%D0%B4%D0%B0%D0%BD%D0%B8%D1%8F-%D0%BF%D0%BE-%D0%B3%D0%BE%D1%81%D1%82-19-201-78?ysclid=l7oz7j57ge7658215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writ.ru/doc/gost34/34.602-2020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writ.ru/doc/espd/19.201-78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writ.ru/doc/gost34/34.602-2020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2385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/>
  <LinksUpToDate>false</LinksUpToDate>
  <CharactersWithSpaces>15955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Лариса Цымбалюк</dc:creator>
  <cp:keywords/>
  <cp:lastModifiedBy>Veronika Akulova</cp:lastModifiedBy>
  <cp:revision>20</cp:revision>
  <dcterms:created xsi:type="dcterms:W3CDTF">2025-10-01T06:04:00Z</dcterms:created>
  <dcterms:modified xsi:type="dcterms:W3CDTF">2025-10-29T18:20:00Z</dcterms:modified>
</cp:coreProperties>
</file>