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Основной цикл в классе </w:t>
      </w:r>
      <w:r>
        <w:rPr>
          <w:highlight w:val="none"/>
          <w:lang w:val="en-US"/>
        </w:rPr>
        <w:t xml:space="preserve">Main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775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269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5877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62.8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Реализация абстрактного класса </w:t>
      </w:r>
      <w:r>
        <w:rPr>
          <w:highlight w:val="none"/>
          <w:lang w:val="en-US"/>
        </w:rPr>
        <w:t xml:space="preserve">Participant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06037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3292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8060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634.6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  <w:t xml:space="preserve">Реализация класса </w:t>
      </w:r>
      <w:r>
        <w:rPr>
          <w:highlight w:val="none"/>
          <w:lang w:val="en-US"/>
        </w:rPr>
        <w:t xml:space="preserve">Player</w:t>
      </w:r>
      <w:r>
        <w:rPr>
          <w:highlight w:val="none"/>
          <w:lang w:val="ru-RU"/>
        </w:rPr>
        <w:t xml:space="preserve">, который наследует </w:t>
      </w:r>
      <w:r>
        <w:rPr>
          <w:highlight w:val="none"/>
          <w:lang w:val="en-US"/>
        </w:rPr>
        <w:t xml:space="preserve">Participant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8673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3564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6867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540.7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Реализация класса </w:t>
      </w:r>
      <w:r>
        <w:rPr>
          <w:highlight w:val="none"/>
          <w:lang w:val="en-US"/>
        </w:rPr>
        <w:t xml:space="preserve">Team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8005" cy="82296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764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288005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7.64pt;height:64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 w:left="0"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Реализация </w:t>
      </w:r>
      <w:r>
        <w:rPr>
          <w:highlight w:val="none"/>
          <w:lang w:val="en-US"/>
        </w:rPr>
        <w:t xml:space="preserve">MatchResult</w:t>
      </w:r>
      <w:r>
        <w:rPr>
          <w:highlight w:val="none"/>
          <w:lang w:val="ru-RU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78771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0332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67299" cy="787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9.00pt;height:620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</w:p>
    <w:p>
      <w:pPr>
        <w:pBdr/>
        <w:spacing/>
        <w:ind w:left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Реализация </w:t>
      </w:r>
      <w:r>
        <w:rPr>
          <w:highlight w:val="none"/>
          <w:lang w:val="en-US"/>
        </w:rPr>
        <w:t xml:space="preserve">PlayerStats</w:t>
      </w:r>
      <w:r>
        <w:rPr>
          <w:highlight w:val="none"/>
          <w:lang w:val="ru-RU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43243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809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38724" cy="4324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75pt;height:34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Реализация класса </w:t>
      </w:r>
      <w:r>
        <w:rPr>
          <w:highlight w:val="none"/>
          <w:lang w:val="en-US"/>
        </w:rPr>
        <w:t xml:space="preserve">Tournament</w:t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5725" cy="77247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4498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895724" cy="7724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06.75pt;height:608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Реализация класса валидации</w:t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1295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7924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5712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49.8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Добавление команд</w:t>
      </w:r>
      <w:r>
        <w:rPr>
          <w:highlight w:val="none"/>
        </w:rPr>
      </w:r>
    </w:p>
    <w:p>
      <w:pPr>
        <w:pBdr/>
        <w:spacing/>
        <w:ind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4650" cy="9620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3781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914650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29.50pt;height:75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4175" cy="10096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4311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924174" cy="100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30.25pt;height:79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Добавление игроков в команды</w:t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5925" cy="12192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2413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95924" cy="121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2.75pt;height:96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11430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5455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7215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4.50pt;height:90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Создание матча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0703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3871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807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63.5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Показ статистики</w:t>
      </w:r>
      <w:r>
        <w:rPr>
          <w:highlight w:val="none"/>
        </w:rPr>
      </w:r>
    </w:p>
    <w:p>
      <w:pPr>
        <w:pBdr/>
        <w:spacing/>
        <w:ind w:left="0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19050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9872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2624" cy="190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3.75pt;height:150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2025-10-06T18:10:23Z</dcterms:modified>
</cp:coreProperties>
</file>