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40" w:lineRule="auto"/>
        <w:ind/>
        <w:contextualSpacing w:val="true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Практическая работа </w:t>
      </w:r>
      <w:r>
        <w:rPr>
          <w:rFonts w:ascii="Times New Roman" w:hAnsi="Times New Roman" w:cs="Times New Roman"/>
          <w:b/>
          <w:sz w:val="24"/>
          <w:szCs w:val="24"/>
        </w:rPr>
        <w:t xml:space="preserve">3</w:t>
      </w:r>
      <w:r>
        <w:rPr>
          <w:rFonts w:ascii="Times New Roman" w:hAnsi="Times New Roman" w:cs="Times New Roman"/>
          <w:b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Тестирование программных продуктов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</w:t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Bdr/>
        <w:spacing w:after="0" w:line="240" w:lineRule="auto"/>
        <w:ind/>
        <w:contextualSpacing w:val="true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685"/>
        <w:pBdr/>
        <w:spacing w:after="0" w:afterAutospacing="0" w:before="0" w:beforeAutospacing="0"/>
        <w:ind/>
        <w:contextualSpacing w:val="true"/>
        <w:rPr>
          <w:rStyle w:val="682"/>
          <w:sz w:val="24"/>
          <w:szCs w:val="24"/>
        </w:rPr>
      </w:pPr>
      <w:r>
        <w:rPr>
          <w:rStyle w:val="683"/>
          <w:i w:val="0"/>
          <w:iCs w:val="0"/>
          <w:sz w:val="24"/>
          <w:szCs w:val="24"/>
        </w:rPr>
        <w:t xml:space="preserve">Ц</w:t>
      </w:r>
      <w:r>
        <w:rPr>
          <w:rStyle w:val="683"/>
          <w:i w:val="0"/>
          <w:iCs w:val="0"/>
          <w:sz w:val="24"/>
          <w:szCs w:val="24"/>
        </w:rPr>
        <w:t xml:space="preserve">ель работы</w:t>
      </w:r>
      <w:r>
        <w:rPr>
          <w:rStyle w:val="683"/>
          <w:i w:val="0"/>
          <w:iCs w:val="0"/>
          <w:sz w:val="24"/>
          <w:szCs w:val="24"/>
        </w:rPr>
        <w:t xml:space="preserve">:</w:t>
      </w:r>
      <w:r>
        <w:rPr>
          <w:rStyle w:val="683"/>
          <w:sz w:val="24"/>
          <w:szCs w:val="24"/>
        </w:rPr>
        <w:t xml:space="preserve"> </w:t>
      </w:r>
      <w:r>
        <w:t xml:space="preserve">изучить классификацию видов тестирования, практически закрепить эти знания путем генерации тестов различных видов, научиться планировать тестовые активности в зависимости от специфики поставляемой на тестирование функциональности.</w:t>
      </w:r>
      <w:r>
        <w:rPr>
          <w:rStyle w:val="682"/>
          <w:sz w:val="24"/>
          <w:szCs w:val="24"/>
        </w:rPr>
      </w:r>
    </w:p>
    <w:p>
      <w:pPr>
        <w:pStyle w:val="681"/>
        <w:pBdr/>
        <w:spacing/>
        <w:ind/>
        <w:contextualSpacing w:val="true"/>
        <w:rPr>
          <w:rStyle w:val="683"/>
          <w:sz w:val="24"/>
          <w:szCs w:val="24"/>
        </w:rPr>
      </w:pPr>
      <w:r>
        <w:rPr>
          <w:sz w:val="24"/>
          <w:szCs w:val="24"/>
        </w:rPr>
      </w:r>
      <w:r>
        <w:rPr>
          <w:rStyle w:val="683"/>
          <w:sz w:val="24"/>
          <w:szCs w:val="24"/>
        </w:rPr>
      </w:r>
    </w:p>
    <w:p>
      <w:pPr>
        <w:pStyle w:val="681"/>
        <w:pBdr/>
        <w:spacing/>
        <w:ind/>
        <w:contextualSpacing w:val="true"/>
        <w:rPr>
          <w:rStyle w:val="683"/>
          <w:i w:val="0"/>
          <w:iCs w:val="0"/>
          <w:sz w:val="24"/>
          <w:szCs w:val="24"/>
        </w:rPr>
      </w:pPr>
      <w:r>
        <w:rPr>
          <w:rStyle w:val="683"/>
          <w:i w:val="0"/>
          <w:iCs w:val="0"/>
          <w:sz w:val="24"/>
          <w:szCs w:val="24"/>
        </w:rPr>
        <w:t xml:space="preserve">М</w:t>
      </w:r>
      <w:r>
        <w:rPr>
          <w:rStyle w:val="683"/>
          <w:i w:val="0"/>
          <w:iCs w:val="0"/>
          <w:sz w:val="24"/>
          <w:szCs w:val="24"/>
        </w:rPr>
        <w:t xml:space="preserve">етодическая справка</w:t>
      </w:r>
      <w:r>
        <w:rPr>
          <w:rStyle w:val="683"/>
          <w:i w:val="0"/>
          <w:iCs w:val="0"/>
          <w:sz w:val="24"/>
          <w:szCs w:val="24"/>
        </w:rPr>
        <w:t xml:space="preserve">:</w:t>
      </w:r>
      <w:r>
        <w:rPr>
          <w:rStyle w:val="683"/>
          <w:i w:val="0"/>
          <w:iCs w:val="0"/>
          <w:sz w:val="24"/>
          <w:szCs w:val="24"/>
        </w:rPr>
      </w:r>
    </w:p>
    <w:p>
      <w:pPr>
        <w:pStyle w:val="681"/>
        <w:pBdr/>
        <w:spacing/>
        <w:ind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Тестирование (</w:t>
      </w:r>
      <w:r>
        <w:rPr>
          <w:rStyle w:val="686"/>
          <w:b w:val="0"/>
          <w:sz w:val="24"/>
          <w:szCs w:val="24"/>
        </w:rPr>
        <w:t xml:space="preserve">Testing</w:t>
      </w:r>
      <w:r>
        <w:rPr>
          <w:rStyle w:val="686"/>
          <w:b w:val="0"/>
          <w:sz w:val="24"/>
          <w:szCs w:val="24"/>
        </w:rPr>
        <w:t xml:space="preserve">) – процесс анализа программного средства 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сопутствующей документации с целью выявления дефектов и повышения качества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продукта</w:t>
      </w:r>
      <w:r>
        <w:rPr>
          <w:rStyle w:val="686"/>
          <w:b w:val="0"/>
          <w:sz w:val="24"/>
          <w:szCs w:val="24"/>
        </w:rPr>
        <w:t xml:space="preserve">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Конечной целью тестирования является предоставление пользователю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качественного программного обеспечени</w:t>
      </w:r>
      <w:r>
        <w:rPr>
          <w:rStyle w:val="686"/>
          <w:b w:val="0"/>
          <w:sz w:val="24"/>
          <w:szCs w:val="24"/>
        </w:rPr>
        <w:t xml:space="preserve">я (ПО)</w:t>
      </w:r>
      <w:r>
        <w:rPr>
          <w:rStyle w:val="686"/>
          <w:b w:val="0"/>
          <w:sz w:val="24"/>
          <w:szCs w:val="24"/>
        </w:rPr>
        <w:t xml:space="preserve">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Качество (Quality) – степень, с которой компонент, система или процесс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соответствует зафиксированным требованиям и/или ожиданиям и нуждам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пользователя или заказчика</w:t>
      </w:r>
      <w:r>
        <w:rPr>
          <w:rStyle w:val="686"/>
          <w:b w:val="0"/>
          <w:sz w:val="24"/>
          <w:szCs w:val="24"/>
        </w:rPr>
        <w:t xml:space="preserve">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Дефект (</w:t>
      </w:r>
      <w:r>
        <w:rPr>
          <w:rStyle w:val="686"/>
          <w:b w:val="0"/>
          <w:sz w:val="24"/>
          <w:szCs w:val="24"/>
        </w:rPr>
        <w:t xml:space="preserve">defect</w:t>
      </w:r>
      <w:r>
        <w:rPr>
          <w:rStyle w:val="686"/>
          <w:b w:val="0"/>
          <w:sz w:val="24"/>
          <w:szCs w:val="24"/>
        </w:rPr>
        <w:t xml:space="preserve">, </w:t>
      </w:r>
      <w:r>
        <w:rPr>
          <w:rStyle w:val="686"/>
          <w:b w:val="0"/>
          <w:sz w:val="24"/>
          <w:szCs w:val="24"/>
        </w:rPr>
        <w:t xml:space="preserve">bug</w:t>
      </w:r>
      <w:r>
        <w:rPr>
          <w:rStyle w:val="686"/>
          <w:b w:val="0"/>
          <w:sz w:val="24"/>
          <w:szCs w:val="24"/>
        </w:rPr>
        <w:t xml:space="preserve">, ошибка) – ключевой термин тестирования, означающий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отклонение фактического результата от ожидаемого. Для обнаружения дефекта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необходимо выполнить три условия: знать фактический результат, знать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ожидаемый результат, зафиксировать факт разницы между фактическим 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ожидаемым результатом.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Процесс тестирования как процесс поиска дефектов сводится к следующей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последовательности действий:</w:t>
      </w:r>
      <w:r>
        <w:rPr>
          <w:rStyle w:val="686"/>
          <w:b w:val="0"/>
          <w:sz w:val="24"/>
          <w:szCs w:val="24"/>
        </w:rPr>
      </w:r>
    </w:p>
    <w:p>
      <w:pPr>
        <w:pStyle w:val="681"/>
        <w:numPr>
          <w:ilvl w:val="0"/>
          <w:numId w:val="2"/>
        </w:numPr>
        <w:pBdr/>
        <w:spacing/>
        <w:ind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Узнаем ожидаемый результат.</w:t>
      </w:r>
      <w:r>
        <w:rPr>
          <w:rStyle w:val="686"/>
          <w:b w:val="0"/>
          <w:sz w:val="24"/>
          <w:szCs w:val="24"/>
        </w:rPr>
      </w:r>
    </w:p>
    <w:p>
      <w:pPr>
        <w:pStyle w:val="681"/>
        <w:numPr>
          <w:ilvl w:val="0"/>
          <w:numId w:val="2"/>
        </w:numPr>
        <w:pBdr/>
        <w:spacing/>
        <w:ind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Узнаем фактический результат.</w:t>
      </w:r>
      <w:r>
        <w:rPr>
          <w:rStyle w:val="686"/>
          <w:b w:val="0"/>
          <w:sz w:val="24"/>
          <w:szCs w:val="24"/>
        </w:rPr>
      </w:r>
    </w:p>
    <w:p>
      <w:pPr>
        <w:pStyle w:val="681"/>
        <w:numPr>
          <w:ilvl w:val="0"/>
          <w:numId w:val="2"/>
        </w:numPr>
        <w:pBdr/>
        <w:spacing/>
        <w:ind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Сравниваем ожидаемый и фактический результаты.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Источником ожидаемого результата является спецификация – детальное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описание того, как должно работать ПО.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В общем случае любой дефект представляет собой отклонение от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спецификации. Важно обнаружить эти дефекты до того, как их найдут конечные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пользователи.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Тестирование можно классифицировать по очень большому количеству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признаков. Далее приведен обобщенный список видов тестирования по различным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основаниям.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1. Виды тестирования в зависимости от объекта тестирования: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функциональные, пограничные, нефункциональные (рисунок 1).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/>
        <w:contextualSpacing w:val="true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27587" cy="4608214"/>
                <wp:effectExtent l="0" t="0" r="0" b="1905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rcRect l="16033" t="24029" r="5879" b="21468"/>
                        <a:stretch/>
                      </pic:blipFill>
                      <pic:spPr bwMode="auto">
                        <a:xfrm>
                          <a:off x="0" y="0"/>
                          <a:ext cx="5547518" cy="46248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5.24pt;height:362.85pt;mso-wrap-distance-left:0.00pt;mso-wrap-distance-top:0.00pt;mso-wrap-distance-right:0.00pt;mso-wrap-distance-bottom:0.00pt;z-index:1;" stroked="f">
                <v:imagedata r:id="rId9" o:title="" croptop="15748f" cropleft="10507f" cropbottom="14069f" cropright="3853f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81"/>
        <w:pBdr/>
        <w:spacing/>
        <w:ind/>
        <w:contextualSpacing w:val="tru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Рассмотрим функциональные виды тестирования.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Функциональное тестирование (</w:t>
      </w:r>
      <w:r>
        <w:rPr>
          <w:rStyle w:val="686"/>
          <w:b w:val="0"/>
          <w:sz w:val="24"/>
          <w:szCs w:val="24"/>
        </w:rPr>
        <w:t xml:space="preserve">Functional</w:t>
      </w:r>
      <w:r>
        <w:rPr>
          <w:rStyle w:val="686"/>
          <w:b w:val="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Testing</w:t>
      </w:r>
      <w:r>
        <w:rPr>
          <w:rStyle w:val="686"/>
          <w:b w:val="0"/>
          <w:sz w:val="24"/>
          <w:szCs w:val="24"/>
        </w:rPr>
        <w:t xml:space="preserve">) – тестирование,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основанное на сравнительном анализе спецификации и функциональности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компонента или системы.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Тестирование безопасности (Safety </w:t>
      </w:r>
      <w:r>
        <w:rPr>
          <w:rStyle w:val="686"/>
          <w:b w:val="0"/>
          <w:sz w:val="24"/>
          <w:szCs w:val="24"/>
        </w:rPr>
        <w:t xml:space="preserve">Testing</w:t>
      </w:r>
      <w:r>
        <w:rPr>
          <w:rStyle w:val="686"/>
          <w:b w:val="0"/>
          <w:sz w:val="24"/>
          <w:szCs w:val="24"/>
        </w:rPr>
        <w:t xml:space="preserve">) – тестирование программного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продукта с целью определить его способность при использовании оговоренным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образом оставаться в рамках приемлемого риска причинения вреда здоровью,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бизнесу, программам, собственности или окружающей среде.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Тестирование защищенности (Security </w:t>
      </w:r>
      <w:r>
        <w:rPr>
          <w:rStyle w:val="686"/>
          <w:b w:val="0"/>
          <w:sz w:val="24"/>
          <w:szCs w:val="24"/>
        </w:rPr>
        <w:t xml:space="preserve">Testing</w:t>
      </w:r>
      <w:r>
        <w:rPr>
          <w:rStyle w:val="686"/>
          <w:b w:val="0"/>
          <w:sz w:val="24"/>
          <w:szCs w:val="24"/>
        </w:rPr>
        <w:t xml:space="preserve">) – тестирование с целью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оценить защищенность программного продукта от внешних воздействий (от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проникновений). На практике зачастую под термином тестирование безопасности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понимают в том числе и тестирование защищенности.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Рассмотрим пограничные виды тестирования.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Тестирование совместимости (</w:t>
      </w:r>
      <w:r>
        <w:rPr>
          <w:rStyle w:val="686"/>
          <w:b w:val="0"/>
          <w:sz w:val="24"/>
          <w:szCs w:val="24"/>
        </w:rPr>
        <w:t xml:space="preserve">Compatibility</w:t>
      </w:r>
      <w:r>
        <w:rPr>
          <w:rStyle w:val="686"/>
          <w:b w:val="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Testing</w:t>
      </w:r>
      <w:r>
        <w:rPr>
          <w:rStyle w:val="686"/>
          <w:b w:val="0"/>
          <w:sz w:val="24"/>
          <w:szCs w:val="24"/>
        </w:rPr>
        <w:t xml:space="preserve">) </w:t>
      </w:r>
      <w:r>
        <w:rPr>
          <w:rStyle w:val="687"/>
          <w:sz w:val="24"/>
          <w:szCs w:val="24"/>
        </w:rPr>
        <w:t xml:space="preserve">– </w:t>
      </w:r>
      <w:r>
        <w:rPr>
          <w:rStyle w:val="686"/>
          <w:b w:val="0"/>
          <w:sz w:val="24"/>
          <w:szCs w:val="24"/>
        </w:rPr>
        <w:t xml:space="preserve">проверка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работоспособности приложения в различных средах (браузеры и их версии,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операционные системы, их типа, версии и разрядность). Виды тестирования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совместимости: </w:t>
      </w:r>
      <w:r>
        <w:rPr>
          <w:rStyle w:val="686"/>
          <w:b w:val="0"/>
          <w:sz w:val="24"/>
          <w:szCs w:val="24"/>
        </w:rPr>
        <w:t xml:space="preserve">кроссбраузерное</w:t>
      </w:r>
      <w:r>
        <w:rPr>
          <w:rStyle w:val="686"/>
          <w:b w:val="0"/>
          <w:sz w:val="24"/>
          <w:szCs w:val="24"/>
        </w:rPr>
        <w:t xml:space="preserve"> тестирование (различные браузеры или версии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браузеров), кроссплатформенное тестирование (различные операционные системы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или версии операционных систем).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Рассмотрим нефункциональные виды тестирования, направленные на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проверку характеристик или свойств программы (внешний вид, удобство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использования, скорость работы и т.п.).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Тестирование требований (</w:t>
      </w:r>
      <w:r>
        <w:rPr>
          <w:rStyle w:val="686"/>
          <w:b w:val="0"/>
          <w:sz w:val="24"/>
          <w:szCs w:val="24"/>
        </w:rPr>
        <w:t xml:space="preserve">Requirements</w:t>
      </w:r>
      <w:r>
        <w:rPr>
          <w:rStyle w:val="686"/>
          <w:b w:val="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Testing</w:t>
      </w:r>
      <w:r>
        <w:rPr>
          <w:rStyle w:val="686"/>
          <w:b w:val="0"/>
          <w:sz w:val="24"/>
          <w:szCs w:val="24"/>
        </w:rPr>
        <w:t xml:space="preserve">) – проверка требований на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соответствие основным атрибутам качества.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Тестирование прототипа (</w:t>
      </w:r>
      <w:r>
        <w:rPr>
          <w:rStyle w:val="686"/>
          <w:b w:val="0"/>
          <w:sz w:val="24"/>
          <w:szCs w:val="24"/>
        </w:rPr>
        <w:t xml:space="preserve">Prototyte</w:t>
      </w:r>
      <w:r>
        <w:rPr>
          <w:rStyle w:val="686"/>
          <w:b w:val="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Testing</w:t>
      </w:r>
      <w:r>
        <w:rPr>
          <w:rStyle w:val="686"/>
          <w:b w:val="0"/>
          <w:sz w:val="24"/>
          <w:szCs w:val="24"/>
        </w:rPr>
        <w:t xml:space="preserve">) – метод выявления структурных,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логических ошибок и ошибок проектирования на ранней стадии развития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продукта до начала фактической разработки.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Тестирование пользовательского интерфейса (GUI </w:t>
      </w:r>
      <w:r>
        <w:rPr>
          <w:rStyle w:val="686"/>
          <w:b w:val="0"/>
          <w:sz w:val="24"/>
          <w:szCs w:val="24"/>
        </w:rPr>
        <w:t xml:space="preserve">Testing</w:t>
      </w:r>
      <w:r>
        <w:rPr>
          <w:rStyle w:val="686"/>
          <w:b w:val="0"/>
          <w:sz w:val="24"/>
          <w:szCs w:val="24"/>
        </w:rPr>
        <w:t xml:space="preserve">) – тестирование,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выполняемое путем взаимодействия с системой через графический интерфейс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пользователя (правописание выводимой информации; расположение 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выравнивание элементов GUI; соответствие названий форм / элементов GUI их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назначению; унификация стиля, цвета, шрифта; окна сообщений; изменение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размеров окна, поведение курсора и горячие клавиши)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Тестирование удобства использования (</w:t>
      </w:r>
      <w:r>
        <w:rPr>
          <w:rStyle w:val="686"/>
          <w:b w:val="0"/>
          <w:sz w:val="24"/>
          <w:szCs w:val="24"/>
        </w:rPr>
        <w:t xml:space="preserve">Usability</w:t>
      </w:r>
      <w:r>
        <w:rPr>
          <w:rStyle w:val="686"/>
          <w:b w:val="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Testing</w:t>
      </w:r>
      <w:r>
        <w:rPr>
          <w:rStyle w:val="686"/>
          <w:b w:val="0"/>
          <w:sz w:val="24"/>
          <w:szCs w:val="24"/>
        </w:rPr>
        <w:t xml:space="preserve">) – тестирование с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целью определения степени понятности, легкости в изучении и использовании,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привлекательности программного продукта для пользователя при условии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использования в заданных условиях эксплуатации (на этом уровне обращают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внимание на визуальное оформление, навигацию, логичность, наличие обратной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связи и др.).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Style w:val="686"/>
          <w:b w:val="0"/>
          <w:sz w:val="24"/>
          <w:szCs w:val="24"/>
        </w:rPr>
        <w:t xml:space="preserve">Тестирование доступности (</w:t>
      </w:r>
      <w:r>
        <w:rPr>
          <w:rStyle w:val="686"/>
          <w:b w:val="0"/>
          <w:sz w:val="24"/>
          <w:szCs w:val="24"/>
        </w:rPr>
        <w:t xml:space="preserve">Accessibility</w:t>
      </w:r>
      <w:r>
        <w:rPr>
          <w:rStyle w:val="686"/>
          <w:b w:val="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Testing</w:t>
      </w:r>
      <w:r>
        <w:rPr>
          <w:rStyle w:val="686"/>
          <w:b w:val="0"/>
          <w:sz w:val="24"/>
          <w:szCs w:val="24"/>
        </w:rPr>
        <w:t xml:space="preserve">) – тестирование, которое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определяет степень легкости, с которой пользователи с ограниченными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способностями могут использовать систему или ее компоненты.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Тестирование интернационализации (</w:t>
      </w:r>
      <w:r>
        <w:rPr>
          <w:rStyle w:val="686"/>
          <w:b w:val="0"/>
          <w:sz w:val="24"/>
          <w:szCs w:val="24"/>
        </w:rPr>
        <w:t xml:space="preserve">Internationalization</w:t>
      </w:r>
      <w:r>
        <w:rPr>
          <w:rStyle w:val="686"/>
          <w:b w:val="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Testing</w:t>
      </w:r>
      <w:r>
        <w:rPr>
          <w:rStyle w:val="686"/>
          <w:b w:val="0"/>
          <w:sz w:val="24"/>
          <w:szCs w:val="24"/>
        </w:rPr>
        <w:t xml:space="preserve">) –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тестирование </w:t>
      </w:r>
      <w:r>
        <w:rPr>
          <w:rStyle w:val="686"/>
          <w:b w:val="0"/>
          <w:sz w:val="24"/>
          <w:szCs w:val="24"/>
        </w:rPr>
        <w:t xml:space="preserve">адаптации продукта к языковым и культурным особенностям целого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ряда регионов, в </w:t>
      </w:r>
      <w:r>
        <w:rPr>
          <w:rStyle w:val="686"/>
          <w:b w:val="0"/>
          <w:sz w:val="24"/>
          <w:szCs w:val="24"/>
        </w:rPr>
        <w:t xml:space="preserve">которых потенциально может использоваться продукт.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Тестирование локализации (</w:t>
      </w:r>
      <w:r>
        <w:rPr>
          <w:rStyle w:val="686"/>
          <w:b w:val="0"/>
          <w:sz w:val="24"/>
          <w:szCs w:val="24"/>
        </w:rPr>
        <w:t xml:space="preserve">Localization</w:t>
      </w:r>
      <w:r>
        <w:rPr>
          <w:rStyle w:val="686"/>
          <w:b w:val="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Testing</w:t>
      </w:r>
      <w:r>
        <w:rPr>
          <w:rStyle w:val="686"/>
          <w:b w:val="0"/>
          <w:sz w:val="24"/>
          <w:szCs w:val="24"/>
        </w:rPr>
        <w:t xml:space="preserve">) – тестирование адаптации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продукта к языковым и культурным особенностям конкретного региона,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отличного от того, в котором разрабатывался продукт.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Тестирование производительности (Performance </w:t>
      </w:r>
      <w:r>
        <w:rPr>
          <w:rStyle w:val="686"/>
          <w:b w:val="0"/>
          <w:sz w:val="24"/>
          <w:szCs w:val="24"/>
        </w:rPr>
        <w:t xml:space="preserve">Testing</w:t>
      </w:r>
      <w:r>
        <w:rPr>
          <w:rStyle w:val="686"/>
          <w:b w:val="0"/>
          <w:sz w:val="24"/>
          <w:szCs w:val="24"/>
        </w:rPr>
        <w:t xml:space="preserve">) – процесс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тестирования с целью определения производительности программного продукта.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В рамках тестирования производительности выделяют нагрузочное </w:t>
      </w:r>
      <w:r>
        <w:rPr>
          <w:rStyle w:val="686"/>
          <w:b w:val="0"/>
          <w:sz w:val="24"/>
          <w:szCs w:val="24"/>
        </w:rPr>
        <w:t xml:space="preserve">тестирование</w:t>
      </w:r>
      <w:r>
        <w:rPr>
          <w:rStyle w:val="686"/>
          <w:b w:val="0"/>
          <w:sz w:val="24"/>
          <w:szCs w:val="24"/>
        </w:rPr>
        <w:t xml:space="preserve"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объемное тестирование, тестирование стабильности и надежности, стрессовое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тестирование.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Нагрузочное тестирование (Performance </w:t>
      </w:r>
      <w:r>
        <w:rPr>
          <w:rStyle w:val="686"/>
          <w:b w:val="0"/>
          <w:sz w:val="24"/>
          <w:szCs w:val="24"/>
        </w:rPr>
        <w:t xml:space="preserve">and</w:t>
      </w:r>
      <w:r>
        <w:rPr>
          <w:rStyle w:val="686"/>
          <w:b w:val="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Load</w:t>
      </w:r>
      <w:r>
        <w:rPr>
          <w:rStyle w:val="686"/>
          <w:b w:val="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Testing</w:t>
      </w:r>
      <w:r>
        <w:rPr>
          <w:rStyle w:val="686"/>
          <w:b w:val="0"/>
          <w:sz w:val="24"/>
          <w:szCs w:val="24"/>
        </w:rPr>
        <w:t xml:space="preserve">) – вид тестирования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производительности, проводимый с целью оценки поведения компонента или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системы при возрастающей нагрузке, например количестве параллельных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пользователей и/или операций, а также определения какую нагрузку может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выдержать компонент или система;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Объемное тестирование (</w:t>
      </w:r>
      <w:r>
        <w:rPr>
          <w:rStyle w:val="686"/>
          <w:b w:val="0"/>
          <w:sz w:val="24"/>
          <w:szCs w:val="24"/>
        </w:rPr>
        <w:t xml:space="preserve">Volume</w:t>
      </w:r>
      <w:r>
        <w:rPr>
          <w:rStyle w:val="686"/>
          <w:b w:val="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Testing</w:t>
      </w:r>
      <w:r>
        <w:rPr>
          <w:rStyle w:val="686"/>
          <w:b w:val="0"/>
          <w:sz w:val="24"/>
          <w:szCs w:val="24"/>
        </w:rPr>
        <w:t xml:space="preserve">) – позволяет получить оценку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производительности при увеличении объемов данных в базе данных приложения;</w:t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Тестирование стабильности и надежности (</w:t>
      </w:r>
      <w:r>
        <w:rPr>
          <w:rStyle w:val="686"/>
          <w:b w:val="0"/>
          <w:sz w:val="24"/>
          <w:szCs w:val="24"/>
        </w:rPr>
        <w:t xml:space="preserve">Stability</w:t>
      </w:r>
      <w:r>
        <w:rPr>
          <w:rStyle w:val="686"/>
          <w:b w:val="0"/>
          <w:sz w:val="24"/>
          <w:szCs w:val="24"/>
        </w:rPr>
        <w:t xml:space="preserve"> / </w:t>
      </w:r>
      <w:r>
        <w:rPr>
          <w:rStyle w:val="686"/>
          <w:b w:val="0"/>
          <w:sz w:val="24"/>
          <w:szCs w:val="24"/>
        </w:rPr>
        <w:t xml:space="preserve">Reliability</w:t>
      </w:r>
      <w:r>
        <w:rPr>
          <w:rStyle w:val="686"/>
          <w:b w:val="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Testing</w:t>
      </w:r>
      <w:r>
        <w:rPr>
          <w:rStyle w:val="686"/>
          <w:b w:val="0"/>
          <w:sz w:val="24"/>
          <w:szCs w:val="24"/>
        </w:rPr>
        <w:t xml:space="preserve">) –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позволяет проверять работоспособность приложения при длительном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(многочасовом) тестировании со средним уровнем нагрузки.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Стрессовое тестирование (</w:t>
      </w:r>
      <w:r>
        <w:rPr>
          <w:rStyle w:val="686"/>
          <w:b w:val="0"/>
          <w:sz w:val="24"/>
          <w:szCs w:val="24"/>
        </w:rPr>
        <w:t xml:space="preserve">Stress</w:t>
      </w:r>
      <w:r>
        <w:rPr>
          <w:rStyle w:val="686"/>
          <w:b w:val="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Testing</w:t>
      </w:r>
      <w:r>
        <w:rPr>
          <w:rStyle w:val="686"/>
          <w:b w:val="0"/>
          <w:sz w:val="24"/>
          <w:szCs w:val="24"/>
        </w:rPr>
        <w:t xml:space="preserve">) – вид тестирования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производительности, оценивающий систему или компонент на граничных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значениях рабочих нагрузок или за их пределами, или же в состоянии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ограниченных ресурсов, таких как память или доступ к серверу.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Тестирование на отказ и восстановление (</w:t>
      </w:r>
      <w:r>
        <w:rPr>
          <w:rStyle w:val="686"/>
          <w:b w:val="0"/>
          <w:sz w:val="24"/>
          <w:szCs w:val="24"/>
        </w:rPr>
        <w:t xml:space="preserve">Failover</w:t>
      </w:r>
      <w:r>
        <w:rPr>
          <w:rStyle w:val="686"/>
          <w:b w:val="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and</w:t>
      </w:r>
      <w:r>
        <w:rPr>
          <w:rStyle w:val="686"/>
          <w:b w:val="0"/>
          <w:sz w:val="24"/>
          <w:szCs w:val="24"/>
        </w:rPr>
        <w:t xml:space="preserve"> Recovery </w:t>
      </w:r>
      <w:r>
        <w:rPr>
          <w:rStyle w:val="686"/>
          <w:b w:val="0"/>
          <w:sz w:val="24"/>
          <w:szCs w:val="24"/>
        </w:rPr>
        <w:t xml:space="preserve">Testing</w:t>
      </w:r>
      <w:r>
        <w:rPr>
          <w:rStyle w:val="686"/>
          <w:b w:val="0"/>
          <w:sz w:val="24"/>
          <w:szCs w:val="24"/>
        </w:rPr>
        <w:t xml:space="preserve">) –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тестирование при помощи эмуляции отказов системы или реально вызываемых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отказов в управляемом окружении.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Тестирование установки (</w:t>
      </w:r>
      <w:r>
        <w:rPr>
          <w:rStyle w:val="686"/>
          <w:b w:val="0"/>
          <w:sz w:val="24"/>
          <w:szCs w:val="24"/>
        </w:rPr>
        <w:t xml:space="preserve">Installability</w:t>
      </w:r>
      <w:r>
        <w:rPr>
          <w:rStyle w:val="686"/>
          <w:b w:val="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Testing</w:t>
      </w:r>
      <w:r>
        <w:rPr>
          <w:rStyle w:val="686"/>
          <w:b w:val="0"/>
          <w:sz w:val="24"/>
          <w:szCs w:val="24"/>
        </w:rPr>
        <w:t xml:space="preserve">) и лицензирования – процесс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тестирования установки программного продукта. Включает формальный тест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программы установки приложения (проверка пользовательского интерфейса,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навигации, удобства </w:t>
      </w:r>
      <w:r>
        <w:rPr>
          <w:rStyle w:val="686"/>
          <w:b w:val="0"/>
          <w:sz w:val="24"/>
          <w:szCs w:val="24"/>
        </w:rPr>
        <w:t xml:space="preserve">использования, соответствия общепринятым стандартам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оформления); функциональный тест программы установки; тестирование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механизма лицензирования и функций защиты от пиратства; проверку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стабильности приложения после установки.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2. Виды тестирования в зависимости от знания кода: белый ящик, серый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ящик, черный ящик.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Белый ящик (White Box </w:t>
      </w:r>
      <w:r>
        <w:rPr>
          <w:rStyle w:val="686"/>
          <w:b w:val="0"/>
          <w:sz w:val="24"/>
          <w:szCs w:val="24"/>
        </w:rPr>
        <w:t xml:space="preserve">Testing</w:t>
      </w:r>
      <w:r>
        <w:rPr>
          <w:rStyle w:val="686"/>
          <w:b w:val="0"/>
          <w:sz w:val="24"/>
          <w:szCs w:val="24"/>
        </w:rPr>
        <w:t xml:space="preserve">) – тестирование, основанное на анализе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внутренней структуры компонентов или системы (у тестировщика есть доступ к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внутренней структуре и коду приложения).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Серый ящик (Grey Box </w:t>
      </w:r>
      <w:r>
        <w:rPr>
          <w:rStyle w:val="686"/>
          <w:b w:val="0"/>
          <w:sz w:val="24"/>
          <w:szCs w:val="24"/>
        </w:rPr>
        <w:t xml:space="preserve">Testing</w:t>
      </w:r>
      <w:r>
        <w:rPr>
          <w:rStyle w:val="686"/>
          <w:b w:val="0"/>
          <w:sz w:val="24"/>
          <w:szCs w:val="24"/>
        </w:rPr>
        <w:t xml:space="preserve">) – комбинация методов белого и черного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ящика, состоящая в том, что к части кода архитектуры у тестировщика есть, а к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части кода – нет.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Черный ящик (Black Box </w:t>
      </w:r>
      <w:r>
        <w:rPr>
          <w:rStyle w:val="686"/>
          <w:b w:val="0"/>
          <w:sz w:val="24"/>
          <w:szCs w:val="24"/>
        </w:rPr>
        <w:t xml:space="preserve">Testing</w:t>
      </w:r>
      <w:r>
        <w:rPr>
          <w:rStyle w:val="686"/>
          <w:b w:val="0"/>
          <w:sz w:val="24"/>
          <w:szCs w:val="24"/>
        </w:rPr>
        <w:t xml:space="preserve">) – тестирование системы без знания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внутренней структуры и компонентов системы (у тестировщика нет доступа к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внутренней структуре и коду приложения либо в процессе тестирования он не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обращается к ним).</w:t>
      </w:r>
      <w:r>
        <w:rPr>
          <w:rStyle w:val="686"/>
          <w:b w:val="0"/>
          <w:sz w:val="24"/>
          <w:szCs w:val="24"/>
        </w:rPr>
      </w:r>
    </w:p>
    <w:p>
      <w:pPr>
        <w:pStyle w:val="681"/>
        <w:numPr>
          <w:ilvl w:val="0"/>
          <w:numId w:val="2"/>
        </w:numPr>
        <w:pBdr/>
        <w:spacing/>
        <w:ind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Виды тестирования в зависимости от степени автоматизации: ручное,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автоматизированное тестирование.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Ручное тестирование – такое тестирование, в котором тест-кейсы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выполняются тестировщиком вручную без использования средств автоматизации.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Автоматизированное тестирование (</w:t>
      </w:r>
      <w:r>
        <w:rPr>
          <w:rStyle w:val="686"/>
          <w:b w:val="0"/>
          <w:sz w:val="24"/>
          <w:szCs w:val="24"/>
        </w:rPr>
        <w:t xml:space="preserve">Automated</w:t>
      </w:r>
      <w:r>
        <w:rPr>
          <w:rStyle w:val="686"/>
          <w:b w:val="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Testing</w:t>
      </w:r>
      <w:r>
        <w:rPr>
          <w:rStyle w:val="686"/>
          <w:b w:val="0"/>
          <w:sz w:val="24"/>
          <w:szCs w:val="24"/>
        </w:rPr>
        <w:t xml:space="preserve">) – набор техник,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подходов и инструментальных средств, позволяющий исключить человека из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выполнения некоторых задач в процессе тестирования. Тест-кейсы частично или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полностью выполняет специальное инструментальное средство.</w:t>
      </w:r>
      <w:r>
        <w:rPr>
          <w:rStyle w:val="686"/>
          <w:b w:val="0"/>
          <w:sz w:val="24"/>
          <w:szCs w:val="24"/>
        </w:rPr>
      </w:r>
    </w:p>
    <w:p>
      <w:pPr>
        <w:pStyle w:val="681"/>
        <w:numPr>
          <w:ilvl w:val="0"/>
          <w:numId w:val="2"/>
        </w:numPr>
        <w:pBdr/>
        <w:spacing/>
        <w:ind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Виды тестирования в зависимости от степени изолированности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тестируемых компонентов: модульное, </w:t>
      </w:r>
      <w:r>
        <w:rPr>
          <w:rStyle w:val="686"/>
          <w:b w:val="0"/>
          <w:sz w:val="24"/>
          <w:szCs w:val="24"/>
        </w:rPr>
        <w:t xml:space="preserve">интергационное</w:t>
      </w:r>
      <w:r>
        <w:rPr>
          <w:rStyle w:val="686"/>
          <w:b w:val="0"/>
          <w:sz w:val="24"/>
          <w:szCs w:val="24"/>
        </w:rPr>
        <w:t xml:space="preserve">, системное тестирование.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Модульное тестирование (Unit/</w:t>
      </w:r>
      <w:r>
        <w:rPr>
          <w:rStyle w:val="686"/>
          <w:b w:val="0"/>
          <w:sz w:val="24"/>
          <w:szCs w:val="24"/>
        </w:rPr>
        <w:t xml:space="preserve">Component</w:t>
      </w:r>
      <w:r>
        <w:rPr>
          <w:rStyle w:val="686"/>
          <w:b w:val="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Testing</w:t>
      </w:r>
      <w:r>
        <w:rPr>
          <w:rStyle w:val="686"/>
          <w:b w:val="0"/>
          <w:sz w:val="24"/>
          <w:szCs w:val="24"/>
        </w:rPr>
        <w:t xml:space="preserve">) – тестируются отдельные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части (модули) системы.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Интеграционное тестирование (</w:t>
      </w:r>
      <w:r>
        <w:rPr>
          <w:rStyle w:val="686"/>
          <w:b w:val="0"/>
          <w:sz w:val="24"/>
          <w:szCs w:val="24"/>
        </w:rPr>
        <w:t xml:space="preserve">Integration</w:t>
      </w:r>
      <w:r>
        <w:rPr>
          <w:rStyle w:val="686"/>
          <w:b w:val="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Testing</w:t>
      </w:r>
      <w:r>
        <w:rPr>
          <w:rStyle w:val="686"/>
          <w:b w:val="0"/>
          <w:sz w:val="24"/>
          <w:szCs w:val="24"/>
        </w:rPr>
        <w:t xml:space="preserve">) – тестируется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взаимодействие между отдельными модулями.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Системное тестирование (System </w:t>
      </w:r>
      <w:r>
        <w:rPr>
          <w:rStyle w:val="686"/>
          <w:b w:val="0"/>
          <w:sz w:val="24"/>
          <w:szCs w:val="24"/>
        </w:rPr>
        <w:t xml:space="preserve">Testing</w:t>
      </w:r>
      <w:r>
        <w:rPr>
          <w:rStyle w:val="686"/>
          <w:b w:val="0"/>
          <w:sz w:val="24"/>
          <w:szCs w:val="24"/>
        </w:rPr>
        <w:t xml:space="preserve">) – тестируется работоспособность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системы в целом.</w:t>
      </w:r>
      <w:r>
        <w:rPr>
          <w:rStyle w:val="686"/>
          <w:b w:val="0"/>
          <w:sz w:val="24"/>
          <w:szCs w:val="24"/>
        </w:rPr>
      </w:r>
    </w:p>
    <w:p>
      <w:pPr>
        <w:pStyle w:val="681"/>
        <w:numPr>
          <w:ilvl w:val="0"/>
          <w:numId w:val="2"/>
        </w:numPr>
        <w:pBdr/>
        <w:spacing/>
        <w:ind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Виды тестирования в зависимости от подготовленности: интуитивное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тестирование, исследовательское тестирование, тестирование по документации.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Интуитивное тестирование выполняется без подготовки к тестам, без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определения </w:t>
      </w:r>
      <w:r>
        <w:rPr>
          <w:rStyle w:val="686"/>
          <w:b w:val="0"/>
          <w:sz w:val="24"/>
          <w:szCs w:val="24"/>
        </w:rPr>
        <w:t xml:space="preserve">ожидаемых результатов, проектирования тестовых сценариев.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Исследовательское тестирование – метод проектирования тестовых сценариев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во время выполнения этих сценариев.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Тестирование по документации – тестирование по подготовленным тестовым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Style w:val="686"/>
          <w:b w:val="0"/>
          <w:sz w:val="24"/>
          <w:szCs w:val="24"/>
        </w:rPr>
        <w:t xml:space="preserve">сценариям, руководству по осуществлению тестов.</w:t>
      </w:r>
      <w:r>
        <w:rPr>
          <w:rStyle w:val="686"/>
          <w:b w:val="0"/>
          <w:sz w:val="24"/>
          <w:szCs w:val="24"/>
        </w:rPr>
      </w:r>
    </w:p>
    <w:p>
      <w:pPr>
        <w:pStyle w:val="681"/>
        <w:numPr>
          <w:ilvl w:val="0"/>
          <w:numId w:val="2"/>
        </w:numPr>
        <w:pBdr/>
        <w:spacing/>
        <w:ind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Виды тестирования в зависимости от места и времени проведения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тестирования: приемочное тестирование, альфа-тестирование, бета-тестирование.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Приемочное тестирование (User </w:t>
      </w:r>
      <w:r>
        <w:rPr>
          <w:rStyle w:val="686"/>
          <w:b w:val="0"/>
          <w:sz w:val="24"/>
          <w:szCs w:val="24"/>
        </w:rPr>
        <w:t xml:space="preserve">Acceptance</w:t>
      </w:r>
      <w:r>
        <w:rPr>
          <w:rStyle w:val="686"/>
          <w:b w:val="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Testing</w:t>
      </w:r>
      <w:r>
        <w:rPr>
          <w:rStyle w:val="686"/>
          <w:b w:val="0"/>
          <w:sz w:val="24"/>
          <w:szCs w:val="24"/>
        </w:rPr>
        <w:t xml:space="preserve">, UAT) – формальное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тестирование по отношению к потребностям, требованиям и бизнес процессам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пользователя, проводимое с целью определения соответствия системы критериям </w:t>
      </w:r>
      <w:r>
        <w:rPr>
          <w:rStyle w:val="686"/>
          <w:b w:val="0"/>
          <w:sz w:val="24"/>
          <w:szCs w:val="24"/>
        </w:rPr>
        <w:t xml:space="preserve">приёмки и дать </w:t>
      </w:r>
      <w:r>
        <w:rPr>
          <w:rStyle w:val="686"/>
          <w:b w:val="0"/>
          <w:sz w:val="24"/>
          <w:szCs w:val="24"/>
        </w:rPr>
        <w:t xml:space="preserve">возможность пользователям, заказчикам или иным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авторизованным лицам определить, принимать систему.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Альфа-тестирование (Alpha </w:t>
      </w:r>
      <w:r>
        <w:rPr>
          <w:rStyle w:val="686"/>
          <w:b w:val="0"/>
          <w:sz w:val="24"/>
          <w:szCs w:val="24"/>
        </w:rPr>
        <w:t xml:space="preserve">Testing</w:t>
      </w:r>
      <w:r>
        <w:rPr>
          <w:rStyle w:val="686"/>
          <w:b w:val="0"/>
          <w:sz w:val="24"/>
          <w:szCs w:val="24"/>
        </w:rPr>
        <w:t xml:space="preserve">) – моделируемое или действительное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функциональное тестирование, выполняется в организации, разрабатывающей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продукт, но не проектной командой (это может быть независимая команда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тестировщиков, потенциальные пользователи, заказчики). Альфа тестирование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часто применяется к </w:t>
      </w:r>
      <w:r>
        <w:rPr>
          <w:rStyle w:val="686"/>
          <w:b w:val="0"/>
          <w:sz w:val="24"/>
          <w:szCs w:val="24"/>
        </w:rPr>
        <w:t xml:space="preserve">коробочному программному обеспечению в качестве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внутреннего приемочного тестирования.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Бета-тестирование (</w:t>
      </w:r>
      <w:r>
        <w:rPr>
          <w:rStyle w:val="686"/>
          <w:b w:val="0"/>
          <w:sz w:val="24"/>
          <w:szCs w:val="24"/>
        </w:rPr>
        <w:t xml:space="preserve">Beta</w:t>
      </w:r>
      <w:r>
        <w:rPr>
          <w:rStyle w:val="686"/>
          <w:b w:val="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Testing</w:t>
      </w:r>
      <w:r>
        <w:rPr>
          <w:rStyle w:val="686"/>
          <w:b w:val="0"/>
          <w:sz w:val="24"/>
          <w:szCs w:val="24"/>
        </w:rPr>
        <w:t xml:space="preserve">) – эксплуатационное тестирование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потенциальными или существующими клиентами/заказчиками на внешней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стороне (в среде, где продукт будет использоваться) никак связанными с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разработчиками, с целью определения действительно ли компонент или система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удовлетворяет требованиям клиента/заказчика и вписывается в бизнес-процессы.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Бета-тестирование часто проводится как форма внешнего приемочного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тестирования готового программного обеспечения для того, чтобы получить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отзывы рынка.</w:t>
      </w:r>
      <w:r>
        <w:rPr>
          <w:rStyle w:val="686"/>
          <w:b w:val="0"/>
          <w:sz w:val="24"/>
          <w:szCs w:val="24"/>
        </w:rPr>
      </w:r>
    </w:p>
    <w:p>
      <w:pPr>
        <w:pStyle w:val="681"/>
        <w:numPr>
          <w:ilvl w:val="0"/>
          <w:numId w:val="2"/>
        </w:numPr>
        <w:pBdr/>
        <w:spacing/>
        <w:ind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Виды тестирования в зависимости от глубины тестового покрытия: Smoke,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MAT, AT.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Тестовое покрытие – одна из метрик оценки качества тестирования,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представляющая из себя плотность покрытия тестами требований либо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исполняемого кода.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Smoke Test – поверхностное тестирование для определения пригодности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сборки для дальнейшего тестирования, должно покрывать базовые функции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программного обеспечения; уровень качества: 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Acceptable</w:t>
      </w:r>
      <w:r>
        <w:rPr>
          <w:rStyle w:val="686"/>
          <w:b w:val="0"/>
          <w:sz w:val="24"/>
          <w:szCs w:val="24"/>
        </w:rPr>
        <w:t xml:space="preserve"> / </w:t>
      </w:r>
      <w:r>
        <w:rPr>
          <w:rStyle w:val="686"/>
          <w:b w:val="0"/>
          <w:sz w:val="24"/>
          <w:szCs w:val="24"/>
        </w:rPr>
        <w:t xml:space="preserve">Unacceptable</w:t>
      </w:r>
      <w:r>
        <w:rPr>
          <w:rStyle w:val="686"/>
          <w:b w:val="0"/>
          <w:sz w:val="24"/>
          <w:szCs w:val="24"/>
        </w:rPr>
        <w:t xml:space="preserve">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Minimal</w:t>
      </w:r>
      <w:r>
        <w:rPr>
          <w:rStyle w:val="686"/>
          <w:b w:val="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Acceptance</w:t>
      </w:r>
      <w:r>
        <w:rPr>
          <w:rStyle w:val="686"/>
          <w:b w:val="0"/>
          <w:sz w:val="24"/>
          <w:szCs w:val="24"/>
        </w:rPr>
        <w:t xml:space="preserve"> Test (MAT, </w:t>
      </w:r>
      <w:r>
        <w:rPr>
          <w:rStyle w:val="686"/>
          <w:b w:val="0"/>
          <w:sz w:val="24"/>
          <w:szCs w:val="24"/>
        </w:rPr>
        <w:t xml:space="preserve">Positive</w:t>
      </w:r>
      <w:r>
        <w:rPr>
          <w:rStyle w:val="686"/>
          <w:b w:val="0"/>
          <w:sz w:val="24"/>
          <w:szCs w:val="24"/>
        </w:rPr>
        <w:t xml:space="preserve"> Test) – тестирование системы или ее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части только на корректных данных/сценариях; уровень качества: High / </w:t>
      </w:r>
      <w:r>
        <w:rPr>
          <w:rStyle w:val="686"/>
          <w:b w:val="0"/>
          <w:sz w:val="24"/>
          <w:szCs w:val="24"/>
        </w:rPr>
        <w:t xml:space="preserve">Medium</w:t>
      </w:r>
      <w:r>
        <w:rPr>
          <w:rStyle w:val="686"/>
          <w:b w:val="0"/>
          <w:sz w:val="24"/>
          <w:szCs w:val="24"/>
        </w:rPr>
        <w:t xml:space="preserve"> /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Low</w:t>
      </w:r>
      <w:r>
        <w:rPr>
          <w:rStyle w:val="686"/>
          <w:b w:val="0"/>
          <w:sz w:val="24"/>
          <w:szCs w:val="24"/>
        </w:rPr>
        <w:t xml:space="preserve">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Acceptance</w:t>
      </w:r>
      <w:r>
        <w:rPr>
          <w:rStyle w:val="686"/>
          <w:b w:val="0"/>
          <w:sz w:val="24"/>
          <w:szCs w:val="24"/>
        </w:rPr>
        <w:t xml:space="preserve"> Test (AT) – полное тестирование системы или ее части как на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корректных (</w:t>
      </w:r>
      <w:r>
        <w:rPr>
          <w:rStyle w:val="686"/>
          <w:b w:val="0"/>
          <w:sz w:val="24"/>
          <w:szCs w:val="24"/>
        </w:rPr>
        <w:t xml:space="preserve">Positive</w:t>
      </w:r>
      <w:r>
        <w:rPr>
          <w:rStyle w:val="686"/>
          <w:b w:val="0"/>
          <w:sz w:val="24"/>
          <w:szCs w:val="24"/>
        </w:rPr>
        <w:t xml:space="preserve"> Test), так и на некорректных данных/сценариях (</w:t>
      </w:r>
      <w:r>
        <w:rPr>
          <w:rStyle w:val="686"/>
          <w:b w:val="0"/>
          <w:sz w:val="24"/>
          <w:szCs w:val="24"/>
        </w:rPr>
        <w:t xml:space="preserve">Negative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Test); уровень качества: High / </w:t>
      </w:r>
      <w:r>
        <w:rPr>
          <w:rStyle w:val="686"/>
          <w:b w:val="0"/>
          <w:sz w:val="24"/>
          <w:szCs w:val="24"/>
        </w:rPr>
        <w:t xml:space="preserve">Medium</w:t>
      </w:r>
      <w:r>
        <w:rPr>
          <w:rStyle w:val="686"/>
          <w:b w:val="0"/>
          <w:sz w:val="24"/>
          <w:szCs w:val="24"/>
        </w:rPr>
        <w:t xml:space="preserve"> / </w:t>
      </w:r>
      <w:r>
        <w:rPr>
          <w:rStyle w:val="686"/>
          <w:b w:val="0"/>
          <w:sz w:val="24"/>
          <w:szCs w:val="24"/>
        </w:rPr>
        <w:t xml:space="preserve">Low</w:t>
      </w:r>
      <w:r>
        <w:rPr>
          <w:rStyle w:val="686"/>
          <w:b w:val="0"/>
          <w:sz w:val="24"/>
          <w:szCs w:val="24"/>
        </w:rPr>
        <w:t xml:space="preserve">. Тест на этом уровне покрывает все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возможные сценарии </w:t>
      </w:r>
      <w:r>
        <w:rPr>
          <w:rStyle w:val="686"/>
          <w:b w:val="0"/>
          <w:sz w:val="24"/>
          <w:szCs w:val="24"/>
        </w:rPr>
        <w:t xml:space="preserve">тестирования: проверку работоспособности модулей при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вводе корректных значений; проверку при вводе некорректных значений;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использ</w:t>
      </w:r>
      <w:r>
        <w:rPr>
          <w:rStyle w:val="686"/>
          <w:b w:val="0"/>
          <w:sz w:val="24"/>
          <w:szCs w:val="24"/>
        </w:rPr>
        <w:t xml:space="preserve">ование форматов данных отличных </w:t>
      </w:r>
      <w:r>
        <w:rPr>
          <w:rStyle w:val="686"/>
          <w:b w:val="0"/>
          <w:sz w:val="24"/>
          <w:szCs w:val="24"/>
        </w:rPr>
        <w:t xml:space="preserve">от тех, которые указаны в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требованиях; проверку исключительных ситуаций, сообщений об ошибках;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тестирование на различных комбинациях входных параметров; проверку всех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классов эквивалентности; тестирование граничных значений интервалов;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сценарии не предусмотренные спецификацией и т.д.</w:t>
      </w:r>
      <w:r>
        <w:rPr>
          <w:rStyle w:val="686"/>
          <w:b w:val="0"/>
          <w:sz w:val="24"/>
          <w:szCs w:val="24"/>
        </w:rPr>
      </w:r>
    </w:p>
    <w:p>
      <w:pPr>
        <w:pStyle w:val="681"/>
        <w:numPr>
          <w:ilvl w:val="0"/>
          <w:numId w:val="2"/>
        </w:numPr>
        <w:pBdr/>
        <w:spacing/>
        <w:ind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Виды тестирования в зависимости от тестовых активностей: NFT, RT, DV.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Данная классификация тестирования иначе </w:t>
      </w:r>
      <w:r>
        <w:rPr>
          <w:rStyle w:val="686"/>
          <w:b w:val="0"/>
          <w:sz w:val="24"/>
          <w:szCs w:val="24"/>
        </w:rPr>
        <w:t xml:space="preserve">назвыется</w:t>
      </w:r>
      <w:r>
        <w:rPr>
          <w:rStyle w:val="686"/>
          <w:b w:val="0"/>
          <w:sz w:val="24"/>
          <w:szCs w:val="24"/>
        </w:rPr>
        <w:t xml:space="preserve"> видами тестирования в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зависимости от ширины тестового покрытия.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Тестирование новых </w:t>
      </w:r>
      <w:r>
        <w:rPr>
          <w:rStyle w:val="686"/>
          <w:b w:val="0"/>
          <w:sz w:val="24"/>
          <w:szCs w:val="24"/>
        </w:rPr>
        <w:t xml:space="preserve">функциональностей</w:t>
      </w:r>
      <w:r>
        <w:rPr>
          <w:rStyle w:val="686"/>
          <w:b w:val="0"/>
          <w:sz w:val="24"/>
          <w:szCs w:val="24"/>
        </w:rPr>
        <w:t xml:space="preserve"> (New </w:t>
      </w:r>
      <w:r>
        <w:rPr>
          <w:rStyle w:val="686"/>
          <w:b w:val="0"/>
          <w:sz w:val="24"/>
          <w:szCs w:val="24"/>
        </w:rPr>
        <w:t xml:space="preserve">Feature</w:t>
      </w:r>
      <w:r>
        <w:rPr>
          <w:rStyle w:val="686"/>
          <w:b w:val="0"/>
          <w:sz w:val="24"/>
          <w:szCs w:val="24"/>
        </w:rPr>
        <w:t xml:space="preserve"> Test, NFT) –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определение </w:t>
      </w:r>
      <w:r>
        <w:rPr>
          <w:rStyle w:val="686"/>
          <w:b w:val="0"/>
          <w:sz w:val="24"/>
          <w:szCs w:val="24"/>
        </w:rPr>
        <w:t xml:space="preserve">качества поставленной на тестирование новой функциональности,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которая ранее не </w:t>
      </w:r>
      <w:r>
        <w:rPr>
          <w:rStyle w:val="686"/>
          <w:b w:val="0"/>
          <w:sz w:val="24"/>
          <w:szCs w:val="24"/>
        </w:rPr>
        <w:t xml:space="preserve">тестировалась. Данный тип тестирования включает в себя: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проведение полного теста (АТ) </w:t>
      </w:r>
      <w:r>
        <w:rPr>
          <w:rStyle w:val="686"/>
          <w:b w:val="0"/>
          <w:sz w:val="24"/>
          <w:szCs w:val="24"/>
        </w:rPr>
        <w:t xml:space="preserve">непосредственно новой функциональности;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тестиро</w:t>
      </w:r>
      <w:r>
        <w:rPr>
          <w:rStyle w:val="686"/>
          <w:b w:val="0"/>
          <w:sz w:val="24"/>
          <w:szCs w:val="24"/>
        </w:rPr>
        <w:t xml:space="preserve">вание новой функциональности на </w:t>
      </w:r>
      <w:r>
        <w:rPr>
          <w:rStyle w:val="686"/>
          <w:b w:val="0"/>
          <w:sz w:val="24"/>
          <w:szCs w:val="24"/>
        </w:rPr>
        <w:t xml:space="preserve">соответствие документации; проверку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вс</w:t>
      </w:r>
      <w:r>
        <w:rPr>
          <w:rStyle w:val="686"/>
          <w:b w:val="0"/>
          <w:sz w:val="24"/>
          <w:szCs w:val="24"/>
        </w:rPr>
        <w:t xml:space="preserve">евозможных взаимодействий ранее </w:t>
      </w:r>
      <w:r>
        <w:rPr>
          <w:rStyle w:val="686"/>
          <w:b w:val="0"/>
          <w:sz w:val="24"/>
          <w:szCs w:val="24"/>
        </w:rPr>
        <w:t xml:space="preserve">реализованной функциональности с новыми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модулями и функциями.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Регрессионное тестирование (</w:t>
      </w:r>
      <w:r>
        <w:rPr>
          <w:rStyle w:val="686"/>
          <w:b w:val="0"/>
          <w:sz w:val="24"/>
          <w:szCs w:val="24"/>
        </w:rPr>
        <w:t xml:space="preserve">Regression</w:t>
      </w:r>
      <w:r>
        <w:rPr>
          <w:rStyle w:val="686"/>
          <w:b w:val="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Testing</w:t>
      </w:r>
      <w:r>
        <w:rPr>
          <w:rStyle w:val="686"/>
          <w:b w:val="0"/>
          <w:sz w:val="24"/>
          <w:szCs w:val="24"/>
        </w:rPr>
        <w:t xml:space="preserve">, RT) проводится с целью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оценки качества ранее реализованной функциональности. Включает в себя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проверку стабильности ранее реализованной функциональности после внесения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изменений, </w:t>
      </w:r>
      <w:r>
        <w:rPr>
          <w:rStyle w:val="686"/>
          <w:b w:val="0"/>
          <w:sz w:val="24"/>
          <w:szCs w:val="24"/>
        </w:rPr>
        <w:t xml:space="preserve">например добавления новой функциональности, исправление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дефектов, оптимизация </w:t>
      </w:r>
      <w:r>
        <w:rPr>
          <w:rStyle w:val="686"/>
          <w:b w:val="0"/>
          <w:sz w:val="24"/>
          <w:szCs w:val="24"/>
        </w:rPr>
        <w:t xml:space="preserve">кода, разворачивание приложения на новом окружении.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Регрессионное тестирование как правило выполняется на уровне MAT.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Валидация дефектов (</w:t>
      </w:r>
      <w:r>
        <w:rPr>
          <w:rStyle w:val="686"/>
          <w:b w:val="0"/>
          <w:sz w:val="24"/>
          <w:szCs w:val="24"/>
        </w:rPr>
        <w:t xml:space="preserve">Defect</w:t>
      </w:r>
      <w:r>
        <w:rPr>
          <w:rStyle w:val="686"/>
          <w:b w:val="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Validation</w:t>
      </w:r>
      <w:r>
        <w:rPr>
          <w:rStyle w:val="686"/>
          <w:b w:val="0"/>
          <w:sz w:val="24"/>
          <w:szCs w:val="24"/>
        </w:rPr>
        <w:t xml:space="preserve">, DV) – проверка результатов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исправления дефектов; может включать элементы регрессионного тестирования;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уровень проверки не </w:t>
      </w:r>
      <w:r>
        <w:rPr>
          <w:rStyle w:val="686"/>
          <w:b w:val="0"/>
          <w:sz w:val="24"/>
          <w:szCs w:val="24"/>
        </w:rPr>
        <w:t xml:space="preserve">определяется.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Процесс тестирования программного продукта включает следующие этапы:</w:t>
      </w:r>
      <w:r>
        <w:rPr>
          <w:rStyle w:val="686"/>
          <w:b w:val="0"/>
          <w:sz w:val="24"/>
          <w:szCs w:val="24"/>
        </w:rPr>
      </w:r>
    </w:p>
    <w:p>
      <w:pPr>
        <w:pStyle w:val="681"/>
        <w:numPr>
          <w:ilvl w:val="0"/>
          <w:numId w:val="3"/>
        </w:numPr>
        <w:pBdr/>
        <w:spacing/>
        <w:ind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Изучение и анализ предмета тестирования.</w:t>
      </w:r>
      <w:r>
        <w:rPr>
          <w:rStyle w:val="686"/>
          <w:b w:val="0"/>
          <w:sz w:val="24"/>
          <w:szCs w:val="24"/>
        </w:rPr>
      </w:r>
    </w:p>
    <w:p>
      <w:pPr>
        <w:pStyle w:val="681"/>
        <w:numPr>
          <w:ilvl w:val="0"/>
          <w:numId w:val="3"/>
        </w:numPr>
        <w:pBdr/>
        <w:spacing/>
        <w:ind/>
        <w:contextualSpacing w:val="true"/>
        <w:jc w:val="both"/>
        <w:rPr>
          <w:rStyle w:val="686"/>
          <w:b w:val="0"/>
          <w:bCs w:val="0"/>
          <w:i/>
          <w:color w:val="auto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Планирование тестирования.</w:t>
      </w:r>
      <w:r>
        <w:rPr>
          <w:rStyle w:val="686"/>
          <w:b w:val="0"/>
          <w:bCs w:val="0"/>
          <w:i/>
          <w:color w:val="auto"/>
          <w:sz w:val="24"/>
          <w:szCs w:val="24"/>
        </w:rPr>
      </w:r>
    </w:p>
    <w:p>
      <w:pPr>
        <w:pStyle w:val="681"/>
        <w:numPr>
          <w:ilvl w:val="0"/>
          <w:numId w:val="3"/>
        </w:numPr>
        <w:pBdr/>
        <w:spacing/>
        <w:ind/>
        <w:contextualSpacing w:val="true"/>
        <w:jc w:val="both"/>
        <w:rPr>
          <w:rStyle w:val="686"/>
          <w:b w:val="0"/>
          <w:bCs w:val="0"/>
          <w:i/>
          <w:color w:val="auto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Исполнение тестирования.</w:t>
      </w:r>
      <w:r>
        <w:rPr>
          <w:rStyle w:val="686"/>
          <w:b w:val="0"/>
          <w:bCs w:val="0"/>
          <w:i/>
          <w:color w:val="auto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Изучение и анализ предмета тестирования начинается еще до утверждения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спецификации и продолжается на стадии разработки (кодирования) программного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обеспечения. Конечной целью этапа изучения и анализа предмета тестирования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является получение ответов на два вопроса: какие функциональности предстоит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протестировать, как эти функциональности работают.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Планирование тестирования происходит на стадии разработки (кодирования)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программного обеспечения. На стадии планирования тестирования перед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тестировщиком стоит задача поиска компромисса между объемом тестирования,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который возможен в теории, и объемом тестирования, который возможен на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практике. На данной стадии необходимо ответить на вопрос: как будем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тестир</w:t>
      </w:r>
      <w:r>
        <w:rPr>
          <w:rStyle w:val="686"/>
          <w:b w:val="0"/>
          <w:sz w:val="24"/>
          <w:szCs w:val="24"/>
        </w:rPr>
        <w:t xml:space="preserve">овать? Результатом планирования </w:t>
      </w:r>
      <w:r>
        <w:rPr>
          <w:rStyle w:val="686"/>
          <w:b w:val="0"/>
          <w:sz w:val="24"/>
          <w:szCs w:val="24"/>
        </w:rPr>
        <w:t xml:space="preserve">тестирования является тестовая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документация.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Выполнение тестирования происходит на стадии тестирования 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представляет собой практический поиск дефектов с использованием тестовой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документации, составленной ранее.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Для всех программных продуктов выполняют следующие типы тестов и их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композиции.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Для первой поставки программного обеспечения рекомендуется проводить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Smoke + NFTAT готовой функциональности: поверхностное тестирование (Smoke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Test)</w:t>
      </w:r>
      <w:r>
        <w:rPr>
          <w:rStyle w:val="686"/>
          <w:b w:val="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выполняется для определения пригодности сборки для дальнейшего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тестир</w:t>
      </w:r>
      <w:r>
        <w:rPr>
          <w:rStyle w:val="686"/>
          <w:b w:val="0"/>
          <w:sz w:val="24"/>
          <w:szCs w:val="24"/>
        </w:rPr>
        <w:t xml:space="preserve">ования; полное </w:t>
      </w:r>
      <w:r>
        <w:rPr>
          <w:rStyle w:val="686"/>
          <w:b w:val="0"/>
          <w:sz w:val="24"/>
          <w:szCs w:val="24"/>
        </w:rPr>
        <w:t xml:space="preserve">тестирование системы или ее части как на корректных, так 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на некорректных </w:t>
      </w:r>
      <w:r>
        <w:rPr>
          <w:rStyle w:val="686"/>
          <w:b w:val="0"/>
          <w:sz w:val="24"/>
          <w:szCs w:val="24"/>
        </w:rPr>
        <w:t xml:space="preserve">данных/сценариях (</w:t>
      </w:r>
      <w:r>
        <w:rPr>
          <w:rStyle w:val="686"/>
          <w:b w:val="0"/>
          <w:sz w:val="24"/>
          <w:szCs w:val="24"/>
        </w:rPr>
        <w:t xml:space="preserve">Acceptance</w:t>
      </w:r>
      <w:r>
        <w:rPr>
          <w:rStyle w:val="686"/>
          <w:b w:val="0"/>
          <w:sz w:val="24"/>
          <w:szCs w:val="24"/>
        </w:rPr>
        <w:t xml:space="preserve"> Test, AT) позволяет обнаружить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дефекты и внести запись о них в </w:t>
      </w:r>
      <w:r>
        <w:rPr>
          <w:rStyle w:val="686"/>
          <w:b w:val="0"/>
          <w:sz w:val="24"/>
          <w:szCs w:val="24"/>
        </w:rPr>
        <w:t xml:space="preserve">багтрэкинговую</w:t>
      </w:r>
      <w:r>
        <w:rPr>
          <w:rStyle w:val="686"/>
          <w:b w:val="0"/>
          <w:sz w:val="24"/>
          <w:szCs w:val="24"/>
        </w:rPr>
        <w:t xml:space="preserve"> систему.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Для последующих поставок программного обеспечения композиции тестов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могут быть следующими.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Если не была добавлена новая функциональность, то: DV + RTMAT. Т.е.,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выполняется проверка исправления дефектов программистом (</w:t>
      </w:r>
      <w:r>
        <w:rPr>
          <w:rStyle w:val="686"/>
          <w:b w:val="0"/>
          <w:sz w:val="24"/>
          <w:szCs w:val="24"/>
        </w:rPr>
        <w:t xml:space="preserve">Defect</w:t>
      </w:r>
      <w:r>
        <w:rPr>
          <w:rStyle w:val="686"/>
          <w:b w:val="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Validation</w:t>
      </w:r>
      <w:r>
        <w:rPr>
          <w:rStyle w:val="686"/>
          <w:b w:val="0"/>
          <w:sz w:val="24"/>
          <w:szCs w:val="24"/>
        </w:rPr>
        <w:t xml:space="preserve"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DV), а также проверка </w:t>
      </w:r>
      <w:r>
        <w:rPr>
          <w:rStyle w:val="686"/>
          <w:b w:val="0"/>
          <w:sz w:val="24"/>
          <w:szCs w:val="24"/>
        </w:rPr>
        <w:t xml:space="preserve">работоспособности остальной функциональности после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исправления дефектов на позитивных сценариях (</w:t>
      </w:r>
      <w:r>
        <w:rPr>
          <w:rStyle w:val="686"/>
          <w:b w:val="0"/>
          <w:sz w:val="24"/>
          <w:szCs w:val="24"/>
        </w:rPr>
        <w:t xml:space="preserve">Minimal</w:t>
      </w:r>
      <w:r>
        <w:rPr>
          <w:rStyle w:val="686"/>
          <w:b w:val="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Acceptance</w:t>
      </w:r>
      <w:r>
        <w:rPr>
          <w:rStyle w:val="686"/>
          <w:b w:val="0"/>
          <w:sz w:val="24"/>
          <w:szCs w:val="24"/>
        </w:rPr>
        <w:t xml:space="preserve"> Test, MAT).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Если была добавлена новая функциональность, то: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Smoke + DV + NFTAT + RTMAT. В частности, выполняется поверхностное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тестирование (Smoke Test), проверка исправления дефектов программистом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(</w:t>
      </w:r>
      <w:r>
        <w:rPr>
          <w:rStyle w:val="686"/>
          <w:b w:val="0"/>
          <w:sz w:val="24"/>
          <w:szCs w:val="24"/>
        </w:rPr>
        <w:t xml:space="preserve">Defect</w:t>
      </w:r>
      <w:r>
        <w:rPr>
          <w:rStyle w:val="686"/>
          <w:b w:val="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Validation</w:t>
      </w:r>
      <w:r>
        <w:rPr>
          <w:rStyle w:val="686"/>
          <w:b w:val="0"/>
          <w:sz w:val="24"/>
          <w:szCs w:val="24"/>
        </w:rPr>
        <w:t xml:space="preserve">, DV), тестирование новых </w:t>
      </w:r>
      <w:r>
        <w:rPr>
          <w:rStyle w:val="686"/>
          <w:b w:val="0"/>
          <w:sz w:val="24"/>
          <w:szCs w:val="24"/>
        </w:rPr>
        <w:t xml:space="preserve">функциональностей</w:t>
      </w:r>
      <w:r>
        <w:rPr>
          <w:rStyle w:val="686"/>
          <w:b w:val="0"/>
          <w:sz w:val="24"/>
          <w:szCs w:val="24"/>
        </w:rPr>
        <w:t xml:space="preserve"> (New </w:t>
      </w:r>
      <w:r>
        <w:rPr>
          <w:rStyle w:val="686"/>
          <w:b w:val="0"/>
          <w:sz w:val="24"/>
          <w:szCs w:val="24"/>
        </w:rPr>
        <w:t xml:space="preserve">Feature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Testing</w:t>
      </w:r>
      <w:r>
        <w:rPr>
          <w:rStyle w:val="686"/>
          <w:b w:val="0"/>
          <w:sz w:val="24"/>
          <w:szCs w:val="24"/>
        </w:rPr>
        <w:t xml:space="preserve">, NFT), проверка старых </w:t>
      </w:r>
      <w:r>
        <w:rPr>
          <w:rStyle w:val="686"/>
          <w:b w:val="0"/>
          <w:sz w:val="24"/>
          <w:szCs w:val="24"/>
        </w:rPr>
        <w:t xml:space="preserve">функциональностей</w:t>
      </w:r>
      <w:r>
        <w:rPr>
          <w:rStyle w:val="686"/>
          <w:b w:val="0"/>
          <w:sz w:val="24"/>
          <w:szCs w:val="24"/>
        </w:rPr>
        <w:t xml:space="preserve">, т.е. регрессионное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тестирование (</w:t>
      </w:r>
      <w:r>
        <w:rPr>
          <w:rStyle w:val="686"/>
          <w:b w:val="0"/>
          <w:sz w:val="24"/>
          <w:szCs w:val="24"/>
        </w:rPr>
        <w:t xml:space="preserve">Regression</w:t>
      </w:r>
      <w:r>
        <w:rPr>
          <w:rStyle w:val="686"/>
          <w:b w:val="0"/>
          <w:sz w:val="24"/>
          <w:szCs w:val="24"/>
        </w:rPr>
        <w:t xml:space="preserve"> Test).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Если была добавлена новая функциональность, то возможен также вариант: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DV + NFTAT + RTMAT, т.е. без выполнения Smoke Test.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Таким образом, для второй и </w:t>
      </w:r>
      <w:r>
        <w:rPr>
          <w:rStyle w:val="686"/>
          <w:b w:val="0"/>
          <w:sz w:val="24"/>
          <w:szCs w:val="24"/>
        </w:rPr>
        <w:t xml:space="preserve">последующих поставок обобщенная схема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композиции тестов выглядит следующим образом: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rStyle w:val="686"/>
          <w:b w:val="0"/>
          <w:sz w:val="24"/>
          <w:szCs w:val="24"/>
        </w:rPr>
        <w:t xml:space="preserve">(Smoke) + DV + (NFTAT) + RTMAT.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В зависимости от типа и специфики приложения (</w:t>
      </w:r>
      <w:r>
        <w:rPr>
          <w:rStyle w:val="686"/>
          <w:b w:val="0"/>
          <w:sz w:val="24"/>
          <w:szCs w:val="24"/>
        </w:rPr>
        <w:t xml:space="preserve">web</w:t>
      </w:r>
      <w:r>
        <w:rPr>
          <w:rStyle w:val="686"/>
          <w:b w:val="0"/>
          <w:sz w:val="24"/>
          <w:szCs w:val="24"/>
        </w:rPr>
        <w:t xml:space="preserve">, </w:t>
      </w:r>
      <w:r>
        <w:rPr>
          <w:rStyle w:val="686"/>
          <w:b w:val="0"/>
          <w:sz w:val="24"/>
          <w:szCs w:val="24"/>
        </w:rPr>
        <w:t xml:space="preserve">desktop</w:t>
      </w:r>
      <w:r>
        <w:rPr>
          <w:rStyle w:val="686"/>
          <w:b w:val="0"/>
          <w:sz w:val="24"/>
          <w:szCs w:val="24"/>
        </w:rPr>
        <w:t xml:space="preserve">, </w:t>
      </w:r>
      <w:r>
        <w:rPr>
          <w:rStyle w:val="686"/>
          <w:b w:val="0"/>
          <w:sz w:val="24"/>
          <w:szCs w:val="24"/>
        </w:rPr>
        <w:t xml:space="preserve">mobile</w:t>
      </w:r>
      <w:r>
        <w:rPr>
          <w:rStyle w:val="686"/>
          <w:b w:val="0"/>
          <w:sz w:val="24"/>
          <w:szCs w:val="24"/>
        </w:rPr>
        <w:t xml:space="preserve">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выполняют специализированные тесты (например, </w:t>
      </w:r>
      <w:r>
        <w:rPr>
          <w:rStyle w:val="686"/>
          <w:b w:val="0"/>
          <w:sz w:val="24"/>
          <w:szCs w:val="24"/>
        </w:rPr>
        <w:t xml:space="preserve">кроссбраузерное</w:t>
      </w:r>
      <w:r>
        <w:rPr>
          <w:rStyle w:val="686"/>
          <w:b w:val="0"/>
          <w:sz w:val="24"/>
          <w:szCs w:val="24"/>
        </w:rPr>
        <w:t xml:space="preserve"> или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кроссплатформенное тестирование, тестирование локализации 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интернационализации и др.).</w:t>
      </w:r>
      <w:r>
        <w:rPr>
          <w:rStyle w:val="686"/>
          <w:b w:val="0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Style w:val="686"/>
          <w:b w:val="0"/>
          <w:sz w:val="24"/>
          <w:szCs w:val="24"/>
        </w:rPr>
      </w:pPr>
      <w:r>
        <w:rPr>
          <w:b w:val="0"/>
          <w:sz w:val="24"/>
          <w:szCs w:val="24"/>
        </w:rPr>
      </w:r>
      <w:r>
        <w:rPr>
          <w:rStyle w:val="686"/>
          <w:b w:val="0"/>
          <w:sz w:val="24"/>
          <w:szCs w:val="24"/>
        </w:rPr>
      </w:r>
    </w:p>
    <w:p>
      <w:pPr>
        <w:pBdr/>
        <w:spacing w:after="160" w:line="259" w:lineRule="auto"/>
        <w:ind/>
        <w:rPr>
          <w:rFonts w:ascii="Times New Roman" w:hAnsi="Times New Roman" w:cs="Times New Roman" w:eastAsiaTheme="minorHAnsi"/>
          <w:b/>
          <w:bCs/>
          <w:color w:val="000000"/>
          <w:sz w:val="24"/>
          <w:szCs w:val="24"/>
          <w:lang w:eastAsia="en-US"/>
        </w:rPr>
      </w:pPr>
      <w:r>
        <w:rPr>
          <w:rStyle w:val="686"/>
          <w:sz w:val="24"/>
          <w:szCs w:val="24"/>
        </w:rPr>
        <w:br w:type="page" w:clear="all"/>
      </w:r>
      <w:r>
        <w:rPr>
          <w:rFonts w:ascii="Times New Roman" w:hAnsi="Times New Roman" w:cs="Times New Roman" w:eastAsiaTheme="minorHAnsi"/>
          <w:b/>
          <w:bCs/>
          <w:color w:val="000000"/>
          <w:sz w:val="24"/>
          <w:szCs w:val="24"/>
          <w:lang w:eastAsia="en-US"/>
        </w:rPr>
      </w:r>
    </w:p>
    <w:p>
      <w:pPr>
        <w:pStyle w:val="681"/>
        <w:pBdr/>
        <w:spacing/>
        <w:ind/>
        <w:contextualSpacing w:val="true"/>
        <w:jc w:val="center"/>
        <w:rPr>
          <w:rFonts w:ascii="Times New Roman" w:hAnsi="Times New Roman" w:cs="Times New Roman"/>
          <w:b/>
          <w:iCs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4"/>
          <w:szCs w:val="24"/>
        </w:rPr>
        <w:t xml:space="preserve">ПОРЯДОК ВЫПОЛНЕНИЯ РАБОТЫ:</w:t>
      </w:r>
      <w:r>
        <w:rPr>
          <w:rFonts w:ascii="Times New Roman" w:hAnsi="Times New Roman" w:cs="Times New Roman"/>
          <w:b/>
          <w:iCs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Задание</w:t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681"/>
        <w:numPr>
          <w:ilvl w:val="0"/>
          <w:numId w:val="1"/>
        </w:numPr>
        <w:pBdr/>
        <w:spacing/>
        <w:ind/>
        <w:contextualSpacing w:val="true"/>
        <w:jc w:val="both"/>
        <w:rPr>
          <w:rFonts w:ascii="Times New Roman" w:hAnsi="Times New Roman" w:cs="Times New Roman" w:eastAsiaTheme="minorEastAsia"/>
          <w:sz w:val="24"/>
          <w:szCs w:val="24"/>
          <w:lang w:eastAsia="ru-RU"/>
        </w:rPr>
      </w:pPr>
      <w:r>
        <w:rPr>
          <w:rFonts w:ascii="Times New Roman" w:hAnsi="Times New Roman" w:cs="Times New Roman" w:eastAsiaTheme="minorEastAsia"/>
          <w:color w:val="000000"/>
          <w:sz w:val="24"/>
          <w:szCs w:val="24"/>
          <w:lang w:eastAsia="ru-RU"/>
        </w:rPr>
        <w:t xml:space="preserve">Выбрать объект реального мира (например, карандаш, стол, чашка,</w:t>
      </w:r>
      <w:r>
        <w:rPr>
          <w:rFonts w:ascii="Times New Roman" w:hAnsi="Times New Roman" w:cs="Times New Roman" w:eastAsiaTheme="minorEastAsia"/>
          <w:color w:val="000000"/>
          <w:sz w:val="24"/>
          <w:szCs w:val="24"/>
          <w:lang w:eastAsia="ru-RU"/>
        </w:rPr>
        <w:br/>
        <w:t xml:space="preserve">клавиатура, сумка и др.) с целью последующей разработки тестовых проверок для</w:t>
      </w:r>
      <w:r>
        <w:rPr>
          <w:rFonts w:ascii="Times New Roman" w:hAnsi="Times New Roman" w:cs="Times New Roman" w:eastAsiaTheme="minorEastAsia"/>
          <w:color w:val="000000"/>
          <w:sz w:val="24"/>
          <w:szCs w:val="24"/>
          <w:lang w:eastAsia="ru-RU"/>
        </w:rPr>
        <w:br/>
        <w:t xml:space="preserve">него.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</w:r>
    </w:p>
    <w:p>
      <w:pPr>
        <w:pStyle w:val="681"/>
        <w:numPr>
          <w:ilvl w:val="0"/>
          <w:numId w:val="1"/>
        </w:numPr>
        <w:pBdr/>
        <w:spacing/>
        <w:ind/>
        <w:contextualSpacing w:val="true"/>
        <w:jc w:val="both"/>
        <w:rPr>
          <w:rStyle w:val="686"/>
          <w:rFonts w:eastAsiaTheme="minorEastAsia"/>
          <w:bCs w:val="0"/>
          <w:color w:val="auto"/>
          <w:sz w:val="24"/>
          <w:szCs w:val="24"/>
          <w:lang w:eastAsia="ru-RU"/>
        </w:rPr>
      </w:pPr>
      <w:r>
        <w:rPr>
          <w:rStyle w:val="686"/>
          <w:b w:val="0"/>
          <w:sz w:val="24"/>
          <w:szCs w:val="24"/>
        </w:rPr>
        <w:t xml:space="preserve">Разработать различные проверки в соответствии с классификацией видов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br/>
      </w:r>
      <w:r>
        <w:rPr>
          <w:rStyle w:val="686"/>
          <w:b w:val="0"/>
          <w:sz w:val="24"/>
          <w:szCs w:val="24"/>
        </w:rPr>
        <w:t xml:space="preserve">тестирования для выбранного объекта реального мира</w:t>
      </w:r>
      <w:r>
        <w:rPr>
          <w:rStyle w:val="686"/>
          <w:b w:val="0"/>
          <w:sz w:val="24"/>
          <w:szCs w:val="24"/>
        </w:rPr>
        <w:t xml:space="preserve">, а также составить </w:t>
      </w:r>
      <w:r>
        <w:rPr>
          <w:rStyle w:val="686"/>
          <w:b w:val="0"/>
          <w:sz w:val="24"/>
          <w:szCs w:val="24"/>
          <w:lang w:val="en-US"/>
        </w:rPr>
        <w:t xml:space="preserve">Mind</w:t>
      </w:r>
      <w:r>
        <w:rPr>
          <w:rStyle w:val="686"/>
          <w:b w:val="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  <w:lang w:val="en-US"/>
        </w:rPr>
        <w:t xml:space="preserve">Map</w:t>
      </w:r>
      <w:r>
        <w:rPr>
          <w:rStyle w:val="686"/>
          <w:b w:val="0"/>
          <w:sz w:val="24"/>
          <w:szCs w:val="24"/>
        </w:rPr>
        <w:t xml:space="preserve"> (рисунок 1.1)</w:t>
      </w:r>
      <w:r>
        <w:rPr>
          <w:rStyle w:val="686"/>
          <w:b w:val="0"/>
          <w:sz w:val="24"/>
          <w:szCs w:val="24"/>
        </w:rPr>
        <w:t xml:space="preserve">.</w:t>
      </w:r>
      <w:r>
        <w:rPr>
          <w:rStyle w:val="686"/>
          <w:rFonts w:eastAsiaTheme="minorEastAsia"/>
          <w:bCs w:val="0"/>
          <w:color w:val="auto"/>
          <w:sz w:val="24"/>
          <w:szCs w:val="24"/>
          <w:lang w:eastAsia="ru-RU"/>
        </w:rPr>
      </w:r>
    </w:p>
    <w:p>
      <w:pPr>
        <w:pStyle w:val="681"/>
        <w:numPr>
          <w:ilvl w:val="0"/>
          <w:numId w:val="1"/>
        </w:numPr>
        <w:pBdr/>
        <w:spacing/>
        <w:ind/>
        <w:contextualSpacing w:val="true"/>
        <w:rPr>
          <w:rFonts w:ascii="Times New Roman" w:hAnsi="Times New Roman" w:cs="Times New Roman" w:eastAsiaTheme="minorEastAsia"/>
          <w:b/>
          <w:sz w:val="24"/>
          <w:szCs w:val="24"/>
          <w:lang w:eastAsia="ru-RU"/>
        </w:rPr>
      </w:pPr>
      <w:r>
        <w:rPr>
          <w:rStyle w:val="686"/>
          <w:b w:val="0"/>
          <w:sz w:val="24"/>
          <w:szCs w:val="24"/>
        </w:rPr>
        <w:t xml:space="preserve">Результаты внести в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Style w:val="686"/>
          <w:b w:val="0"/>
          <w:sz w:val="24"/>
          <w:szCs w:val="24"/>
        </w:rPr>
        <w:t xml:space="preserve">таблицу</w:t>
      </w:r>
      <w:r>
        <w:rPr>
          <w:rStyle w:val="686"/>
          <w:b w:val="0"/>
          <w:sz w:val="24"/>
          <w:szCs w:val="24"/>
        </w:rPr>
        <w:t xml:space="preserve">.</w:t>
      </w:r>
      <w:r>
        <w:rPr>
          <w:rFonts w:ascii="Times New Roman" w:hAnsi="Times New Roman" w:cs="Times New Roman" w:eastAsiaTheme="minorEastAsia"/>
          <w:b/>
          <w:sz w:val="24"/>
          <w:szCs w:val="24"/>
          <w:lang w:eastAsia="ru-RU"/>
        </w:rPr>
      </w:r>
    </w:p>
    <w:p>
      <w:pPr>
        <w:pStyle w:val="681"/>
        <w:pBdr/>
        <w:spacing/>
        <w:ind w:firstLine="284"/>
        <w:contextualSpacing w:val="true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</w:r>
      <w:r>
        <w:rPr>
          <w:rFonts w:ascii="Times New Roman" w:hAnsi="Times New Roman" w:cs="Times New Roman"/>
          <w:i/>
          <w:sz w:val="24"/>
          <w:szCs w:val="24"/>
        </w:rPr>
      </w:r>
    </w:p>
    <w:p>
      <w:pPr>
        <w:pStyle w:val="681"/>
        <w:pBdr/>
        <w:spacing/>
        <w:ind w:left="-709"/>
        <w:contextualSpacing w:val="tru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</w:r>
      <w:r>
        <w:rPr>
          <w:rFonts w:ascii="Times New Roman" w:hAnsi="Times New Roman" w:cs="Times New Roman"/>
          <w:sz w:val="24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78659" cy="3545871"/>
                <wp:effectExtent l="0" t="0" r="0" b="0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4659159" name="Picture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rcRect l="15808" t="20997" r="16823" b="10561"/>
                        <a:stretch/>
                      </pic:blipFill>
                      <pic:spPr bwMode="auto">
                        <a:xfrm>
                          <a:off x="0" y="0"/>
                          <a:ext cx="6522249" cy="35697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10.13pt;height:279.20pt;mso-wrap-distance-left:0.00pt;mso-wrap-distance-top:0.00pt;mso-wrap-distance-right:0.00pt;mso-wrap-distance-bottom:0.00pt;z-index:1;" stroked="f">
                <v:imagedata r:id="rId10" o:title="" croptop="13761f" cropleft="10360f" cropbottom="6921f" cropright="11025f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eastAsia="ru-RU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81"/>
        <w:pBdr/>
        <w:spacing/>
        <w:ind w:firstLine="284"/>
        <w:contextualSpacing w:val="true"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</w:t>
      </w:r>
      <w:r>
        <w:rPr>
          <w:rFonts w:ascii="Times New Roman" w:hAnsi="Times New Roman" w:cs="Times New Roman"/>
          <w:sz w:val="24"/>
          <w:szCs w:val="24"/>
        </w:rPr>
        <w:t xml:space="preserve">.1 –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Mind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Map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для тестирования карандаша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81"/>
        <w:pBdr/>
        <w:spacing/>
        <w:ind w:right="0" w:firstLine="0" w:left="0"/>
        <w:contextualSpacing w:val="true"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25220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686661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52522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413.5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81"/>
        <w:pBdr/>
        <w:spacing/>
        <w:ind w:right="0" w:firstLine="0" w:left="0"/>
        <w:contextualSpacing w:val="true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Рисунок 1.2 -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Mind Map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для тестирования кружки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681"/>
        <w:pBdr/>
        <w:spacing/>
        <w:ind w:left="-709"/>
        <w:contextualSpacing w:val="tru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rPr>
          <w:gridAfter w:val="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0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Объект тестирования: 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4"/>
                <w:szCs w:val="24"/>
              </w:rPr>
              <w:t xml:space="preserve">Кружка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0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Вид тестирования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0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Краткое определение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br/>
              <w:t xml:space="preserve">вида тестирования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0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Тестовые проверки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0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Functional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Testing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Проверка корретной работы основных функций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Проверить, удерживает ли кружка жидкость без протекания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0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Safety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Testing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Проверка безопасности использования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Проверить, не нагревается ли внешняя поверхность при наливании кипятка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0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Security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Testing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Защита от нежелательных воздействий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Проверить устойчивость кружки к случайному опрокидыванию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0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Compatibility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Testing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Проверка работы в разных условиях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Проверить совместимость с подстаканниками и посудомоечной машиной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0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GUI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Testing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Проверка внешнего вида и элементов интерфейса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Проверить качество покрытия, читаемость рисунка и надписей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0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Usability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Testing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Удобство и простота использования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Проверить удобство для руки разного размера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0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Accessibility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Testing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Доступность для пользователей с ограничениями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Проверить возможность использования одной рукой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0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Internationalization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Testing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Адаптация под разные регионы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Проверить универсальность символов и отсутствие культурно-негативных изображений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0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Performance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Testing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Оценка рабочих характеристик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Проверить, как долго кружка сохраняет температуру напитка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0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Stress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Testing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Проверка при экстримальных условиях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Проверить поведение при резком перепаде температур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0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Negative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Testing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Проверка некорректных сценариев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Проверить результат при переполнении кружки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0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Black Box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Testing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Тестирование без знания устройства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Использовать кружку без знания и технологии производства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0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Automated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Testing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Тестирование с использованием средств автоматизации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Проверка температуры поверхности с помощью датчиков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0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Unit/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Component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Testing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Тестирование отдельных компонентов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Проверка прочности ручки отдельно от корпуса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0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Integration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Testi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 xml:space="preserve">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Проверка взаимодействия компонентов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Проверка крепления ручки к корпусу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pStyle w:val="681"/>
        <w:pBdr/>
        <w:spacing/>
        <w:ind/>
        <w:contextualSpacing w:val="true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681"/>
        <w:pBdr/>
        <w:spacing/>
        <w:ind/>
        <w:contextualSpacing w:val="true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681"/>
        <w:pBdr/>
        <w:spacing/>
        <w:ind/>
        <w:contextualSpacing w:val="true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Контрольные вопросы:</w:t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685"/>
        <w:pBdr/>
        <w:spacing w:after="0" w:afterAutospacing="0" w:before="0" w:beforeAutospacing="0"/>
        <w:ind/>
        <w:contextualSpacing w:val="true"/>
        <w:rPr/>
      </w:pPr>
      <w:r>
        <w:t xml:space="preserve">1. Что такое тестирование методом черного ящика? </w:t>
      </w:r>
      <w:r>
        <w:rPr>
          <w:highlight w:val="yellow"/>
        </w:rPr>
        <w:t xml:space="preserve">Тестирование без знания внутреннего устройства объекта, только по входам и выходам</w:t>
      </w:r>
      <w:r/>
      <w:r/>
    </w:p>
    <w:p>
      <w:pPr>
        <w:pStyle w:val="685"/>
        <w:pBdr/>
        <w:spacing w:after="0" w:afterAutospacing="0" w:before="0" w:beforeAutospacing="0"/>
        <w:ind/>
        <w:contextualSpacing w:val="true"/>
        <w:rPr/>
      </w:pPr>
      <w:r>
        <w:t xml:space="preserve">2. Что такое тестирование белым ящиком?</w:t>
      </w:r>
      <w:r>
        <w:t xml:space="preserve"> </w:t>
      </w:r>
      <w:r>
        <w:rPr>
          <w:highlight w:val="yellow"/>
        </w:rPr>
        <w:t xml:space="preserve">Тестирование с полным знанием внутренней структуры объекта</w:t>
      </w:r>
      <w:r>
        <w:rPr>
          <w:highlight w:val="yellow"/>
        </w:rPr>
      </w:r>
      <w:r/>
    </w:p>
    <w:p>
      <w:pPr>
        <w:pStyle w:val="685"/>
        <w:pBdr/>
        <w:spacing w:after="0" w:afterAutospacing="0" w:before="0" w:beforeAutospacing="0"/>
        <w:ind/>
        <w:contextualSpacing w:val="true"/>
        <w:rPr/>
      </w:pPr>
      <w:r>
        <w:t xml:space="preserve">3. Как выполняется тестирование логики программы? </w:t>
      </w:r>
      <w:r>
        <w:rPr>
          <w:highlight w:val="yellow"/>
        </w:rPr>
        <w:t xml:space="preserve">Проверка правильности поведения системы в разных сценариях</w:t>
      </w:r>
      <w:r>
        <w:rPr>
          <w:highlight w:val="yellow"/>
        </w:rPr>
      </w:r>
      <w:r/>
    </w:p>
    <w:p>
      <w:pPr>
        <w:pStyle w:val="685"/>
        <w:pBdr/>
        <w:spacing w:after="0" w:afterAutospacing="0" w:before="0" w:beforeAutospacing="0"/>
        <w:ind/>
        <w:contextualSpacing w:val="true"/>
        <w:rPr/>
      </w:pPr>
      <w:r>
        <w:t xml:space="preserve">4. Как выполняется тестирование данных в программе? </w:t>
      </w:r>
      <w:r>
        <w:rPr>
          <w:highlight w:val="yellow"/>
        </w:rPr>
        <w:t xml:space="preserve">П</w:t>
      </w:r>
      <w:r>
        <w:rPr>
          <w:highlight w:val="yellow"/>
        </w:rPr>
        <w:t xml:space="preserve">роверка корректности обработки входных и выходных данных</w:t>
      </w:r>
      <w:r>
        <w:rPr>
          <w:highlight w:val="yellow"/>
        </w:rPr>
      </w:r>
      <w:r/>
    </w:p>
    <w:p>
      <w:pPr>
        <w:pStyle w:val="685"/>
        <w:pBdr/>
        <w:spacing w:after="0" w:afterAutospacing="0" w:before="0" w:beforeAutospacing="0"/>
        <w:ind/>
        <w:contextualSpacing w:val="true"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614BC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3F531FF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Times New Roman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47D7392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61F825F1"/>
    <w:lvl w:ilvl="0">
      <w:isLgl w:val="false"/>
      <w:lvlJc w:val="left"/>
      <w:lvlText w:val="%1."/>
      <w:numFmt w:val="decimal"/>
      <w:pPr>
        <w:pBdr/>
        <w:spacing/>
        <w:ind w:hanging="360" w:left="644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36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08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0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2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24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96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68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04"/>
      </w:pPr>
      <w:rPr/>
      <w:start w:val="1"/>
      <w:suff w:val="tab"/>
    </w:lvl>
  </w:abstractNum>
  <w:abstractNum w:abstractNumId="4">
    <w:nsid w:val="6219208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681E1D75"/>
    <w:lvl w:ilvl="0">
      <w:isLgl w:val="false"/>
      <w:lvlJc w:val="left"/>
      <w:lvlText w:val="%1."/>
      <w:numFmt w:val="decimal"/>
      <w:pPr>
        <w:pBdr/>
        <w:spacing/>
        <w:ind w:hanging="360" w:left="644"/>
      </w:pPr>
      <w:rPr>
        <w:rFonts w:hint="default" w:ascii="Times New Roman" w:hAnsi="Times New Roman" w:cs="Times New Roman"/>
        <w:b w:val="0"/>
        <w:color w:val="000000"/>
        <w:sz w:val="24"/>
        <w:szCs w:val="24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36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08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0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2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24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96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68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04"/>
      </w:pPr>
      <w:rPr/>
      <w:start w:val="1"/>
      <w:suff w:val="tab"/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76"/>
    <w:next w:val="676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1">
    <w:name w:val="Heading 3"/>
    <w:basedOn w:val="676"/>
    <w:next w:val="67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76"/>
    <w:next w:val="67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6"/>
    <w:next w:val="67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6"/>
    <w:next w:val="67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6"/>
    <w:next w:val="67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6"/>
    <w:next w:val="67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6"/>
    <w:next w:val="67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8"/>
    <w:link w:val="6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6"/>
    <w:next w:val="67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6"/>
    <w:next w:val="67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6"/>
    <w:next w:val="67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6"/>
    <w:next w:val="67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67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8"/>
    <w:link w:val="176"/>
    <w:uiPriority w:val="99"/>
    <w:pPr>
      <w:pBdr/>
      <w:spacing/>
      <w:ind/>
    </w:pPr>
  </w:style>
  <w:style w:type="paragraph" w:styleId="178">
    <w:name w:val="Footer"/>
    <w:basedOn w:val="67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8"/>
    <w:link w:val="178"/>
    <w:uiPriority w:val="99"/>
    <w:pPr>
      <w:pBdr/>
      <w:spacing/>
      <w:ind/>
    </w:pPr>
  </w:style>
  <w:style w:type="paragraph" w:styleId="180">
    <w:name w:val="Caption"/>
    <w:basedOn w:val="676"/>
    <w:next w:val="67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7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6"/>
    <w:next w:val="676"/>
    <w:uiPriority w:val="39"/>
    <w:unhideWhenUsed/>
    <w:pPr>
      <w:pBdr/>
      <w:spacing w:after="100"/>
      <w:ind/>
    </w:pPr>
  </w:style>
  <w:style w:type="paragraph" w:styleId="190">
    <w:name w:val="toc 2"/>
    <w:basedOn w:val="676"/>
    <w:next w:val="676"/>
    <w:uiPriority w:val="39"/>
    <w:unhideWhenUsed/>
    <w:pPr>
      <w:pBdr/>
      <w:spacing w:after="100"/>
      <w:ind w:left="220"/>
    </w:pPr>
  </w:style>
  <w:style w:type="paragraph" w:styleId="191">
    <w:name w:val="toc 3"/>
    <w:basedOn w:val="676"/>
    <w:next w:val="676"/>
    <w:uiPriority w:val="39"/>
    <w:unhideWhenUsed/>
    <w:pPr>
      <w:pBdr/>
      <w:spacing w:after="100"/>
      <w:ind w:left="440"/>
    </w:pPr>
  </w:style>
  <w:style w:type="paragraph" w:styleId="192">
    <w:name w:val="toc 4"/>
    <w:basedOn w:val="676"/>
    <w:next w:val="676"/>
    <w:uiPriority w:val="39"/>
    <w:unhideWhenUsed/>
    <w:pPr>
      <w:pBdr/>
      <w:spacing w:after="100"/>
      <w:ind w:left="660"/>
    </w:pPr>
  </w:style>
  <w:style w:type="paragraph" w:styleId="193">
    <w:name w:val="toc 5"/>
    <w:basedOn w:val="676"/>
    <w:next w:val="676"/>
    <w:uiPriority w:val="39"/>
    <w:unhideWhenUsed/>
    <w:pPr>
      <w:pBdr/>
      <w:spacing w:after="100"/>
      <w:ind w:left="880"/>
    </w:pPr>
  </w:style>
  <w:style w:type="paragraph" w:styleId="194">
    <w:name w:val="toc 6"/>
    <w:basedOn w:val="676"/>
    <w:next w:val="676"/>
    <w:uiPriority w:val="39"/>
    <w:unhideWhenUsed/>
    <w:pPr>
      <w:pBdr/>
      <w:spacing w:after="100"/>
      <w:ind w:left="1100"/>
    </w:pPr>
  </w:style>
  <w:style w:type="paragraph" w:styleId="195">
    <w:name w:val="toc 7"/>
    <w:basedOn w:val="676"/>
    <w:next w:val="676"/>
    <w:uiPriority w:val="39"/>
    <w:unhideWhenUsed/>
    <w:pPr>
      <w:pBdr/>
      <w:spacing w:after="100"/>
      <w:ind w:left="1320"/>
    </w:pPr>
  </w:style>
  <w:style w:type="paragraph" w:styleId="196">
    <w:name w:val="toc 8"/>
    <w:basedOn w:val="676"/>
    <w:next w:val="676"/>
    <w:uiPriority w:val="39"/>
    <w:unhideWhenUsed/>
    <w:pPr>
      <w:pBdr/>
      <w:spacing w:after="100"/>
      <w:ind w:left="1540"/>
    </w:pPr>
  </w:style>
  <w:style w:type="paragraph" w:styleId="197">
    <w:name w:val="toc 9"/>
    <w:basedOn w:val="676"/>
    <w:next w:val="67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6"/>
    <w:next w:val="676"/>
    <w:uiPriority w:val="99"/>
    <w:unhideWhenUsed/>
    <w:pPr>
      <w:pBdr/>
      <w:spacing w:after="0" w:afterAutospacing="0"/>
      <w:ind/>
    </w:pPr>
  </w:style>
  <w:style w:type="paragraph" w:styleId="676" w:default="1">
    <w:name w:val="Normal"/>
    <w:qFormat/>
    <w:pPr>
      <w:pBdr/>
      <w:spacing w:after="200" w:line="276" w:lineRule="auto"/>
      <w:ind/>
    </w:pPr>
    <w:rPr>
      <w:rFonts w:eastAsiaTheme="minorEastAsia"/>
      <w:lang w:eastAsia="ru-RU"/>
    </w:rPr>
  </w:style>
  <w:style w:type="paragraph" w:styleId="677">
    <w:name w:val="Heading 2"/>
    <w:basedOn w:val="676"/>
    <w:next w:val="676"/>
    <w:link w:val="689"/>
    <w:uiPriority w:val="9"/>
    <w:semiHidden/>
    <w:unhideWhenUsed/>
    <w:qFormat/>
    <w:pPr>
      <w:keepNext w:val="true"/>
      <w:keepLines w:val="true"/>
      <w:pBdr/>
      <w:spacing w:after="0" w:before="40" w:line="256" w:lineRule="auto"/>
      <w:ind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  <w:lang w:eastAsia="en-US"/>
    </w:rPr>
  </w:style>
  <w:style w:type="character" w:styleId="678" w:default="1">
    <w:name w:val="Default Paragraph Font"/>
    <w:uiPriority w:val="1"/>
    <w:semiHidden/>
    <w:unhideWhenUsed/>
    <w:pPr>
      <w:pBdr/>
      <w:spacing/>
      <w:ind/>
    </w:pPr>
  </w:style>
  <w:style w:type="table" w:styleId="67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0" w:default="1">
    <w:name w:val="No List"/>
    <w:uiPriority w:val="99"/>
    <w:semiHidden/>
    <w:unhideWhenUsed/>
    <w:pPr>
      <w:pBdr/>
      <w:spacing/>
      <w:ind/>
    </w:pPr>
  </w:style>
  <w:style w:type="paragraph" w:styleId="681">
    <w:name w:val="No Spacing"/>
    <w:link w:val="684"/>
    <w:uiPriority w:val="1"/>
    <w:qFormat/>
    <w:pPr>
      <w:pBdr/>
      <w:spacing w:after="0" w:line="240" w:lineRule="auto"/>
      <w:ind/>
    </w:pPr>
  </w:style>
  <w:style w:type="character" w:styleId="682" w:customStyle="1">
    <w:name w:val="Font Style13"/>
    <w:basedOn w:val="678"/>
    <w:uiPriority w:val="99"/>
    <w:pPr>
      <w:pBdr/>
      <w:spacing/>
      <w:ind/>
    </w:pPr>
    <w:rPr>
      <w:rFonts w:ascii="Times New Roman" w:hAnsi="Times New Roman" w:cs="Times New Roman"/>
      <w:sz w:val="22"/>
      <w:szCs w:val="22"/>
    </w:rPr>
  </w:style>
  <w:style w:type="character" w:styleId="683" w:customStyle="1">
    <w:name w:val="Font Style14"/>
    <w:basedOn w:val="678"/>
    <w:uiPriority w:val="99"/>
    <w:pPr>
      <w:pBdr/>
      <w:spacing/>
      <w:ind/>
    </w:pPr>
    <w:rPr>
      <w:rFonts w:ascii="Times New Roman" w:hAnsi="Times New Roman" w:cs="Times New Roman"/>
      <w:b/>
      <w:bCs/>
      <w:i/>
      <w:iCs/>
      <w:sz w:val="22"/>
      <w:szCs w:val="22"/>
    </w:rPr>
  </w:style>
  <w:style w:type="character" w:styleId="684" w:customStyle="1">
    <w:name w:val="Без интервала Знак"/>
    <w:basedOn w:val="678"/>
    <w:link w:val="681"/>
    <w:uiPriority w:val="1"/>
    <w:pPr>
      <w:pBdr/>
      <w:spacing/>
      <w:ind/>
    </w:pPr>
  </w:style>
  <w:style w:type="paragraph" w:styleId="685">
    <w:name w:val="Normal (Web)"/>
    <w:basedOn w:val="676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character" w:styleId="686" w:customStyle="1">
    <w:name w:val="fontstyle01"/>
    <w:basedOn w:val="678"/>
    <w:pPr>
      <w:pBdr/>
      <w:spacing/>
      <w:ind/>
    </w:pPr>
    <w:rPr>
      <w:rFonts w:hint="default" w:ascii="Times New Roman" w:hAnsi="Times New Roman" w:cs="Times New Roman"/>
      <w:b/>
      <w:bCs/>
      <w:i w:val="0"/>
      <w:iCs w:val="0"/>
      <w:color w:val="000000"/>
      <w:sz w:val="28"/>
      <w:szCs w:val="28"/>
    </w:rPr>
  </w:style>
  <w:style w:type="character" w:styleId="687" w:customStyle="1">
    <w:name w:val="fontstyle21"/>
    <w:basedOn w:val="678"/>
    <w:pPr>
      <w:pBdr/>
      <w:spacing/>
      <w:ind/>
    </w:pPr>
    <w:rPr>
      <w:rFonts w:hint="default" w:ascii="Times New Roman" w:hAnsi="Times New Roman" w:cs="Times New Roman"/>
      <w:b w:val="0"/>
      <w:bCs w:val="0"/>
      <w:i/>
      <w:iCs/>
      <w:color w:val="000000"/>
      <w:sz w:val="28"/>
      <w:szCs w:val="28"/>
    </w:rPr>
  </w:style>
  <w:style w:type="character" w:styleId="688" w:customStyle="1">
    <w:name w:val="fontstyle31"/>
    <w:basedOn w:val="678"/>
    <w:pPr>
      <w:pBdr/>
      <w:spacing/>
      <w:ind/>
    </w:pPr>
    <w:rPr>
      <w:rFonts w:hint="default" w:ascii="Times New Roman" w:hAnsi="Times New Roman" w:cs="Times New Roman"/>
      <w:b w:val="0"/>
      <w:bCs w:val="0"/>
      <w:i w:val="0"/>
      <w:iCs w:val="0"/>
      <w:color w:val="000000"/>
      <w:sz w:val="28"/>
      <w:szCs w:val="28"/>
    </w:rPr>
  </w:style>
  <w:style w:type="character" w:styleId="689" w:customStyle="1">
    <w:name w:val="Заголовок 2 Знак"/>
    <w:basedOn w:val="678"/>
    <w:link w:val="67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690">
    <w:name w:val="Hyperlink"/>
    <w:basedOn w:val="678"/>
    <w:uiPriority w:val="99"/>
    <w:semiHidden/>
    <w:unhideWhenUsed/>
    <w:pPr>
      <w:pBdr/>
      <w:spacing/>
      <w:ind/>
    </w:pPr>
    <w:rPr>
      <w:color w:val="0000ff"/>
      <w:u w:val="single"/>
    </w:rPr>
  </w:style>
  <w:style w:type="paragraph" w:styleId="691">
    <w:name w:val="List Paragraph"/>
    <w:basedOn w:val="67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>SPecialiST RePack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</dc:creator>
  <cp:keywords/>
  <dc:description/>
  <cp:revision>18</cp:revision>
  <dcterms:created xsi:type="dcterms:W3CDTF">2021-02-01T19:06:00Z</dcterms:created>
  <dcterms:modified xsi:type="dcterms:W3CDTF">2026-01-30T08:19:18Z</dcterms:modified>
</cp:coreProperties>
</file>