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19BE555A" w:rsidR="00015D9F" w:rsidRPr="00E07355" w:rsidRDefault="00015D9F" w:rsidP="00015D9F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r w:rsidR="008559F9" w:rsidRPr="001F20C7">
        <w:rPr>
          <w:b/>
          <w:sz w:val="28"/>
        </w:rPr>
        <w:t>1</w:t>
      </w:r>
      <w:r w:rsidR="00B8564E">
        <w:rPr>
          <w:b/>
          <w:sz w:val="28"/>
        </w:rPr>
        <w:t>7</w:t>
      </w:r>
      <w:r w:rsidRPr="001F20C7">
        <w:rPr>
          <w:b/>
          <w:sz w:val="28"/>
        </w:rPr>
        <w:t xml:space="preserve"> </w:t>
      </w:r>
      <w:bookmarkEnd w:id="0"/>
      <w:r w:rsidR="001F31B1" w:rsidRPr="001F20C7">
        <w:rPr>
          <w:color w:val="000000"/>
          <w:sz w:val="28"/>
        </w:rPr>
        <w:t>Транзакции</w:t>
      </w:r>
      <w:r w:rsidR="001E2A7D">
        <w:rPr>
          <w:color w:val="000000"/>
          <w:sz w:val="28"/>
        </w:rPr>
        <w:t xml:space="preserve"> </w:t>
      </w:r>
      <w:r w:rsidR="002B61A5">
        <w:rPr>
          <w:color w:val="000000"/>
          <w:sz w:val="28"/>
        </w:rPr>
        <w:t>в процедурах. Автономные транзакции</w:t>
      </w:r>
    </w:p>
    <w:p w14:paraId="52F625C7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015D9F">
      <w:pPr>
        <w:ind w:firstLine="720"/>
        <w:jc w:val="both"/>
        <w:rPr>
          <w:i/>
          <w:sz w:val="28"/>
        </w:rPr>
      </w:pPr>
    </w:p>
    <w:p w14:paraId="7B9BFB0A" w14:textId="02692BFE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97DD0">
        <w:rPr>
          <w:color w:val="000000"/>
          <w:sz w:val="28"/>
        </w:rPr>
        <w:t>н</w:t>
      </w:r>
      <w:r w:rsidRPr="001F20C7">
        <w:rPr>
          <w:color w:val="000000"/>
          <w:sz w:val="28"/>
        </w:rPr>
        <w:t xml:space="preserve">аучиться </w:t>
      </w:r>
      <w:r w:rsidR="001F31B1" w:rsidRPr="001F20C7">
        <w:rPr>
          <w:color w:val="000000"/>
          <w:sz w:val="28"/>
        </w:rPr>
        <w:t>работать с транзакциями</w:t>
      </w:r>
    </w:p>
    <w:p w14:paraId="29FA9955" w14:textId="77777777" w:rsidR="00015D9F" w:rsidRPr="001F20C7" w:rsidRDefault="00015D9F" w:rsidP="00015D9F">
      <w:pPr>
        <w:jc w:val="both"/>
        <w:rPr>
          <w:sz w:val="28"/>
          <w:u w:val="single"/>
        </w:rPr>
      </w:pPr>
    </w:p>
    <w:p w14:paraId="1B9C86BA" w14:textId="77777777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5EE959D9" w14:textId="19995211" w:rsidR="00015D9F" w:rsidRPr="001F20C7" w:rsidRDefault="00015D9F" w:rsidP="00015D9F">
      <w:pPr>
        <w:pStyle w:val="a3"/>
        <w:spacing w:after="0"/>
        <w:ind w:left="0"/>
        <w:jc w:val="both"/>
        <w:rPr>
          <w:color w:val="000000"/>
          <w:sz w:val="28"/>
        </w:rPr>
      </w:pPr>
    </w:p>
    <w:p w14:paraId="395D4DE8" w14:textId="53E34D65" w:rsidR="00680518" w:rsidRPr="001F20C7" w:rsidRDefault="00680518" w:rsidP="00680518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  <w:r w:rsidRPr="001F20C7">
        <w:rPr>
          <w:sz w:val="28"/>
        </w:rPr>
        <w:t>Для контроля за использованием операций:</w:t>
      </w:r>
    </w:p>
    <w:p w14:paraId="4A10EF3E" w14:textId="77777777" w:rsidR="00680518" w:rsidRPr="001F20C7" w:rsidRDefault="00680518" w:rsidP="00680518">
      <w:pPr>
        <w:pStyle w:val="a5"/>
        <w:numPr>
          <w:ilvl w:val="0"/>
          <w:numId w:val="5"/>
        </w:numPr>
        <w:autoSpaceDE w:val="0"/>
        <w:autoSpaceDN w:val="0"/>
        <w:adjustRightInd w:val="0"/>
        <w:jc w:val="both"/>
        <w:rPr>
          <w:sz w:val="28"/>
        </w:rPr>
      </w:pPr>
      <w:r w:rsidRPr="001F20C7">
        <w:rPr>
          <w:sz w:val="28"/>
        </w:rPr>
        <w:t>COMMIT совершает текущую транзакцию, что делает его изменения постоянными.</w:t>
      </w:r>
    </w:p>
    <w:p w14:paraId="340E8CEA" w14:textId="26DB08CF" w:rsidR="00680518" w:rsidRDefault="00680518" w:rsidP="00680518">
      <w:pPr>
        <w:pStyle w:val="a5"/>
        <w:numPr>
          <w:ilvl w:val="0"/>
          <w:numId w:val="5"/>
        </w:numPr>
        <w:autoSpaceDE w:val="0"/>
        <w:autoSpaceDN w:val="0"/>
        <w:adjustRightInd w:val="0"/>
        <w:jc w:val="both"/>
        <w:rPr>
          <w:sz w:val="28"/>
        </w:rPr>
      </w:pPr>
      <w:r w:rsidRPr="001F20C7">
        <w:rPr>
          <w:sz w:val="28"/>
        </w:rPr>
        <w:t>ROLLBACK откатывает текущую транзакцию, отменяя ее изменения.</w:t>
      </w:r>
    </w:p>
    <w:p w14:paraId="514B51B0" w14:textId="77777777" w:rsidR="006B69D7" w:rsidRPr="006B69D7" w:rsidRDefault="006B69D7" w:rsidP="006B69D7">
      <w:pPr>
        <w:pStyle w:val="a5"/>
        <w:numPr>
          <w:ilvl w:val="0"/>
          <w:numId w:val="5"/>
        </w:numPr>
        <w:autoSpaceDE w:val="0"/>
        <w:autoSpaceDN w:val="0"/>
        <w:adjustRightInd w:val="0"/>
        <w:jc w:val="both"/>
        <w:rPr>
          <w:sz w:val="28"/>
        </w:rPr>
      </w:pPr>
      <w:r w:rsidRPr="006B69D7">
        <w:rPr>
          <w:rFonts w:hint="eastAsia"/>
          <w:sz w:val="28"/>
          <w:lang w:val="en-US"/>
        </w:rPr>
        <w:t>SAVEPOINT</w:t>
      </w:r>
    </w:p>
    <w:p w14:paraId="5189AA5F" w14:textId="77777777" w:rsidR="006B69D7" w:rsidRPr="006B69D7" w:rsidRDefault="006B69D7" w:rsidP="006B69D7">
      <w:pPr>
        <w:pStyle w:val="a5"/>
        <w:numPr>
          <w:ilvl w:val="0"/>
          <w:numId w:val="5"/>
        </w:numPr>
        <w:autoSpaceDE w:val="0"/>
        <w:autoSpaceDN w:val="0"/>
        <w:adjustRightInd w:val="0"/>
        <w:jc w:val="both"/>
        <w:rPr>
          <w:sz w:val="28"/>
        </w:rPr>
      </w:pPr>
      <w:r w:rsidRPr="006B69D7">
        <w:rPr>
          <w:rFonts w:hint="eastAsia"/>
          <w:sz w:val="28"/>
          <w:lang w:val="en-US"/>
        </w:rPr>
        <w:t>ROLLBACK TO SAVEPOINT</w:t>
      </w:r>
    </w:p>
    <w:p w14:paraId="3BEDC790" w14:textId="77777777" w:rsidR="006B69D7" w:rsidRPr="006B69D7" w:rsidRDefault="006B69D7" w:rsidP="006B69D7">
      <w:pPr>
        <w:autoSpaceDE w:val="0"/>
        <w:autoSpaceDN w:val="0"/>
        <w:adjustRightInd w:val="0"/>
        <w:jc w:val="both"/>
        <w:rPr>
          <w:sz w:val="28"/>
        </w:rPr>
      </w:pPr>
    </w:p>
    <w:p w14:paraId="150BFAD6" w14:textId="7FC54305" w:rsidR="001D24A6" w:rsidRDefault="001D24A6" w:rsidP="001D24A6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  <w:r w:rsidRPr="001F20C7">
        <w:rPr>
          <w:sz w:val="28"/>
        </w:rPr>
        <w:t>В теле процедуры могут применяться практически все команды SQL, объявляться транзакции, устанавливаться блокировки и вызываться другие хранимые процедуры. Выход из хранимой процедуры можно осуществить посредством команды RETURN.</w:t>
      </w:r>
    </w:p>
    <w:p w14:paraId="4DA912D2" w14:textId="77777777" w:rsidR="006B69D7" w:rsidRPr="001F20C7" w:rsidRDefault="006B69D7" w:rsidP="001D24A6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</w:p>
    <w:p w14:paraId="4344E646" w14:textId="77777777" w:rsidR="006B69D7" w:rsidRPr="00AE0770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  <w:r w:rsidRPr="006B69D7">
        <w:rPr>
          <w:rFonts w:hint="eastAsia"/>
          <w:b/>
          <w:bCs/>
          <w:sz w:val="28"/>
          <w:lang w:val="en-US"/>
        </w:rPr>
        <w:t>Begin</w:t>
      </w:r>
    </w:p>
    <w:p w14:paraId="4542F561" w14:textId="77777777" w:rsidR="006B69D7" w:rsidRPr="00AE0770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  <w:r w:rsidRPr="00AE0770">
        <w:rPr>
          <w:rFonts w:hint="eastAsia"/>
          <w:b/>
          <w:bCs/>
          <w:sz w:val="28"/>
        </w:rPr>
        <w:t xml:space="preserve">-- </w:t>
      </w:r>
      <w:r w:rsidRPr="006B69D7">
        <w:rPr>
          <w:rFonts w:hint="eastAsia"/>
          <w:b/>
          <w:bCs/>
          <w:sz w:val="28"/>
        </w:rPr>
        <w:t>операторы</w:t>
      </w:r>
      <w:r w:rsidRPr="00AE0770">
        <w:rPr>
          <w:rFonts w:hint="eastAsia"/>
          <w:b/>
          <w:bCs/>
          <w:sz w:val="28"/>
        </w:rPr>
        <w:t xml:space="preserve"> </w:t>
      </w:r>
      <w:proofErr w:type="spellStart"/>
      <w:r w:rsidRPr="006B69D7">
        <w:rPr>
          <w:rFonts w:hint="eastAsia"/>
          <w:b/>
          <w:bCs/>
          <w:sz w:val="28"/>
          <w:lang w:val="en-US"/>
        </w:rPr>
        <w:t>sql</w:t>
      </w:r>
      <w:proofErr w:type="spellEnd"/>
      <w:r w:rsidRPr="00AE0770">
        <w:rPr>
          <w:rFonts w:hint="eastAsia"/>
          <w:b/>
          <w:bCs/>
          <w:sz w:val="28"/>
        </w:rPr>
        <w:t>1</w:t>
      </w:r>
    </w:p>
    <w:p w14:paraId="34CC5DEF" w14:textId="77777777" w:rsidR="006B69D7" w:rsidRPr="006B69D7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  <w:lang w:val="en-US"/>
        </w:rPr>
      </w:pPr>
      <w:proofErr w:type="spellStart"/>
      <w:r w:rsidRPr="006B69D7">
        <w:rPr>
          <w:rFonts w:hint="eastAsia"/>
          <w:b/>
          <w:bCs/>
          <w:sz w:val="28"/>
          <w:lang w:val="en-US"/>
        </w:rPr>
        <w:t>Savepoint</w:t>
      </w:r>
      <w:proofErr w:type="spellEnd"/>
      <w:r w:rsidRPr="006B69D7">
        <w:rPr>
          <w:rFonts w:hint="eastAsia"/>
          <w:b/>
          <w:bCs/>
          <w:sz w:val="28"/>
          <w:lang w:val="en-US"/>
        </w:rPr>
        <w:t xml:space="preserve"> </w:t>
      </w:r>
      <w:proofErr w:type="gramStart"/>
      <w:r w:rsidRPr="006B69D7">
        <w:rPr>
          <w:rFonts w:hint="eastAsia"/>
          <w:b/>
          <w:bCs/>
          <w:sz w:val="28"/>
          <w:lang w:val="en-US"/>
        </w:rPr>
        <w:t>a1;</w:t>
      </w:r>
      <w:proofErr w:type="gramEnd"/>
    </w:p>
    <w:p w14:paraId="1F3C6F8B" w14:textId="77777777" w:rsidR="006B69D7" w:rsidRPr="00992FD3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  <w:lang w:val="en-US"/>
        </w:rPr>
      </w:pPr>
      <w:r w:rsidRPr="00992FD3">
        <w:rPr>
          <w:rFonts w:hint="eastAsia"/>
          <w:b/>
          <w:bCs/>
          <w:sz w:val="28"/>
          <w:lang w:val="en-US"/>
        </w:rPr>
        <w:t xml:space="preserve">-- </w:t>
      </w:r>
      <w:r w:rsidRPr="006B69D7">
        <w:rPr>
          <w:rFonts w:hint="eastAsia"/>
          <w:b/>
          <w:bCs/>
          <w:sz w:val="28"/>
        </w:rPr>
        <w:t>операторы</w:t>
      </w:r>
      <w:r w:rsidRPr="00992FD3">
        <w:rPr>
          <w:rFonts w:hint="eastAsia"/>
          <w:b/>
          <w:bCs/>
          <w:sz w:val="28"/>
          <w:lang w:val="en-US"/>
        </w:rPr>
        <w:t xml:space="preserve"> </w:t>
      </w:r>
      <w:r w:rsidRPr="006B69D7">
        <w:rPr>
          <w:rFonts w:hint="eastAsia"/>
          <w:b/>
          <w:bCs/>
          <w:sz w:val="28"/>
          <w:lang w:val="en-US"/>
        </w:rPr>
        <w:t>sql</w:t>
      </w:r>
      <w:r w:rsidRPr="00992FD3">
        <w:rPr>
          <w:rFonts w:hint="eastAsia"/>
          <w:b/>
          <w:bCs/>
          <w:sz w:val="28"/>
          <w:lang w:val="en-US"/>
        </w:rPr>
        <w:t>2</w:t>
      </w:r>
    </w:p>
    <w:p w14:paraId="6C8FF98A" w14:textId="77777777" w:rsidR="006B69D7" w:rsidRPr="00992FD3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  <w:lang w:val="en-US"/>
        </w:rPr>
      </w:pPr>
      <w:proofErr w:type="spellStart"/>
      <w:r w:rsidRPr="006B69D7">
        <w:rPr>
          <w:rFonts w:hint="eastAsia"/>
          <w:b/>
          <w:bCs/>
          <w:sz w:val="28"/>
          <w:lang w:val="en-US"/>
        </w:rPr>
        <w:t>Savepoint</w:t>
      </w:r>
      <w:proofErr w:type="spellEnd"/>
      <w:r w:rsidRPr="00992FD3">
        <w:rPr>
          <w:rFonts w:hint="eastAsia"/>
          <w:b/>
          <w:bCs/>
          <w:sz w:val="28"/>
          <w:lang w:val="en-US"/>
        </w:rPr>
        <w:t xml:space="preserve"> </w:t>
      </w:r>
      <w:proofErr w:type="gramStart"/>
      <w:r w:rsidRPr="006B69D7">
        <w:rPr>
          <w:rFonts w:hint="eastAsia"/>
          <w:b/>
          <w:bCs/>
          <w:sz w:val="28"/>
          <w:lang w:val="en-US"/>
        </w:rPr>
        <w:t>a</w:t>
      </w:r>
      <w:r w:rsidRPr="00992FD3">
        <w:rPr>
          <w:rFonts w:hint="eastAsia"/>
          <w:b/>
          <w:bCs/>
          <w:sz w:val="28"/>
          <w:lang w:val="en-US"/>
        </w:rPr>
        <w:t>2;</w:t>
      </w:r>
      <w:proofErr w:type="gramEnd"/>
    </w:p>
    <w:p w14:paraId="6A651F5D" w14:textId="77777777" w:rsidR="006B69D7" w:rsidRPr="00992FD3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  <w:lang w:val="en-US"/>
        </w:rPr>
      </w:pPr>
      <w:r w:rsidRPr="00992FD3">
        <w:rPr>
          <w:rFonts w:hint="eastAsia"/>
          <w:b/>
          <w:bCs/>
          <w:sz w:val="28"/>
          <w:lang w:val="en-US"/>
        </w:rPr>
        <w:t xml:space="preserve">-- </w:t>
      </w:r>
      <w:r w:rsidRPr="006B69D7">
        <w:rPr>
          <w:rFonts w:hint="eastAsia"/>
          <w:b/>
          <w:bCs/>
          <w:sz w:val="28"/>
        </w:rPr>
        <w:t>операторы</w:t>
      </w:r>
      <w:r w:rsidRPr="00992FD3">
        <w:rPr>
          <w:rFonts w:hint="eastAsia"/>
          <w:b/>
          <w:bCs/>
          <w:sz w:val="28"/>
          <w:lang w:val="en-US"/>
        </w:rPr>
        <w:t xml:space="preserve"> </w:t>
      </w:r>
      <w:r w:rsidRPr="006B69D7">
        <w:rPr>
          <w:rFonts w:hint="eastAsia"/>
          <w:b/>
          <w:bCs/>
          <w:sz w:val="28"/>
          <w:lang w:val="en-US"/>
        </w:rPr>
        <w:t>sql</w:t>
      </w:r>
      <w:r w:rsidRPr="00992FD3">
        <w:rPr>
          <w:rFonts w:hint="eastAsia"/>
          <w:b/>
          <w:bCs/>
          <w:sz w:val="28"/>
          <w:lang w:val="en-US"/>
        </w:rPr>
        <w:t>3</w:t>
      </w:r>
    </w:p>
    <w:p w14:paraId="447112EB" w14:textId="77777777" w:rsidR="006B69D7" w:rsidRPr="006B69D7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  <w:lang w:val="en-US"/>
        </w:rPr>
      </w:pPr>
      <w:proofErr w:type="spellStart"/>
      <w:r w:rsidRPr="006B69D7">
        <w:rPr>
          <w:rFonts w:hint="eastAsia"/>
          <w:b/>
          <w:bCs/>
          <w:sz w:val="28"/>
          <w:lang w:val="en-US"/>
        </w:rPr>
        <w:t>Savepoint</w:t>
      </w:r>
      <w:proofErr w:type="spellEnd"/>
      <w:r w:rsidRPr="006B69D7">
        <w:rPr>
          <w:rFonts w:hint="eastAsia"/>
          <w:b/>
          <w:bCs/>
          <w:sz w:val="28"/>
          <w:lang w:val="en-US"/>
        </w:rPr>
        <w:t xml:space="preserve"> </w:t>
      </w:r>
      <w:proofErr w:type="gramStart"/>
      <w:r w:rsidRPr="006B69D7">
        <w:rPr>
          <w:rFonts w:hint="eastAsia"/>
          <w:b/>
          <w:bCs/>
          <w:sz w:val="28"/>
          <w:lang w:val="en-US"/>
        </w:rPr>
        <w:t>a3;</w:t>
      </w:r>
      <w:proofErr w:type="gramEnd"/>
    </w:p>
    <w:p w14:paraId="40EF9CEF" w14:textId="77777777" w:rsidR="006B69D7" w:rsidRPr="006B69D7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  <w:lang w:val="en-US"/>
        </w:rPr>
      </w:pPr>
      <w:r w:rsidRPr="006B69D7">
        <w:rPr>
          <w:rFonts w:hint="eastAsia"/>
          <w:b/>
          <w:bCs/>
          <w:sz w:val="28"/>
          <w:lang w:val="en-US"/>
        </w:rPr>
        <w:t>Rollback to {a1|a2|a3</w:t>
      </w:r>
      <w:proofErr w:type="gramStart"/>
      <w:r w:rsidRPr="006B69D7">
        <w:rPr>
          <w:rFonts w:hint="eastAsia"/>
          <w:b/>
          <w:bCs/>
          <w:sz w:val="28"/>
          <w:lang w:val="en-US"/>
        </w:rPr>
        <w:t>};</w:t>
      </w:r>
      <w:proofErr w:type="gramEnd"/>
    </w:p>
    <w:p w14:paraId="43645551" w14:textId="77777777" w:rsidR="006B69D7" w:rsidRPr="006B69D7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  <w:proofErr w:type="gramStart"/>
      <w:r w:rsidRPr="006B69D7">
        <w:rPr>
          <w:rFonts w:hint="eastAsia"/>
          <w:b/>
          <w:bCs/>
          <w:sz w:val="28"/>
          <w:lang w:val="en-US"/>
        </w:rPr>
        <w:t>Commit</w:t>
      </w:r>
      <w:r w:rsidRPr="00AE0770">
        <w:rPr>
          <w:rFonts w:hint="eastAsia"/>
          <w:b/>
          <w:bCs/>
          <w:sz w:val="28"/>
        </w:rPr>
        <w:t>;</w:t>
      </w:r>
      <w:proofErr w:type="gramEnd"/>
    </w:p>
    <w:p w14:paraId="7B29CBC1" w14:textId="77777777" w:rsidR="006B69D7" w:rsidRPr="006B69D7" w:rsidRDefault="006B69D7" w:rsidP="006B69D7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  <w:proofErr w:type="gramStart"/>
      <w:r w:rsidRPr="006B69D7">
        <w:rPr>
          <w:rFonts w:hint="eastAsia"/>
          <w:b/>
          <w:bCs/>
          <w:sz w:val="28"/>
          <w:lang w:val="en-US"/>
        </w:rPr>
        <w:t>End</w:t>
      </w:r>
      <w:r w:rsidRPr="00AE0770">
        <w:rPr>
          <w:rFonts w:hint="eastAsia"/>
          <w:b/>
          <w:bCs/>
          <w:sz w:val="28"/>
        </w:rPr>
        <w:t>;</w:t>
      </w:r>
      <w:proofErr w:type="gramEnd"/>
    </w:p>
    <w:p w14:paraId="7741093A" w14:textId="77777777" w:rsidR="001D24A6" w:rsidRPr="001F20C7" w:rsidRDefault="001D24A6" w:rsidP="00680518">
      <w:pPr>
        <w:autoSpaceDE w:val="0"/>
        <w:autoSpaceDN w:val="0"/>
        <w:adjustRightInd w:val="0"/>
        <w:ind w:firstLine="708"/>
        <w:contextualSpacing/>
        <w:jc w:val="both"/>
        <w:rPr>
          <w:sz w:val="28"/>
        </w:rPr>
      </w:pPr>
    </w:p>
    <w:p w14:paraId="3DCB2CE5" w14:textId="41F7716E" w:rsidR="00845D26" w:rsidRPr="001F20C7" w:rsidRDefault="00573C9F" w:rsidP="00845D26">
      <w:pPr>
        <w:autoSpaceDE w:val="0"/>
        <w:autoSpaceDN w:val="0"/>
        <w:adjustRightInd w:val="0"/>
        <w:ind w:firstLine="708"/>
        <w:contextualSpacing/>
        <w:jc w:val="both"/>
        <w:rPr>
          <w:b/>
          <w:sz w:val="28"/>
        </w:rPr>
      </w:pPr>
      <w:r w:rsidRPr="001F20C7">
        <w:rPr>
          <w:b/>
          <w:sz w:val="28"/>
        </w:rPr>
        <w:t>Пример хранимой функции</w:t>
      </w:r>
    </w:p>
    <w:p w14:paraId="3E25E16B" w14:textId="77777777" w:rsidR="00845D26" w:rsidRPr="001F20C7" w:rsidRDefault="00845D26" w:rsidP="00845D26">
      <w:pPr>
        <w:autoSpaceDE w:val="0"/>
        <w:autoSpaceDN w:val="0"/>
        <w:adjustRightInd w:val="0"/>
        <w:contextualSpacing/>
        <w:jc w:val="both"/>
        <w:rPr>
          <w:sz w:val="28"/>
        </w:rPr>
      </w:pPr>
    </w:p>
    <w:p w14:paraId="56F381AC" w14:textId="77777777" w:rsidR="00E84C1C" w:rsidRDefault="00845D26" w:rsidP="00845D26">
      <w:pPr>
        <w:autoSpaceDE w:val="0"/>
        <w:autoSpaceDN w:val="0"/>
        <w:adjustRightInd w:val="0"/>
        <w:contextualSpacing/>
        <w:jc w:val="both"/>
        <w:rPr>
          <w:sz w:val="28"/>
        </w:rPr>
      </w:pPr>
      <w:r w:rsidRPr="00AE0770">
        <w:rPr>
          <w:sz w:val="28"/>
          <w:highlight w:val="yellow"/>
        </w:rPr>
        <w:t>Пример1.</w:t>
      </w:r>
      <w:r w:rsidR="00573C9F" w:rsidRPr="001F20C7">
        <w:rPr>
          <w:sz w:val="28"/>
        </w:rPr>
        <w:t xml:space="preserve"> </w:t>
      </w:r>
    </w:p>
    <w:p w14:paraId="46ADBEFF" w14:textId="7C80319D" w:rsidR="00845D26" w:rsidRDefault="00573C9F" w:rsidP="00845D26">
      <w:pPr>
        <w:autoSpaceDE w:val="0"/>
        <w:autoSpaceDN w:val="0"/>
        <w:adjustRightInd w:val="0"/>
        <w:contextualSpacing/>
        <w:jc w:val="both"/>
        <w:rPr>
          <w:sz w:val="28"/>
        </w:rPr>
      </w:pPr>
      <w:r w:rsidRPr="001F20C7">
        <w:rPr>
          <w:sz w:val="28"/>
        </w:rPr>
        <w:t xml:space="preserve">Пример хранимой функции, которая добавляем записи в таблицу </w:t>
      </w:r>
      <w:r w:rsidRPr="001F20C7">
        <w:rPr>
          <w:b/>
          <w:sz w:val="28"/>
          <w:lang w:val="en-US"/>
        </w:rPr>
        <w:t>tab</w:t>
      </w:r>
      <w:r w:rsidRPr="001F20C7">
        <w:rPr>
          <w:b/>
          <w:sz w:val="28"/>
        </w:rPr>
        <w:t xml:space="preserve"> (</w:t>
      </w:r>
      <w:r w:rsidRPr="001F20C7">
        <w:rPr>
          <w:b/>
          <w:sz w:val="28"/>
          <w:lang w:val="en-US"/>
        </w:rPr>
        <w:t>id</w:t>
      </w:r>
      <w:r w:rsidRPr="001F20C7">
        <w:rPr>
          <w:b/>
          <w:sz w:val="28"/>
        </w:rPr>
        <w:t xml:space="preserve">, </w:t>
      </w:r>
      <w:r w:rsidRPr="001F20C7">
        <w:rPr>
          <w:b/>
          <w:sz w:val="28"/>
          <w:lang w:val="en-US"/>
        </w:rPr>
        <w:t>name</w:t>
      </w:r>
      <w:r w:rsidRPr="001F20C7">
        <w:rPr>
          <w:b/>
          <w:sz w:val="28"/>
        </w:rPr>
        <w:t>)</w:t>
      </w:r>
      <w:r w:rsidRPr="001F20C7">
        <w:rPr>
          <w:sz w:val="28"/>
        </w:rPr>
        <w:t>, проверяет количество обновленных строк, вставленных или удаленных от предыдущего запроса. Затем производится проверка, если все строчки добавлены, то транзакция применяется, если нет, то производится откат транзакции.</w:t>
      </w:r>
    </w:p>
    <w:p w14:paraId="5CFC4ADF" w14:textId="77777777" w:rsidR="00F64E71" w:rsidRDefault="00F64E71" w:rsidP="00845D26">
      <w:pPr>
        <w:autoSpaceDE w:val="0"/>
        <w:autoSpaceDN w:val="0"/>
        <w:adjustRightInd w:val="0"/>
        <w:contextualSpacing/>
        <w:jc w:val="both"/>
        <w:rPr>
          <w:sz w:val="28"/>
        </w:rPr>
      </w:pPr>
    </w:p>
    <w:p w14:paraId="6F9A8F4A" w14:textId="0DE204E1" w:rsidR="00E84C1C" w:rsidRPr="001F20C7" w:rsidRDefault="00E84C1C" w:rsidP="00E84C1C">
      <w:pPr>
        <w:autoSpaceDE w:val="0"/>
        <w:autoSpaceDN w:val="0"/>
        <w:adjustRightInd w:val="0"/>
        <w:contextualSpacing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2E1DC71" wp14:editId="23140C47">
            <wp:extent cx="5117465" cy="2037686"/>
            <wp:effectExtent l="0" t="0" r="698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800" cy="204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212" w14:textId="1DACACE2" w:rsidR="00573C9F" w:rsidRDefault="00E84C1C" w:rsidP="00573C9F">
      <w:pPr>
        <w:ind w:left="360"/>
        <w:jc w:val="both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19395272" wp14:editId="471C9FDA">
            <wp:extent cx="4610100" cy="350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21D0" w14:textId="77777777" w:rsidR="006B69D7" w:rsidRDefault="006B69D7" w:rsidP="00573C9F">
      <w:pPr>
        <w:ind w:left="360"/>
        <w:jc w:val="both"/>
        <w:rPr>
          <w:color w:val="000000"/>
          <w:sz w:val="28"/>
        </w:rPr>
      </w:pPr>
    </w:p>
    <w:p w14:paraId="282D2A21" w14:textId="68097AEF" w:rsidR="00F64E71" w:rsidRDefault="00F64E71" w:rsidP="006B69D7">
      <w:pPr>
        <w:ind w:left="851"/>
        <w:jc w:val="both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6A8C1290" wp14:editId="6A2215EC">
            <wp:extent cx="2828987" cy="205659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101" cy="206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0E7F" w14:textId="6554D774" w:rsidR="00AE0770" w:rsidRDefault="00AE0770" w:rsidP="00AE0770">
      <w:pPr>
        <w:jc w:val="both"/>
        <w:rPr>
          <w:color w:val="000000"/>
          <w:sz w:val="28"/>
        </w:rPr>
      </w:pPr>
    </w:p>
    <w:p w14:paraId="5F222A5A" w14:textId="7EB730A6" w:rsidR="00AE0770" w:rsidRDefault="00AE0770" w:rsidP="00AE0770">
      <w:pPr>
        <w:autoSpaceDE w:val="0"/>
        <w:autoSpaceDN w:val="0"/>
        <w:adjustRightInd w:val="0"/>
        <w:contextualSpacing/>
        <w:jc w:val="both"/>
        <w:rPr>
          <w:sz w:val="28"/>
        </w:rPr>
      </w:pPr>
      <w:r w:rsidRPr="00AE0770">
        <w:rPr>
          <w:sz w:val="28"/>
          <w:highlight w:val="yellow"/>
        </w:rPr>
        <w:t>Пример</w:t>
      </w:r>
      <w:r>
        <w:rPr>
          <w:sz w:val="28"/>
          <w:highlight w:val="yellow"/>
        </w:rPr>
        <w:t>2</w:t>
      </w:r>
      <w:r w:rsidRPr="00AE0770">
        <w:rPr>
          <w:sz w:val="28"/>
          <w:highlight w:val="yellow"/>
        </w:rPr>
        <w:t>.</w:t>
      </w:r>
      <w:r w:rsidRPr="001F20C7">
        <w:rPr>
          <w:sz w:val="28"/>
        </w:rPr>
        <w:t xml:space="preserve"> </w:t>
      </w:r>
    </w:p>
    <w:p w14:paraId="02DA7BA0" w14:textId="24412D33" w:rsidR="00AE0770" w:rsidRDefault="00AE0770" w:rsidP="003F1D5A">
      <w:pPr>
        <w:ind w:left="36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Пример использование точек </w:t>
      </w:r>
      <w:r w:rsidR="005C1E50">
        <w:rPr>
          <w:color w:val="000000"/>
          <w:sz w:val="28"/>
        </w:rPr>
        <w:t>сохранения</w:t>
      </w:r>
    </w:p>
    <w:p w14:paraId="4BED06CB" w14:textId="46136826" w:rsidR="006B69D7" w:rsidRPr="001F20C7" w:rsidRDefault="006B69D7" w:rsidP="00573C9F">
      <w:pPr>
        <w:ind w:left="360"/>
        <w:jc w:val="both"/>
        <w:rPr>
          <w:color w:val="000000"/>
          <w:sz w:val="28"/>
        </w:rPr>
      </w:pPr>
      <w:r w:rsidRPr="006B69D7">
        <w:rPr>
          <w:noProof/>
          <w:color w:val="000000"/>
          <w:sz w:val="28"/>
        </w:rPr>
        <w:lastRenderedPageBreak/>
        <w:drawing>
          <wp:inline distT="0" distB="0" distL="0" distR="0" wp14:anchorId="718F48DA" wp14:editId="45064C5F">
            <wp:extent cx="3740068" cy="4197629"/>
            <wp:effectExtent l="0" t="0" r="0" b="0"/>
            <wp:docPr id="6" name="Рисунок 8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6597654B-D283-40A7-BE56-818BAB6FA3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6597654B-D283-40A7-BE56-818BAB6FA3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974" cy="42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C52D" w14:textId="77777777" w:rsidR="006B69D7" w:rsidRDefault="006B69D7" w:rsidP="004B2F99">
      <w:pPr>
        <w:ind w:firstLine="708"/>
        <w:jc w:val="both"/>
        <w:rPr>
          <w:b/>
          <w:bCs/>
          <w:sz w:val="28"/>
        </w:rPr>
      </w:pPr>
    </w:p>
    <w:p w14:paraId="12322C14" w14:textId="77777777" w:rsidR="00C036F3" w:rsidRDefault="00C036F3" w:rsidP="00C036F3">
      <w:pPr>
        <w:jc w:val="both"/>
        <w:rPr>
          <w:color w:val="000000"/>
          <w:sz w:val="28"/>
        </w:rPr>
      </w:pPr>
    </w:p>
    <w:p w14:paraId="29D1BDF4" w14:textId="47223EA7" w:rsidR="00C036F3" w:rsidRDefault="00C036F3" w:rsidP="00C036F3">
      <w:pPr>
        <w:autoSpaceDE w:val="0"/>
        <w:autoSpaceDN w:val="0"/>
        <w:adjustRightInd w:val="0"/>
        <w:contextualSpacing/>
        <w:jc w:val="both"/>
        <w:rPr>
          <w:sz w:val="28"/>
        </w:rPr>
      </w:pPr>
      <w:r w:rsidRPr="00AE0770">
        <w:rPr>
          <w:sz w:val="28"/>
          <w:highlight w:val="yellow"/>
        </w:rPr>
        <w:t>Пример</w:t>
      </w:r>
      <w:r>
        <w:rPr>
          <w:sz w:val="28"/>
          <w:highlight w:val="yellow"/>
        </w:rPr>
        <w:t>3</w:t>
      </w:r>
      <w:r w:rsidRPr="00AE0770">
        <w:rPr>
          <w:sz w:val="28"/>
          <w:highlight w:val="yellow"/>
        </w:rPr>
        <w:t>.</w:t>
      </w:r>
      <w:r w:rsidRPr="001F20C7">
        <w:rPr>
          <w:sz w:val="28"/>
        </w:rPr>
        <w:t xml:space="preserve"> </w:t>
      </w:r>
      <w:r>
        <w:rPr>
          <w:sz w:val="28"/>
        </w:rPr>
        <w:t>Использование курсоров и точек сохранения – внести изменение в таблицу в случае, если количество книг автора меньше или равно 2-м</w:t>
      </w:r>
    </w:p>
    <w:p w14:paraId="4139AB49" w14:textId="4C8417F8" w:rsidR="00C036F3" w:rsidRDefault="00C036F3" w:rsidP="004B2F99">
      <w:pPr>
        <w:ind w:firstLine="708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 w14:paraId="029860E3" w14:textId="07CA60E4" w:rsidR="00C036F3" w:rsidRDefault="00C036F3" w:rsidP="004B2F99">
      <w:pPr>
        <w:ind w:firstLine="708"/>
        <w:jc w:val="both"/>
        <w:rPr>
          <w:b/>
          <w:bCs/>
          <w:sz w:val="28"/>
        </w:rPr>
      </w:pPr>
      <w:r w:rsidRPr="00C036F3">
        <w:rPr>
          <w:b/>
          <w:bCs/>
          <w:noProof/>
          <w:sz w:val="28"/>
        </w:rPr>
        <w:drawing>
          <wp:inline distT="0" distB="0" distL="0" distR="0" wp14:anchorId="66B86E3D" wp14:editId="3E40D76A">
            <wp:extent cx="3212281" cy="4286518"/>
            <wp:effectExtent l="0" t="0" r="7620" b="0"/>
            <wp:docPr id="7" name="Рисунок 10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865DE394-0900-4EAD-9677-7B556CA30F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865DE394-0900-4EAD-9677-7B556CA30F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226" cy="42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C498" w14:textId="32EEFFC3" w:rsidR="00C036F3" w:rsidRDefault="00C036F3" w:rsidP="004B2F99">
      <w:pPr>
        <w:ind w:firstLine="708"/>
        <w:jc w:val="both"/>
        <w:rPr>
          <w:b/>
          <w:bCs/>
          <w:sz w:val="28"/>
        </w:rPr>
      </w:pPr>
    </w:p>
    <w:p w14:paraId="17C33BD9" w14:textId="184E24E4" w:rsidR="00C036F3" w:rsidRDefault="00C036F3" w:rsidP="004B2F99">
      <w:pPr>
        <w:ind w:firstLine="708"/>
        <w:jc w:val="both"/>
        <w:rPr>
          <w:b/>
          <w:bCs/>
          <w:sz w:val="28"/>
        </w:rPr>
      </w:pPr>
      <w:r w:rsidRPr="00C036F3">
        <w:rPr>
          <w:rFonts w:hint="eastAsia"/>
          <w:b/>
          <w:bCs/>
          <w:sz w:val="28"/>
        </w:rPr>
        <w:t>Автономные транзакции</w:t>
      </w:r>
    </w:p>
    <w:p w14:paraId="6BAFA482" w14:textId="4F2FAE91" w:rsidR="00C036F3" w:rsidRPr="00C036F3" w:rsidRDefault="00C036F3" w:rsidP="00C036F3">
      <w:pPr>
        <w:ind w:firstLine="708"/>
        <w:jc w:val="both"/>
        <w:rPr>
          <w:sz w:val="28"/>
        </w:rPr>
      </w:pPr>
      <w:r w:rsidRPr="00C036F3">
        <w:rPr>
          <w:rFonts w:hint="eastAsia"/>
          <w:sz w:val="28"/>
        </w:rPr>
        <w:t>В процессе выполнения транзакций может осуществляться вызов процедур и происходить срабатывание триггеров</w:t>
      </w:r>
      <w:r w:rsidR="0017568B">
        <w:rPr>
          <w:sz w:val="28"/>
        </w:rPr>
        <w:t>.</w:t>
      </w:r>
    </w:p>
    <w:p w14:paraId="4C46F248" w14:textId="77777777" w:rsidR="00C036F3" w:rsidRPr="00C036F3" w:rsidRDefault="00C036F3" w:rsidP="00C036F3">
      <w:pPr>
        <w:ind w:firstLine="708"/>
        <w:jc w:val="both"/>
        <w:rPr>
          <w:sz w:val="28"/>
        </w:rPr>
      </w:pPr>
      <w:r w:rsidRPr="00C036F3">
        <w:rPr>
          <w:rFonts w:hint="eastAsia"/>
          <w:sz w:val="28"/>
        </w:rPr>
        <w:t xml:space="preserve">Действия, совершаемые в этих процедурах, будут являться частью транзакции и изменения либо будут </w:t>
      </w:r>
      <w:proofErr w:type="gramStart"/>
      <w:r w:rsidRPr="00C036F3">
        <w:rPr>
          <w:rFonts w:hint="eastAsia"/>
          <w:sz w:val="28"/>
        </w:rPr>
        <w:t>приняты</w:t>
      </w:r>
      <w:proofErr w:type="gramEnd"/>
      <w:r w:rsidRPr="00C036F3">
        <w:rPr>
          <w:rFonts w:hint="eastAsia"/>
          <w:sz w:val="28"/>
        </w:rPr>
        <w:t xml:space="preserve"> либо отменены при завершении транзакции</w:t>
      </w:r>
    </w:p>
    <w:p w14:paraId="58C99317" w14:textId="77777777" w:rsidR="00C036F3" w:rsidRPr="00C036F3" w:rsidRDefault="00C036F3" w:rsidP="00C036F3">
      <w:pPr>
        <w:ind w:firstLine="708"/>
        <w:jc w:val="both"/>
        <w:rPr>
          <w:sz w:val="28"/>
        </w:rPr>
      </w:pPr>
      <w:r w:rsidRPr="00C036F3">
        <w:rPr>
          <w:rFonts w:hint="eastAsia"/>
          <w:sz w:val="28"/>
        </w:rPr>
        <w:t>Можно объявить процедуру или триггер автономной транзакции, в этом случае изменения, осуществляемые в процедуре или триггере будут зафиксированы независимо от основной транзакции</w:t>
      </w:r>
    </w:p>
    <w:p w14:paraId="07F19D1B" w14:textId="7348D441" w:rsidR="00C036F3" w:rsidRPr="00C036F3" w:rsidRDefault="00C036F3" w:rsidP="00C036F3">
      <w:pPr>
        <w:ind w:firstLine="708"/>
        <w:jc w:val="both"/>
        <w:rPr>
          <w:sz w:val="28"/>
        </w:rPr>
      </w:pPr>
      <w:r w:rsidRPr="00C036F3">
        <w:rPr>
          <w:rFonts w:hint="eastAsia"/>
          <w:sz w:val="28"/>
        </w:rPr>
        <w:t xml:space="preserve">Автономная транзакция должна быть завершена либо </w:t>
      </w:r>
      <w:r w:rsidRPr="00C036F3">
        <w:rPr>
          <w:rFonts w:hint="eastAsia"/>
          <w:sz w:val="28"/>
          <w:lang w:val="en-US"/>
        </w:rPr>
        <w:t>commit</w:t>
      </w:r>
      <w:r w:rsidRPr="00C036F3">
        <w:rPr>
          <w:rFonts w:hint="eastAsia"/>
          <w:sz w:val="28"/>
        </w:rPr>
        <w:t xml:space="preserve"> либо </w:t>
      </w:r>
      <w:r w:rsidRPr="00C036F3">
        <w:rPr>
          <w:rFonts w:hint="eastAsia"/>
          <w:sz w:val="28"/>
          <w:lang w:val="en-US"/>
        </w:rPr>
        <w:t>rollback</w:t>
      </w:r>
      <w:r w:rsidRPr="00C036F3">
        <w:rPr>
          <w:rFonts w:hint="eastAsia"/>
          <w:sz w:val="28"/>
        </w:rPr>
        <w:t xml:space="preserve">, иначе возникнет ошибка </w:t>
      </w:r>
      <w:proofErr w:type="gramStart"/>
      <w:r w:rsidRPr="00C036F3">
        <w:rPr>
          <w:rFonts w:hint="eastAsia"/>
          <w:sz w:val="28"/>
          <w:lang w:val="en-US"/>
        </w:rPr>
        <w:t>ora</w:t>
      </w:r>
      <w:r w:rsidRPr="00C036F3">
        <w:rPr>
          <w:rFonts w:hint="eastAsia"/>
          <w:sz w:val="28"/>
        </w:rPr>
        <w:t>-6519</w:t>
      </w:r>
      <w:proofErr w:type="gramEnd"/>
      <w:r w:rsidRPr="00C036F3">
        <w:rPr>
          <w:rFonts w:hint="eastAsia"/>
          <w:sz w:val="28"/>
        </w:rPr>
        <w:t xml:space="preserve"> и автономная транзакция откатывается</w:t>
      </w:r>
      <w:r w:rsidR="0017568B">
        <w:rPr>
          <w:sz w:val="28"/>
        </w:rPr>
        <w:t>.</w:t>
      </w:r>
    </w:p>
    <w:p w14:paraId="5B24D94B" w14:textId="4C03AAD0" w:rsidR="00C036F3" w:rsidRDefault="00C036F3" w:rsidP="00C036F3">
      <w:pPr>
        <w:ind w:firstLine="708"/>
        <w:jc w:val="both"/>
        <w:rPr>
          <w:sz w:val="28"/>
        </w:rPr>
      </w:pPr>
      <w:r w:rsidRPr="00C036F3">
        <w:rPr>
          <w:rFonts w:hint="eastAsia"/>
          <w:sz w:val="28"/>
        </w:rPr>
        <w:t>Процедуру для добавления данных можно определить как автономную транзакцию</w:t>
      </w:r>
      <w:r w:rsidR="0017568B">
        <w:rPr>
          <w:sz w:val="28"/>
        </w:rPr>
        <w:t>.</w:t>
      </w:r>
    </w:p>
    <w:p w14:paraId="3C5D0A8A" w14:textId="0F4D586F" w:rsidR="0017568B" w:rsidRPr="00C036F3" w:rsidRDefault="0017568B" w:rsidP="00C036F3">
      <w:pPr>
        <w:ind w:firstLine="708"/>
        <w:jc w:val="both"/>
        <w:rPr>
          <w:sz w:val="28"/>
        </w:rPr>
      </w:pPr>
      <w:r w:rsidRPr="0017568B">
        <w:rPr>
          <w:i/>
          <w:iCs/>
          <w:sz w:val="28"/>
        </w:rPr>
        <w:t>Автономная транзакция</w:t>
      </w:r>
      <w:r w:rsidRPr="0017568B">
        <w:rPr>
          <w:sz w:val="28"/>
        </w:rPr>
        <w:t xml:space="preserve"> — это независимая транзакция, запускаемая внутри родительской транзакции. В отличие от </w:t>
      </w:r>
      <w:proofErr w:type="spellStart"/>
      <w:r w:rsidRPr="0017568B">
        <w:rPr>
          <w:sz w:val="28"/>
        </w:rPr>
        <w:t>подтранзакций</w:t>
      </w:r>
      <w:proofErr w:type="spellEnd"/>
      <w:r w:rsidRPr="0017568B">
        <w:rPr>
          <w:sz w:val="28"/>
        </w:rPr>
        <w:t xml:space="preserve">, которые могут фиксироваться только вместе с транзакцией, к которой они относятся, автономные транзакции должны фиксироваться или отменяться до завершения их родительской транзакции. Тогда как </w:t>
      </w:r>
      <w:proofErr w:type="spellStart"/>
      <w:r w:rsidRPr="0017568B">
        <w:rPr>
          <w:sz w:val="28"/>
        </w:rPr>
        <w:t>подтранзакции</w:t>
      </w:r>
      <w:proofErr w:type="spellEnd"/>
      <w:r w:rsidRPr="0017568B">
        <w:rPr>
          <w:sz w:val="28"/>
        </w:rPr>
        <w:t xml:space="preserve"> применяются для обработки ошибок и в хранимых процедурах, автономные </w:t>
      </w:r>
      <w:proofErr w:type="spellStart"/>
      <w:r w:rsidRPr="0017568B">
        <w:rPr>
          <w:sz w:val="28"/>
        </w:rPr>
        <w:t>подтранзакции</w:t>
      </w:r>
      <w:proofErr w:type="spellEnd"/>
      <w:r w:rsidRPr="0017568B">
        <w:rPr>
          <w:sz w:val="28"/>
        </w:rPr>
        <w:t xml:space="preserve"> нужны в первую очередь для реализации аудита, когда факт попытки выполнения транзакции должен быть зафиксирован независимо от того, была ли эта транзакция завершена успешно.</w:t>
      </w:r>
    </w:p>
    <w:p w14:paraId="08E9ED36" w14:textId="62031FA8" w:rsidR="00C036F3" w:rsidRDefault="0017568B" w:rsidP="004B2F99">
      <w:pPr>
        <w:ind w:firstLine="708"/>
        <w:jc w:val="both"/>
        <w:rPr>
          <w:sz w:val="28"/>
        </w:rPr>
      </w:pPr>
      <w:r w:rsidRPr="0017568B">
        <w:rPr>
          <w:sz w:val="28"/>
        </w:rPr>
        <w:t>Хотя автономные транзакции всегда выполняются внутри другой транзакции, в один момент времени может быть активна только одна транзакция; остальные должны ждать завершения активной транзакции. Когда автономная транзакция запускается, её родительская транзакция приостанавливается и помещается в стек автономных транзакций. Когда автономная транзакция фиксируется или отменяется, родительская транзакция извлекается из стека и продолжается. Завершить родительскую транзакцию можно только после завершения всех вложенных в неё автономных транзакций.</w:t>
      </w:r>
    </w:p>
    <w:p w14:paraId="08A8ABD8" w14:textId="1F322DB7" w:rsidR="0017568B" w:rsidRPr="00C036F3" w:rsidRDefault="0017568B" w:rsidP="004B2F99">
      <w:pPr>
        <w:ind w:firstLine="708"/>
        <w:jc w:val="both"/>
        <w:rPr>
          <w:sz w:val="28"/>
        </w:rPr>
      </w:pPr>
      <w:r w:rsidRPr="0017568B">
        <w:rPr>
          <w:sz w:val="28"/>
        </w:rPr>
        <w:t>В них непрерывная линия обозначает активную транзакцию, а пунктирная — транзакцию, которая была приостановлена и помещена в стек автономных транзакций. Течение времени направлено вниз.</w:t>
      </w:r>
    </w:p>
    <w:p w14:paraId="5CEDCD53" w14:textId="77777777" w:rsidR="00090830" w:rsidRDefault="00090830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2D8CCD3" w14:textId="31A6894B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>BEGIN; -- начинается обычная транзакция T0</w:t>
      </w:r>
    </w:p>
    <w:p w14:paraId="52367193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|</w:t>
      </w:r>
    </w:p>
    <w:p w14:paraId="0DAFF3B8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INSERT INTO t VALUES (1</w:t>
      </w:r>
      <w:proofErr w:type="gramStart"/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  <w:proofErr w:type="gramEnd"/>
    </w:p>
    <w:p w14:paraId="32257FC2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:\</w:t>
      </w:r>
    </w:p>
    <w:p w14:paraId="63A30BDE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 BEGIN AUTONOMOUS TRANSACTION; -- </w:t>
      </w:r>
      <w:r w:rsidRPr="0017568B">
        <w:rPr>
          <w:rFonts w:ascii="Courier New" w:hAnsi="Courier New" w:cs="Courier New"/>
          <w:b/>
          <w:bCs/>
          <w:sz w:val="20"/>
          <w:szCs w:val="20"/>
        </w:rPr>
        <w:t>начинается</w:t>
      </w: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17568B">
        <w:rPr>
          <w:rFonts w:ascii="Courier New" w:hAnsi="Courier New" w:cs="Courier New"/>
          <w:b/>
          <w:bCs/>
          <w:sz w:val="20"/>
          <w:szCs w:val="20"/>
        </w:rPr>
        <w:t>автономная</w:t>
      </w: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17568B">
        <w:rPr>
          <w:rFonts w:ascii="Courier New" w:hAnsi="Courier New" w:cs="Courier New"/>
          <w:b/>
          <w:bCs/>
          <w:sz w:val="20"/>
          <w:szCs w:val="20"/>
        </w:rPr>
        <w:t>транзакция</w:t>
      </w:r>
    </w:p>
    <w:p w14:paraId="010B2E0D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>: |                             -- T1, транзакция T0 помещается в стек</w:t>
      </w:r>
    </w:p>
    <w:p w14:paraId="24F25981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: |</w:t>
      </w:r>
    </w:p>
    <w:p w14:paraId="006066DC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: INSERT INTO t VALUES (2</w:t>
      </w:r>
      <w:proofErr w:type="gramStart"/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  <w:proofErr w:type="gramEnd"/>
    </w:p>
    <w:p w14:paraId="0D56BF5C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: |</w:t>
      </w:r>
    </w:p>
    <w:p w14:paraId="53F7D572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 COMMIT AUTONOMOUS TRANSACTION / ROLLBACK AUTONOMOUS </w:t>
      </w:r>
      <w:proofErr w:type="gramStart"/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>TRANSACTION;</w:t>
      </w:r>
      <w:proofErr w:type="gramEnd"/>
      <w:r w:rsidRPr="0017568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</w:p>
    <w:p w14:paraId="65C45CA4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>: |                             -- завершается автономная транзакция</w:t>
      </w:r>
    </w:p>
    <w:p w14:paraId="3922FDE8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>: |                             -- T1, транзакция T0 извлекается из стека</w:t>
      </w:r>
    </w:p>
    <w:p w14:paraId="0E739091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>:/</w:t>
      </w:r>
    </w:p>
    <w:p w14:paraId="027DB1A5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 xml:space="preserve">COMMIT / </w:t>
      </w:r>
      <w:proofErr w:type="gramStart"/>
      <w:r w:rsidRPr="0017568B">
        <w:rPr>
          <w:rFonts w:ascii="Courier New" w:hAnsi="Courier New" w:cs="Courier New"/>
          <w:b/>
          <w:bCs/>
          <w:sz w:val="20"/>
          <w:szCs w:val="20"/>
        </w:rPr>
        <w:t xml:space="preserve">ROLLBACK;   </w:t>
      </w:r>
      <w:proofErr w:type="gramEnd"/>
      <w:r w:rsidRPr="0017568B">
        <w:rPr>
          <w:rFonts w:ascii="Courier New" w:hAnsi="Courier New" w:cs="Courier New"/>
          <w:b/>
          <w:bCs/>
          <w:sz w:val="20"/>
          <w:szCs w:val="20"/>
        </w:rPr>
        <w:t xml:space="preserve">           -- завершается транзакция T0</w:t>
      </w:r>
    </w:p>
    <w:p w14:paraId="632A642D" w14:textId="6148E878" w:rsidR="00C036F3" w:rsidRDefault="0017568B" w:rsidP="0017568B">
      <w:pPr>
        <w:ind w:firstLine="708"/>
        <w:jc w:val="both"/>
        <w:rPr>
          <w:sz w:val="28"/>
        </w:rPr>
      </w:pPr>
      <w:r w:rsidRPr="0017568B">
        <w:rPr>
          <w:sz w:val="28"/>
        </w:rPr>
        <w:lastRenderedPageBreak/>
        <w:t>В зависимости от выбора из COMMIT и ROLLBACK в двух местах, следующий запрос может вернуть четыре различных результата</w:t>
      </w:r>
      <w:r>
        <w:rPr>
          <w:sz w:val="28"/>
        </w:rPr>
        <w:t>.</w:t>
      </w:r>
    </w:p>
    <w:p w14:paraId="575AF2A6" w14:textId="77777777" w:rsidR="0017568B" w:rsidRPr="0017568B" w:rsidRDefault="0017568B" w:rsidP="0017568B">
      <w:pPr>
        <w:ind w:firstLine="708"/>
        <w:jc w:val="both"/>
        <w:rPr>
          <w:sz w:val="28"/>
        </w:rPr>
      </w:pPr>
    </w:p>
    <w:p w14:paraId="0CC87522" w14:textId="77777777" w:rsidR="0017568B" w:rsidRPr="0017568B" w:rsidRDefault="0017568B" w:rsidP="0017568B">
      <w:pPr>
        <w:ind w:firstLine="708"/>
        <w:jc w:val="both"/>
        <w:rPr>
          <w:b/>
          <w:bCs/>
          <w:sz w:val="28"/>
        </w:rPr>
      </w:pPr>
      <w:r w:rsidRPr="0017568B">
        <w:rPr>
          <w:b/>
          <w:bCs/>
          <w:sz w:val="28"/>
        </w:rPr>
        <w:t>Расширение языка SQL для автономных транзакций</w:t>
      </w:r>
    </w:p>
    <w:p w14:paraId="215CE903" w14:textId="423EC9FA" w:rsidR="00C036F3" w:rsidRPr="0017568B" w:rsidRDefault="0017568B" w:rsidP="004B2F99">
      <w:pPr>
        <w:ind w:firstLine="708"/>
        <w:jc w:val="both"/>
        <w:rPr>
          <w:sz w:val="28"/>
        </w:rPr>
      </w:pPr>
      <w:r w:rsidRPr="0017568B">
        <w:rPr>
          <w:sz w:val="28"/>
        </w:rPr>
        <w:t xml:space="preserve">В </w:t>
      </w:r>
      <w:proofErr w:type="spellStart"/>
      <w:r w:rsidRPr="0017568B">
        <w:rPr>
          <w:sz w:val="28"/>
        </w:rPr>
        <w:t>Postgres</w:t>
      </w:r>
      <w:proofErr w:type="spellEnd"/>
      <w:r w:rsidRPr="0017568B">
        <w:rPr>
          <w:sz w:val="28"/>
        </w:rPr>
        <w:t xml:space="preserve"> Pro Enterprise транзакционные операторы </w:t>
      </w:r>
      <w:hyperlink r:id="rId12" w:tooltip="BEGIN" w:history="1">
        <w:r w:rsidRPr="0017568B">
          <w:t>BEGIN</w:t>
        </w:r>
      </w:hyperlink>
      <w:r w:rsidRPr="0017568B">
        <w:rPr>
          <w:sz w:val="28"/>
        </w:rPr>
        <w:t>/</w:t>
      </w:r>
      <w:hyperlink r:id="rId13" w:tooltip="START TRANSACTION" w:history="1">
        <w:r w:rsidRPr="0017568B">
          <w:t>START TRANSACTION</w:t>
        </w:r>
      </w:hyperlink>
      <w:r w:rsidRPr="0017568B">
        <w:rPr>
          <w:sz w:val="28"/>
        </w:rPr>
        <w:t>, </w:t>
      </w:r>
      <w:hyperlink r:id="rId14" w:tooltip="COMMIT" w:history="1">
        <w:r w:rsidRPr="0017568B">
          <w:t>COMMIT</w:t>
        </w:r>
      </w:hyperlink>
      <w:r w:rsidRPr="0017568B">
        <w:rPr>
          <w:sz w:val="28"/>
        </w:rPr>
        <w:t>/</w:t>
      </w:r>
      <w:hyperlink r:id="rId15" w:tooltip="END" w:history="1">
        <w:r w:rsidRPr="0017568B">
          <w:t>END</w:t>
        </w:r>
      </w:hyperlink>
      <w:r w:rsidRPr="0017568B">
        <w:rPr>
          <w:sz w:val="28"/>
        </w:rPr>
        <w:t> и </w:t>
      </w:r>
      <w:hyperlink r:id="rId16" w:tooltip="ROLLBACK" w:history="1">
        <w:r w:rsidRPr="0017568B">
          <w:t>ROLLBACK</w:t>
        </w:r>
      </w:hyperlink>
      <w:r w:rsidRPr="0017568B">
        <w:rPr>
          <w:sz w:val="28"/>
        </w:rPr>
        <w:t>/</w:t>
      </w:r>
      <w:hyperlink r:id="rId17" w:tooltip="ABORT" w:history="1">
        <w:r w:rsidRPr="0017568B">
          <w:t>ABORT</w:t>
        </w:r>
      </w:hyperlink>
      <w:r w:rsidRPr="0017568B">
        <w:rPr>
          <w:sz w:val="28"/>
        </w:rPr>
        <w:t> дополнены необязательным ключевым словом </w:t>
      </w:r>
      <w:r w:rsidRPr="0017568B">
        <w:rPr>
          <w:b/>
          <w:bCs/>
          <w:sz w:val="28"/>
        </w:rPr>
        <w:t>AUTONOMOUS</w:t>
      </w:r>
      <w:r w:rsidRPr="0017568B">
        <w:rPr>
          <w:sz w:val="28"/>
        </w:rPr>
        <w:t>. </w:t>
      </w:r>
    </w:p>
    <w:p w14:paraId="7F968868" w14:textId="77777777" w:rsidR="0017568B" w:rsidRPr="0017568B" w:rsidRDefault="0017568B" w:rsidP="0017568B">
      <w:pPr>
        <w:ind w:firstLine="708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>BEGIN [AUTONOMOUS] [TRANSACTION] [ ISOLATION LEVEL уровень-изоляции]</w:t>
      </w:r>
    </w:p>
    <w:p w14:paraId="4CFC0B52" w14:textId="77777777" w:rsidR="0017568B" w:rsidRPr="0017568B" w:rsidRDefault="0017568B" w:rsidP="0017568B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7568B">
        <w:rPr>
          <w:rFonts w:ascii="Courier New" w:hAnsi="Courier New" w:cs="Courier New"/>
          <w:b/>
          <w:bCs/>
          <w:sz w:val="20"/>
          <w:szCs w:val="20"/>
        </w:rPr>
        <w:t xml:space="preserve">    END [AUTONOMOUS] [TRANSACTION]</w:t>
      </w:r>
    </w:p>
    <w:p w14:paraId="64CBA8F7" w14:textId="11BB117D" w:rsidR="00C036F3" w:rsidRDefault="00C036F3" w:rsidP="00C036F3">
      <w:pPr>
        <w:ind w:firstLine="708"/>
        <w:jc w:val="both"/>
        <w:rPr>
          <w:b/>
          <w:bCs/>
          <w:sz w:val="28"/>
        </w:rPr>
      </w:pPr>
    </w:p>
    <w:p w14:paraId="6D66C554" w14:textId="48B19DD3" w:rsidR="00C036F3" w:rsidRPr="00B06ACE" w:rsidRDefault="00B06ACE" w:rsidP="00C036F3">
      <w:pPr>
        <w:ind w:firstLine="708"/>
        <w:jc w:val="both"/>
        <w:rPr>
          <w:sz w:val="28"/>
        </w:rPr>
      </w:pPr>
      <w:r w:rsidRPr="00B06ACE">
        <w:rPr>
          <w:sz w:val="28"/>
        </w:rPr>
        <w:t>Уровень изоляции автономных транзакций внутри блоков PL/</w:t>
      </w:r>
      <w:proofErr w:type="spellStart"/>
      <w:r w:rsidRPr="00B06ACE">
        <w:rPr>
          <w:sz w:val="28"/>
        </w:rPr>
        <w:t>pgSQL</w:t>
      </w:r>
      <w:proofErr w:type="spellEnd"/>
      <w:r w:rsidRPr="00B06ACE">
        <w:rPr>
          <w:sz w:val="28"/>
        </w:rPr>
        <w:t xml:space="preserve"> переопределить нельзя.</w:t>
      </w:r>
    </w:p>
    <w:p w14:paraId="3D57DC6A" w14:textId="77777777" w:rsidR="00B06ACE" w:rsidRDefault="00B06ACE" w:rsidP="00C036F3">
      <w:pPr>
        <w:ind w:firstLine="708"/>
        <w:jc w:val="both"/>
        <w:rPr>
          <w:b/>
          <w:bCs/>
          <w:sz w:val="28"/>
        </w:rPr>
      </w:pPr>
    </w:p>
    <w:p w14:paraId="097360CF" w14:textId="63AC62A8" w:rsidR="00090830" w:rsidRDefault="00090830" w:rsidP="00090830">
      <w:pPr>
        <w:ind w:firstLine="708"/>
        <w:jc w:val="both"/>
        <w:rPr>
          <w:sz w:val="28"/>
        </w:rPr>
      </w:pPr>
      <w:r w:rsidRPr="00AE0770">
        <w:rPr>
          <w:sz w:val="28"/>
          <w:highlight w:val="yellow"/>
        </w:rPr>
        <w:t>Пример</w:t>
      </w:r>
      <w:r>
        <w:rPr>
          <w:sz w:val="28"/>
          <w:highlight w:val="yellow"/>
        </w:rPr>
        <w:t>4</w:t>
      </w:r>
      <w:r w:rsidRPr="00AE0770">
        <w:rPr>
          <w:sz w:val="28"/>
          <w:highlight w:val="yellow"/>
        </w:rPr>
        <w:t>.</w:t>
      </w:r>
      <w:r>
        <w:rPr>
          <w:sz w:val="28"/>
        </w:rPr>
        <w:t xml:space="preserve"> Автономная процедура</w:t>
      </w:r>
    </w:p>
    <w:p w14:paraId="2E4D1BB0" w14:textId="229DD70B" w:rsidR="00090830" w:rsidRDefault="00090830" w:rsidP="00C036F3">
      <w:pPr>
        <w:ind w:firstLine="708"/>
        <w:jc w:val="both"/>
        <w:rPr>
          <w:b/>
          <w:bCs/>
          <w:sz w:val="28"/>
        </w:rPr>
      </w:pPr>
      <w:r w:rsidRPr="00C036F3">
        <w:rPr>
          <w:b/>
          <w:bCs/>
          <w:noProof/>
          <w:sz w:val="28"/>
        </w:rPr>
        <w:drawing>
          <wp:inline distT="0" distB="0" distL="0" distR="0" wp14:anchorId="1C4F8C14" wp14:editId="32BD8EE4">
            <wp:extent cx="3920837" cy="5839528"/>
            <wp:effectExtent l="0" t="0" r="3810" b="8890"/>
            <wp:docPr id="16" name="Рисунок 12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E63377B5-EAB4-4FF6-8D70-598AFCE1FD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2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E63377B5-EAB4-4FF6-8D70-598AFCE1FD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2356" r="2301"/>
                    <a:stretch/>
                  </pic:blipFill>
                  <pic:spPr>
                    <a:xfrm>
                      <a:off x="0" y="0"/>
                      <a:ext cx="3927160" cy="58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1AF8" w14:textId="444EB4AF" w:rsidR="00090830" w:rsidRPr="00B06ACE" w:rsidRDefault="00090830" w:rsidP="00C036F3">
      <w:pPr>
        <w:ind w:firstLine="708"/>
        <w:jc w:val="both"/>
        <w:rPr>
          <w:b/>
          <w:bCs/>
          <w:sz w:val="28"/>
        </w:rPr>
      </w:pPr>
      <w:r w:rsidRPr="00C036F3">
        <w:rPr>
          <w:b/>
          <w:bCs/>
          <w:noProof/>
          <w:sz w:val="28"/>
        </w:rPr>
        <w:lastRenderedPageBreak/>
        <w:drawing>
          <wp:inline distT="0" distB="0" distL="0" distR="0" wp14:anchorId="1A768547" wp14:editId="4FE3B741">
            <wp:extent cx="3403643" cy="2763982"/>
            <wp:effectExtent l="0" t="0" r="6350" b="0"/>
            <wp:docPr id="17" name="Рисунок 16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B7FAFCF-533B-4F07-8AE1-22290110D0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B7FAFCF-533B-4F07-8AE1-22290110D0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5246" cy="27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E027" w14:textId="77777777" w:rsidR="00090830" w:rsidRDefault="00090830" w:rsidP="00C036F3">
      <w:pPr>
        <w:ind w:firstLine="708"/>
        <w:jc w:val="both"/>
        <w:rPr>
          <w:sz w:val="28"/>
          <w:highlight w:val="yellow"/>
        </w:rPr>
      </w:pPr>
    </w:p>
    <w:p w14:paraId="5F7B12A3" w14:textId="419CDFBB" w:rsidR="00C036F3" w:rsidRDefault="00C036F3" w:rsidP="00C036F3">
      <w:pPr>
        <w:ind w:firstLine="708"/>
        <w:jc w:val="both"/>
        <w:rPr>
          <w:sz w:val="28"/>
        </w:rPr>
      </w:pPr>
      <w:r w:rsidRPr="00AE0770">
        <w:rPr>
          <w:sz w:val="28"/>
          <w:highlight w:val="yellow"/>
        </w:rPr>
        <w:t>Пример</w:t>
      </w:r>
      <w:r>
        <w:rPr>
          <w:sz w:val="28"/>
          <w:highlight w:val="yellow"/>
        </w:rPr>
        <w:t>5</w:t>
      </w:r>
      <w:r w:rsidRPr="00AE0770">
        <w:rPr>
          <w:sz w:val="28"/>
          <w:highlight w:val="yellow"/>
        </w:rPr>
        <w:t>.</w:t>
      </w:r>
      <w:r>
        <w:rPr>
          <w:sz w:val="28"/>
        </w:rPr>
        <w:t xml:space="preserve"> Автономный триггер</w:t>
      </w:r>
    </w:p>
    <w:p w14:paraId="3FB38838" w14:textId="0C5B06E8" w:rsidR="00C036F3" w:rsidRDefault="00090830" w:rsidP="00C036F3">
      <w:pPr>
        <w:ind w:firstLine="708"/>
        <w:jc w:val="both"/>
        <w:rPr>
          <w:b/>
          <w:bCs/>
          <w:sz w:val="28"/>
        </w:rPr>
      </w:pPr>
      <w:r w:rsidRPr="007E6405">
        <w:rPr>
          <w:b/>
          <w:bCs/>
          <w:noProof/>
          <w:sz w:val="28"/>
        </w:rPr>
        <w:drawing>
          <wp:inline distT="0" distB="0" distL="0" distR="0" wp14:anchorId="1B24AEFA" wp14:editId="74EAED94">
            <wp:extent cx="3019872" cy="1863436"/>
            <wp:effectExtent l="0" t="0" r="0" b="3810"/>
            <wp:docPr id="18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1E652635-2596-413B-82AE-FF80BECDCA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1E652635-2596-413B-82AE-FF80BECDCA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1293" t="13372" r="42073" b="48519"/>
                    <a:stretch/>
                  </pic:blipFill>
                  <pic:spPr>
                    <a:xfrm>
                      <a:off x="0" y="0"/>
                      <a:ext cx="3025057" cy="186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A264" w14:textId="719CB4E4" w:rsidR="007E6405" w:rsidRDefault="007E6405" w:rsidP="00C036F3">
      <w:pPr>
        <w:ind w:firstLine="708"/>
        <w:jc w:val="both"/>
        <w:rPr>
          <w:b/>
          <w:bCs/>
          <w:sz w:val="28"/>
        </w:rPr>
      </w:pPr>
    </w:p>
    <w:p w14:paraId="23D4836B" w14:textId="5CD3BD7B" w:rsidR="007E6405" w:rsidRDefault="00090830" w:rsidP="00C036F3">
      <w:pPr>
        <w:ind w:firstLine="708"/>
        <w:jc w:val="both"/>
        <w:rPr>
          <w:b/>
          <w:bCs/>
          <w:sz w:val="28"/>
          <w:lang w:val="en-US"/>
        </w:rPr>
      </w:pPr>
      <w:r w:rsidRPr="007E6405">
        <w:rPr>
          <w:b/>
          <w:bCs/>
          <w:noProof/>
          <w:sz w:val="28"/>
        </w:rPr>
        <w:drawing>
          <wp:inline distT="0" distB="0" distL="0" distR="0" wp14:anchorId="42191231" wp14:editId="56DBBAF7">
            <wp:extent cx="2442264" cy="3005254"/>
            <wp:effectExtent l="0" t="0" r="0" b="5080"/>
            <wp:docPr id="19" name="Рисунок 8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6E0FEAA-8055-41FB-92E1-6C291143EB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8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6E0FEAA-8055-41FB-92E1-6C291143EB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9225" cy="301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0296" w14:textId="77777777" w:rsidR="00992FD3" w:rsidRPr="00992FD3" w:rsidRDefault="00992FD3" w:rsidP="00C036F3">
      <w:pPr>
        <w:ind w:firstLine="708"/>
        <w:jc w:val="both"/>
        <w:rPr>
          <w:b/>
          <w:bCs/>
          <w:sz w:val="28"/>
        </w:rPr>
      </w:pPr>
    </w:p>
    <w:p w14:paraId="2D07D76B" w14:textId="77777777" w:rsidR="00992FD3" w:rsidRDefault="00992FD3">
      <w:pPr>
        <w:spacing w:after="160" w:line="259" w:lineRule="auto"/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64827DE" w14:textId="68F2287B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lastRenderedPageBreak/>
        <w:t xml:space="preserve">Практические указания: </w:t>
      </w:r>
    </w:p>
    <w:p w14:paraId="37860AF3" w14:textId="77777777" w:rsidR="00D44827" w:rsidRPr="001F20C7" w:rsidRDefault="00D44827" w:rsidP="00D44827">
      <w:pPr>
        <w:jc w:val="both"/>
        <w:rPr>
          <w:sz w:val="28"/>
          <w:u w:val="single"/>
        </w:rPr>
      </w:pPr>
    </w:p>
    <w:p w14:paraId="5C33798C" w14:textId="52AB1913" w:rsidR="00CE5074" w:rsidRDefault="00CE5074" w:rsidP="00B05A7C">
      <w:pPr>
        <w:numPr>
          <w:ilvl w:val="1"/>
          <w:numId w:val="2"/>
        </w:num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Создание транзакций</w:t>
      </w:r>
    </w:p>
    <w:p w14:paraId="08EDCECA" w14:textId="341B4557" w:rsidR="00CE5074" w:rsidRPr="00CE5074" w:rsidRDefault="00CE5074" w:rsidP="00CE5074">
      <w:pPr>
        <w:numPr>
          <w:ilvl w:val="2"/>
          <w:numId w:val="2"/>
        </w:numPr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>Создайте транзакцию, которая состоит из операций</w:t>
      </w:r>
    </w:p>
    <w:p w14:paraId="153FF4E6" w14:textId="231B83C1" w:rsidR="00CE5074" w:rsidRPr="00CE5074" w:rsidRDefault="00CE5074" w:rsidP="00CE5074">
      <w:pPr>
        <w:numPr>
          <w:ilvl w:val="3"/>
          <w:numId w:val="2"/>
        </w:numPr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>Ввод данных об авторе</w:t>
      </w:r>
    </w:p>
    <w:p w14:paraId="719A390F" w14:textId="625E2F03" w:rsidR="00CE5074" w:rsidRPr="00CE5074" w:rsidRDefault="00CE5074" w:rsidP="00CE5074">
      <w:pPr>
        <w:numPr>
          <w:ilvl w:val="3"/>
          <w:numId w:val="2"/>
        </w:numPr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>Ввод данных о двух книгах автора</w:t>
      </w:r>
    </w:p>
    <w:p w14:paraId="523E810C" w14:textId="26CD363A" w:rsidR="00CE5074" w:rsidRPr="008E0F10" w:rsidRDefault="00CE5074" w:rsidP="00CE5074">
      <w:pPr>
        <w:numPr>
          <w:ilvl w:val="2"/>
          <w:numId w:val="2"/>
        </w:numPr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>Произведите проверку, что стоимость книги не больше определённого значения, если стоимость больше, то транзакция отменяется, иначе – фиксируется.</w:t>
      </w:r>
    </w:p>
    <w:p w14:paraId="29A60F6F" w14:textId="77777777" w:rsidR="008E0F10" w:rsidRDefault="008E0F10" w:rsidP="008E0F10">
      <w:pPr>
        <w:jc w:val="both"/>
        <w:rPr>
          <w:b/>
          <w:color w:val="000000"/>
          <w:sz w:val="28"/>
        </w:rPr>
      </w:pPr>
    </w:p>
    <w:p w14:paraId="19707874" w14:textId="4896CC96" w:rsidR="00B05A7C" w:rsidRPr="001F20C7" w:rsidRDefault="00573C9F" w:rsidP="00B05A7C">
      <w:pPr>
        <w:numPr>
          <w:ilvl w:val="1"/>
          <w:numId w:val="2"/>
        </w:numPr>
        <w:jc w:val="both"/>
        <w:rPr>
          <w:b/>
          <w:color w:val="000000"/>
          <w:sz w:val="28"/>
        </w:rPr>
      </w:pPr>
      <w:r w:rsidRPr="001F20C7">
        <w:rPr>
          <w:b/>
          <w:color w:val="000000"/>
          <w:sz w:val="28"/>
        </w:rPr>
        <w:t xml:space="preserve">Разработать хранимую процедуру, которая не позволяла бы добавлять запись о выдачи книги, если дата возврата введена </w:t>
      </w:r>
      <w:r w:rsidR="006553E8" w:rsidRPr="001F20C7">
        <w:rPr>
          <w:b/>
          <w:color w:val="000000"/>
          <w:sz w:val="28"/>
        </w:rPr>
        <w:t>меньше</w:t>
      </w:r>
      <w:r w:rsidRPr="001F20C7">
        <w:rPr>
          <w:b/>
          <w:color w:val="000000"/>
          <w:sz w:val="28"/>
        </w:rPr>
        <w:t xml:space="preserve"> даты выдачи книги. Для отмены команды вставки записи применить команду отката транзакций</w:t>
      </w:r>
      <w:r w:rsidRPr="001F20C7">
        <w:rPr>
          <w:sz w:val="28"/>
        </w:rPr>
        <w:t> </w:t>
      </w:r>
      <w:r w:rsidRPr="001F20C7">
        <w:rPr>
          <w:b/>
          <w:sz w:val="28"/>
        </w:rPr>
        <w:t>ROLLBACK</w:t>
      </w:r>
      <w:r w:rsidRPr="001F20C7">
        <w:rPr>
          <w:sz w:val="28"/>
        </w:rPr>
        <w:t>.</w:t>
      </w:r>
    </w:p>
    <w:p w14:paraId="35DB88A1" w14:textId="4B2187D6" w:rsidR="00383726" w:rsidRPr="001F20C7" w:rsidRDefault="00383726" w:rsidP="007B03C7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Создайте процедуру </w:t>
      </w:r>
      <w:proofErr w:type="spellStart"/>
      <w:r w:rsidRPr="001F20C7">
        <w:rPr>
          <w:b/>
          <w:color w:val="000000"/>
          <w:sz w:val="28"/>
          <w:lang w:val="en-US"/>
        </w:rPr>
        <w:t>proverka</w:t>
      </w:r>
      <w:proofErr w:type="spellEnd"/>
      <w:r w:rsidRPr="001F20C7">
        <w:rPr>
          <w:color w:val="000000"/>
          <w:sz w:val="28"/>
        </w:rPr>
        <w:t>:</w:t>
      </w:r>
    </w:p>
    <w:p w14:paraId="0AC9B6B0" w14:textId="67795C6C" w:rsidR="00B05A7C" w:rsidRPr="001F20C7" w:rsidRDefault="007B03C7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Задайте входные параметры процедуры: </w:t>
      </w:r>
      <w:proofErr w:type="spellStart"/>
      <w:r w:rsidRPr="001F20C7">
        <w:rPr>
          <w:b/>
          <w:color w:val="000000"/>
          <w:sz w:val="28"/>
          <w:lang w:val="en-US"/>
        </w:rPr>
        <w:t>kodU</w:t>
      </w:r>
      <w:proofErr w:type="spellEnd"/>
      <w:r w:rsidRPr="001F20C7">
        <w:rPr>
          <w:color w:val="000000"/>
          <w:sz w:val="28"/>
        </w:rPr>
        <w:t xml:space="preserve">, </w:t>
      </w:r>
      <w:proofErr w:type="spellStart"/>
      <w:r w:rsidRPr="001F20C7">
        <w:rPr>
          <w:b/>
          <w:color w:val="000000"/>
          <w:sz w:val="28"/>
          <w:lang w:val="en-US"/>
        </w:rPr>
        <w:t>kodB</w:t>
      </w:r>
      <w:proofErr w:type="spellEnd"/>
      <w:r w:rsidRPr="001F20C7">
        <w:rPr>
          <w:color w:val="000000"/>
          <w:sz w:val="28"/>
        </w:rPr>
        <w:t xml:space="preserve">, </w:t>
      </w:r>
      <w:proofErr w:type="spellStart"/>
      <w:r w:rsidRPr="001F20C7">
        <w:rPr>
          <w:b/>
          <w:color w:val="000000"/>
          <w:sz w:val="28"/>
          <w:lang w:val="en-US"/>
        </w:rPr>
        <w:t>dVid</w:t>
      </w:r>
      <w:proofErr w:type="spellEnd"/>
      <w:r w:rsidRPr="001F20C7">
        <w:rPr>
          <w:color w:val="000000"/>
          <w:sz w:val="28"/>
        </w:rPr>
        <w:t xml:space="preserve">, </w:t>
      </w:r>
      <w:proofErr w:type="spellStart"/>
      <w:r w:rsidRPr="001F20C7">
        <w:rPr>
          <w:b/>
          <w:color w:val="000000"/>
          <w:sz w:val="28"/>
          <w:lang w:val="en-US"/>
        </w:rPr>
        <w:t>dVoz</w:t>
      </w:r>
      <w:proofErr w:type="spellEnd"/>
      <w:r w:rsidRPr="001F20C7">
        <w:rPr>
          <w:color w:val="000000"/>
          <w:sz w:val="28"/>
        </w:rPr>
        <w:t>;</w:t>
      </w:r>
    </w:p>
    <w:p w14:paraId="3ECF166B" w14:textId="77777777" w:rsidR="00F030A1" w:rsidRPr="001F20C7" w:rsidRDefault="00F030A1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Задайте локальную переменную </w:t>
      </w:r>
      <w:r w:rsidRPr="001F20C7">
        <w:rPr>
          <w:b/>
          <w:color w:val="000000"/>
          <w:sz w:val="28"/>
          <w:lang w:val="en-US"/>
        </w:rPr>
        <w:t>rez</w:t>
      </w:r>
      <w:r w:rsidRPr="001F20C7">
        <w:rPr>
          <w:color w:val="000000"/>
          <w:sz w:val="28"/>
        </w:rPr>
        <w:t xml:space="preserve"> и присвойте ей значение ‘</w:t>
      </w:r>
      <w:r w:rsidRPr="001F20C7">
        <w:rPr>
          <w:b/>
          <w:color w:val="000000"/>
          <w:sz w:val="28"/>
        </w:rPr>
        <w:t>ОК’</w:t>
      </w:r>
      <w:r w:rsidRPr="001F20C7">
        <w:rPr>
          <w:color w:val="000000"/>
          <w:sz w:val="28"/>
        </w:rPr>
        <w:t>.</w:t>
      </w:r>
    </w:p>
    <w:p w14:paraId="2CE10F62" w14:textId="77777777" w:rsidR="00F030A1" w:rsidRPr="001F20C7" w:rsidRDefault="00F030A1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Задайте локальную переменную </w:t>
      </w:r>
      <w:r w:rsidRPr="001F20C7">
        <w:rPr>
          <w:b/>
          <w:color w:val="000000"/>
          <w:sz w:val="28"/>
          <w:lang w:val="en-US"/>
        </w:rPr>
        <w:t>pr</w:t>
      </w:r>
      <w:r w:rsidRPr="001F20C7">
        <w:rPr>
          <w:color w:val="000000"/>
          <w:sz w:val="28"/>
        </w:rPr>
        <w:t xml:space="preserve"> для проверки разницы между двумя датами.</w:t>
      </w:r>
    </w:p>
    <w:p w14:paraId="01BA616E" w14:textId="77777777" w:rsidR="00F030A1" w:rsidRPr="001F20C7" w:rsidRDefault="00F030A1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Напишите инструкцию для ввода записей в таблицу </w:t>
      </w:r>
      <w:proofErr w:type="spellStart"/>
      <w:r w:rsidRPr="001F20C7">
        <w:rPr>
          <w:b/>
          <w:color w:val="000000"/>
          <w:sz w:val="28"/>
          <w:lang w:val="en-US"/>
        </w:rPr>
        <w:t>Bilet</w:t>
      </w:r>
      <w:proofErr w:type="spellEnd"/>
      <w:r w:rsidRPr="001F20C7">
        <w:rPr>
          <w:color w:val="000000"/>
          <w:sz w:val="28"/>
        </w:rPr>
        <w:t>, значение берите из входных параметров процедуры.</w:t>
      </w:r>
    </w:p>
    <w:p w14:paraId="2C0CF85F" w14:textId="5864BBA5" w:rsidR="00B05A7C" w:rsidRPr="001F20C7" w:rsidRDefault="00F030A1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Вычислите значение переменной </w:t>
      </w:r>
      <w:r w:rsidRPr="001F20C7">
        <w:rPr>
          <w:b/>
          <w:color w:val="000000"/>
          <w:sz w:val="28"/>
          <w:lang w:val="en-US"/>
        </w:rPr>
        <w:t>pr</w:t>
      </w:r>
      <w:r w:rsidRPr="001F20C7">
        <w:rPr>
          <w:color w:val="000000"/>
          <w:sz w:val="28"/>
        </w:rPr>
        <w:t xml:space="preserve"> как разница между двумя датами (дата возврата и дата выдачи), где код билета = последнему добавленному ключевому значению</w:t>
      </w:r>
      <w:r w:rsidR="00BC4372">
        <w:rPr>
          <w:color w:val="000000"/>
          <w:sz w:val="28"/>
        </w:rPr>
        <w:t>.</w:t>
      </w:r>
    </w:p>
    <w:p w14:paraId="761CD443" w14:textId="17529DA9" w:rsidR="00F030A1" w:rsidRPr="001F20C7" w:rsidRDefault="00F030A1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Произведите проверку, если полученное число больше 0, то примените транзакцию, иначе откатите транзакцию и установите значение переменной </w:t>
      </w:r>
      <w:r w:rsidRPr="001F20C7">
        <w:rPr>
          <w:b/>
          <w:color w:val="000000"/>
          <w:sz w:val="28"/>
          <w:lang w:val="en-US"/>
        </w:rPr>
        <w:t>rez</w:t>
      </w:r>
      <w:r w:rsidRPr="001F20C7">
        <w:rPr>
          <w:color w:val="000000"/>
          <w:sz w:val="28"/>
        </w:rPr>
        <w:t xml:space="preserve"> как ‘</w:t>
      </w:r>
      <w:r w:rsidRPr="001F20C7">
        <w:rPr>
          <w:b/>
          <w:color w:val="000000"/>
          <w:sz w:val="28"/>
          <w:lang w:val="en-US"/>
        </w:rPr>
        <w:t>No</w:t>
      </w:r>
      <w:r w:rsidRPr="001F20C7">
        <w:rPr>
          <w:b/>
          <w:color w:val="000000"/>
          <w:sz w:val="28"/>
        </w:rPr>
        <w:t>’</w:t>
      </w:r>
      <w:r w:rsidRPr="001F20C7">
        <w:rPr>
          <w:color w:val="000000"/>
          <w:sz w:val="28"/>
        </w:rPr>
        <w:t>.</w:t>
      </w:r>
    </w:p>
    <w:p w14:paraId="577719FC" w14:textId="11A71988" w:rsidR="00F030A1" w:rsidRPr="001F20C7" w:rsidRDefault="00F030A1" w:rsidP="00383726">
      <w:pPr>
        <w:numPr>
          <w:ilvl w:val="3"/>
          <w:numId w:val="2"/>
        </w:numPr>
        <w:tabs>
          <w:tab w:val="left" w:pos="1276"/>
        </w:tabs>
        <w:ind w:left="1276" w:hanging="196"/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Выведите значение переменной </w:t>
      </w:r>
      <w:r w:rsidRPr="001F20C7">
        <w:rPr>
          <w:b/>
          <w:color w:val="000000"/>
          <w:sz w:val="28"/>
          <w:lang w:val="en-US"/>
        </w:rPr>
        <w:t>rez</w:t>
      </w:r>
      <w:r w:rsidRPr="001F20C7">
        <w:rPr>
          <w:color w:val="000000"/>
          <w:sz w:val="28"/>
        </w:rPr>
        <w:t xml:space="preserve"> на экран</w:t>
      </w:r>
      <w:r w:rsidR="00DA3AAA" w:rsidRPr="001F20C7">
        <w:rPr>
          <w:color w:val="000000"/>
          <w:sz w:val="28"/>
        </w:rPr>
        <w:t>.</w:t>
      </w:r>
    </w:p>
    <w:p w14:paraId="528B34F9" w14:textId="5E4012BC" w:rsidR="00DA3AAA" w:rsidRPr="001F20C7" w:rsidRDefault="00383726" w:rsidP="00F030A1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Выведите записи из таблицы </w:t>
      </w:r>
      <w:proofErr w:type="spellStart"/>
      <w:r w:rsidRPr="001F20C7">
        <w:rPr>
          <w:b/>
          <w:color w:val="000000"/>
          <w:sz w:val="28"/>
          <w:lang w:val="en-US"/>
        </w:rPr>
        <w:t>bilet</w:t>
      </w:r>
      <w:proofErr w:type="spellEnd"/>
      <w:r w:rsidRPr="001F20C7">
        <w:rPr>
          <w:color w:val="000000"/>
          <w:sz w:val="28"/>
        </w:rPr>
        <w:t>.</w:t>
      </w:r>
    </w:p>
    <w:p w14:paraId="0A6A446B" w14:textId="12C1A585" w:rsidR="00383726" w:rsidRPr="00C34599" w:rsidRDefault="00383726" w:rsidP="00C34599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>Задайте значения для переменных</w:t>
      </w:r>
      <w:r w:rsidR="00C34599">
        <w:rPr>
          <w:color w:val="000000"/>
          <w:sz w:val="28"/>
        </w:rPr>
        <w:t>, дату выдачи поставьте меньше даты возврата</w:t>
      </w:r>
    </w:p>
    <w:p w14:paraId="102D37BE" w14:textId="364CBF0D" w:rsidR="00383726" w:rsidRPr="001F20C7" w:rsidRDefault="00383726" w:rsidP="00383726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Вызовите процедуру </w:t>
      </w:r>
      <w:proofErr w:type="spellStart"/>
      <w:r w:rsidRPr="001F20C7">
        <w:rPr>
          <w:b/>
          <w:color w:val="000000"/>
          <w:sz w:val="28"/>
          <w:lang w:val="en-US"/>
        </w:rPr>
        <w:t>proverka</w:t>
      </w:r>
      <w:proofErr w:type="spellEnd"/>
      <w:r w:rsidRPr="001F20C7">
        <w:rPr>
          <w:color w:val="000000"/>
          <w:sz w:val="28"/>
        </w:rPr>
        <w:t xml:space="preserve"> с параметрами (</w:t>
      </w:r>
      <w:proofErr w:type="gramStart"/>
      <w:r w:rsidRPr="001F20C7">
        <w:rPr>
          <w:b/>
          <w:color w:val="000000"/>
          <w:sz w:val="28"/>
        </w:rPr>
        <w:t>user,kniga</w:t>
      </w:r>
      <w:proofErr w:type="gramEnd"/>
      <w:r w:rsidRPr="001F20C7">
        <w:rPr>
          <w:b/>
          <w:color w:val="000000"/>
          <w:sz w:val="28"/>
        </w:rPr>
        <w:t>,d</w:t>
      </w:r>
      <w:proofErr w:type="gramStart"/>
      <w:r w:rsidRPr="001F20C7">
        <w:rPr>
          <w:b/>
          <w:color w:val="000000"/>
          <w:sz w:val="28"/>
        </w:rPr>
        <w:t>1,d</w:t>
      </w:r>
      <w:proofErr w:type="gramEnd"/>
      <w:r w:rsidRPr="001F20C7">
        <w:rPr>
          <w:b/>
          <w:color w:val="000000"/>
          <w:sz w:val="28"/>
        </w:rPr>
        <w:t>2</w:t>
      </w:r>
      <w:r w:rsidRPr="001F20C7">
        <w:rPr>
          <w:color w:val="000000"/>
          <w:sz w:val="28"/>
        </w:rPr>
        <w:t>);</w:t>
      </w:r>
    </w:p>
    <w:p w14:paraId="10469313" w14:textId="3D4000BB" w:rsidR="00383726" w:rsidRPr="001F20C7" w:rsidRDefault="00383726" w:rsidP="00383726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>Проверьте, произведено ли добавление записи в таблицу.</w:t>
      </w:r>
    </w:p>
    <w:p w14:paraId="2030EDF2" w14:textId="74A092DE" w:rsidR="00383726" w:rsidRPr="001F20C7" w:rsidRDefault="00383726" w:rsidP="00C34599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>Задайте значения переменных</w:t>
      </w:r>
      <w:r w:rsidR="00C34599">
        <w:rPr>
          <w:color w:val="000000"/>
          <w:sz w:val="28"/>
        </w:rPr>
        <w:t>, дату выдачи поставьте больше даты возврата</w:t>
      </w:r>
    </w:p>
    <w:p w14:paraId="6999AB2B" w14:textId="6BA076EB" w:rsidR="00573C9F" w:rsidRDefault="00383726" w:rsidP="005B0970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>Вызовите процедуру и проверьте, произведено ли добавление записей в таблицу.</w:t>
      </w:r>
    </w:p>
    <w:p w14:paraId="05FEF3B6" w14:textId="4AF1C0A7" w:rsidR="00CE5074" w:rsidRDefault="00CE5074" w:rsidP="00CE5074">
      <w:pPr>
        <w:tabs>
          <w:tab w:val="left" w:pos="1276"/>
        </w:tabs>
        <w:ind w:left="792"/>
        <w:jc w:val="both"/>
        <w:rPr>
          <w:color w:val="000000"/>
          <w:sz w:val="28"/>
        </w:rPr>
      </w:pPr>
    </w:p>
    <w:p w14:paraId="0381E26E" w14:textId="32AD251A" w:rsidR="00B3411C" w:rsidRPr="00B3411C" w:rsidRDefault="00B3411C" w:rsidP="00DB2D57">
      <w:pPr>
        <w:numPr>
          <w:ilvl w:val="1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>
        <w:rPr>
          <w:b/>
          <w:bCs/>
          <w:color w:val="000000"/>
          <w:sz w:val="28"/>
          <w:lang w:val="en-US"/>
        </w:rPr>
        <w:t>*</w:t>
      </w:r>
      <w:r w:rsidR="00DB2D57" w:rsidRPr="00B3411C">
        <w:rPr>
          <w:color w:val="000000"/>
          <w:sz w:val="28"/>
        </w:rPr>
        <w:t>Автономные транзакции</w:t>
      </w:r>
    </w:p>
    <w:p w14:paraId="2C454728" w14:textId="3518C885" w:rsidR="00B3411C" w:rsidRPr="00B3411C" w:rsidRDefault="00B3411C" w:rsidP="00B3411C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B3411C">
        <w:rPr>
          <w:color w:val="000000"/>
          <w:sz w:val="28"/>
        </w:rPr>
        <w:t>Реализуйте функцию автономного логирования</w:t>
      </w:r>
      <w:r>
        <w:rPr>
          <w:color w:val="000000"/>
          <w:sz w:val="28"/>
        </w:rPr>
        <w:t xml:space="preserve"> для аудита операций выдачи книг. Для этого создайте таблицу логов, функцию автономного логирования.</w:t>
      </w:r>
    </w:p>
    <w:p w14:paraId="5DF08F56" w14:textId="57352124" w:rsidR="00EF4BF9" w:rsidRPr="00DB2D57" w:rsidRDefault="00CE5074" w:rsidP="00B3411C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8E0F10">
        <w:rPr>
          <w:color w:val="000000"/>
          <w:sz w:val="28"/>
        </w:rPr>
        <w:t xml:space="preserve">Создание триггера, который записывает в таблицу </w:t>
      </w:r>
      <w:r w:rsidRPr="008E0F10">
        <w:rPr>
          <w:color w:val="000000"/>
          <w:sz w:val="28"/>
          <w:lang w:val="en-US"/>
        </w:rPr>
        <w:t>Logs</w:t>
      </w:r>
      <w:r w:rsidRPr="008E0F10">
        <w:rPr>
          <w:color w:val="000000"/>
          <w:sz w:val="28"/>
        </w:rPr>
        <w:t>(</w:t>
      </w:r>
      <w:proofErr w:type="gramStart"/>
      <w:r w:rsidR="00DB2D57" w:rsidRPr="008E0F10">
        <w:rPr>
          <w:color w:val="000000"/>
          <w:sz w:val="28"/>
          <w:lang w:val="en-US"/>
        </w:rPr>
        <w:t>bk</w:t>
      </w:r>
      <w:r w:rsidR="00DB2D57" w:rsidRPr="008E0F10">
        <w:rPr>
          <w:color w:val="000000"/>
          <w:sz w:val="28"/>
        </w:rPr>
        <w:t>,</w:t>
      </w:r>
      <w:proofErr w:type="spellStart"/>
      <w:r w:rsidR="00DB2D57" w:rsidRPr="008E0F10">
        <w:rPr>
          <w:color w:val="000000"/>
          <w:sz w:val="28"/>
          <w:lang w:val="en-US"/>
        </w:rPr>
        <w:t>cena</w:t>
      </w:r>
      <w:proofErr w:type="spellEnd"/>
      <w:proofErr w:type="gramEnd"/>
      <w:r w:rsidR="00DB2D57" w:rsidRPr="008E0F10">
        <w:rPr>
          <w:color w:val="000000"/>
          <w:sz w:val="28"/>
        </w:rPr>
        <w:t>_</w:t>
      </w:r>
      <w:proofErr w:type="gramStart"/>
      <w:r w:rsidR="00DB2D57" w:rsidRPr="008E0F10">
        <w:rPr>
          <w:color w:val="000000"/>
          <w:sz w:val="28"/>
          <w:lang w:val="en-US"/>
        </w:rPr>
        <w:t>new</w:t>
      </w:r>
      <w:r w:rsidR="00DB2D57" w:rsidRPr="008E0F10">
        <w:rPr>
          <w:color w:val="000000"/>
          <w:sz w:val="28"/>
        </w:rPr>
        <w:t>,</w:t>
      </w:r>
      <w:proofErr w:type="spellStart"/>
      <w:r w:rsidR="00DB2D57" w:rsidRPr="008E0F10">
        <w:rPr>
          <w:color w:val="000000"/>
          <w:sz w:val="28"/>
          <w:lang w:val="en-US"/>
        </w:rPr>
        <w:t>cena</w:t>
      </w:r>
      <w:proofErr w:type="spellEnd"/>
      <w:proofErr w:type="gramEnd"/>
      <w:r w:rsidR="00DB2D57" w:rsidRPr="008E0F10">
        <w:rPr>
          <w:color w:val="000000"/>
          <w:sz w:val="28"/>
        </w:rPr>
        <w:t>_</w:t>
      </w:r>
      <w:r w:rsidR="00DB2D57" w:rsidRPr="008E0F10">
        <w:rPr>
          <w:color w:val="000000"/>
          <w:sz w:val="28"/>
          <w:lang w:val="en-US"/>
        </w:rPr>
        <w:t>old</w:t>
      </w:r>
      <w:r w:rsidR="00DB2D57" w:rsidRPr="008E0F10">
        <w:rPr>
          <w:color w:val="000000"/>
          <w:sz w:val="28"/>
        </w:rPr>
        <w:t xml:space="preserve">) данные о тех случаях изменения цены книги в таблице </w:t>
      </w:r>
      <w:r w:rsidR="00DB2D57" w:rsidRPr="008E0F10">
        <w:rPr>
          <w:color w:val="000000"/>
          <w:sz w:val="28"/>
          <w:lang w:val="en-US"/>
        </w:rPr>
        <w:t>books</w:t>
      </w:r>
      <w:r w:rsidR="00DB2D57" w:rsidRPr="008E0F10">
        <w:rPr>
          <w:color w:val="000000"/>
          <w:sz w:val="28"/>
        </w:rPr>
        <w:t xml:space="preserve">, при которых значение стоимости книги стало </w:t>
      </w:r>
      <w:r w:rsidR="00DB2D57" w:rsidRPr="008E0F10">
        <w:rPr>
          <w:color w:val="000000"/>
          <w:sz w:val="28"/>
        </w:rPr>
        <w:lastRenderedPageBreak/>
        <w:t xml:space="preserve">больше 1000 рублей. Триггер должен фиксировать и те случаи изменений цены, которые отменены командой </w:t>
      </w:r>
      <w:r w:rsidR="00DB2D57" w:rsidRPr="008E0F10">
        <w:rPr>
          <w:color w:val="000000"/>
          <w:sz w:val="28"/>
          <w:lang w:val="en-US"/>
        </w:rPr>
        <w:t>rollback</w:t>
      </w:r>
      <w:r w:rsidR="00DB2D57" w:rsidRPr="008E0F10">
        <w:rPr>
          <w:color w:val="000000"/>
          <w:sz w:val="28"/>
        </w:rPr>
        <w:t>.</w:t>
      </w:r>
    </w:p>
    <w:p w14:paraId="0389F0A2" w14:textId="77777777" w:rsidR="00DB2D57" w:rsidRDefault="00DB2D57" w:rsidP="00DB2D57">
      <w:pPr>
        <w:tabs>
          <w:tab w:val="left" w:pos="1276"/>
        </w:tabs>
        <w:ind w:left="360"/>
        <w:jc w:val="both"/>
        <w:rPr>
          <w:color w:val="000000"/>
          <w:sz w:val="28"/>
        </w:rPr>
      </w:pPr>
    </w:p>
    <w:p w14:paraId="2F26027B" w14:textId="2FAC3EBB" w:rsidR="00DB2D57" w:rsidRDefault="00DB2D57" w:rsidP="00DB2D57">
      <w:pPr>
        <w:numPr>
          <w:ilvl w:val="1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D57970">
        <w:rPr>
          <w:color w:val="000000"/>
          <w:sz w:val="28"/>
        </w:rPr>
        <w:t>(</w:t>
      </w:r>
      <w:r w:rsidRPr="00D23C79">
        <w:rPr>
          <w:b/>
          <w:bCs/>
          <w:color w:val="000000"/>
          <w:sz w:val="28"/>
        </w:rPr>
        <w:t>Использование курсоров</w:t>
      </w:r>
      <w:r>
        <w:rPr>
          <w:color w:val="000000"/>
          <w:sz w:val="28"/>
        </w:rPr>
        <w:t xml:space="preserve">). </w:t>
      </w:r>
      <w:r w:rsidR="00D57970">
        <w:rPr>
          <w:color w:val="000000"/>
          <w:sz w:val="28"/>
        </w:rPr>
        <w:t>Используя курсорный цикл, увеличьте на 20% стоимость книг тех авторов, которые менее 1950 года рождения. В конце каждой итерации проверять, не получится ли данная стоимость более 10000 рублей, в случае нарушения условия отменить изменение цены.</w:t>
      </w:r>
    </w:p>
    <w:p w14:paraId="0AD9C919" w14:textId="77777777" w:rsidR="008E0F10" w:rsidRDefault="008E0F10" w:rsidP="008E0F10">
      <w:pPr>
        <w:ind w:left="360"/>
        <w:jc w:val="both"/>
        <w:rPr>
          <w:b/>
          <w:color w:val="000000"/>
          <w:sz w:val="28"/>
        </w:rPr>
      </w:pPr>
    </w:p>
    <w:p w14:paraId="2F9516D5" w14:textId="693AABB2" w:rsidR="005278D6" w:rsidRPr="001F20C7" w:rsidRDefault="005278D6" w:rsidP="00A613D3">
      <w:pPr>
        <w:numPr>
          <w:ilvl w:val="1"/>
          <w:numId w:val="2"/>
        </w:numPr>
        <w:jc w:val="both"/>
        <w:rPr>
          <w:b/>
          <w:color w:val="000000"/>
          <w:sz w:val="28"/>
        </w:rPr>
      </w:pPr>
      <w:r w:rsidRPr="001F20C7">
        <w:rPr>
          <w:b/>
          <w:color w:val="000000"/>
          <w:sz w:val="28"/>
        </w:rPr>
        <w:t xml:space="preserve">Создание </w:t>
      </w:r>
      <w:r w:rsidR="00A613D3" w:rsidRPr="001F20C7">
        <w:rPr>
          <w:b/>
          <w:color w:val="000000"/>
          <w:sz w:val="28"/>
        </w:rPr>
        <w:t>хранимых процедур</w:t>
      </w:r>
    </w:p>
    <w:p w14:paraId="37B5AE1D" w14:textId="5842B84E" w:rsidR="005278D6" w:rsidRPr="001F20C7" w:rsidRDefault="00A613D3" w:rsidP="00C44EE9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Добавьте в таблицу </w:t>
      </w:r>
      <w:r w:rsidRPr="001F20C7">
        <w:rPr>
          <w:b/>
          <w:color w:val="000000"/>
          <w:sz w:val="28"/>
          <w:lang w:val="en-US"/>
        </w:rPr>
        <w:t>Book</w:t>
      </w:r>
      <w:r w:rsidRPr="001F20C7">
        <w:rPr>
          <w:color w:val="000000"/>
          <w:sz w:val="28"/>
        </w:rPr>
        <w:t xml:space="preserve"> поле </w:t>
      </w:r>
      <w:proofErr w:type="spellStart"/>
      <w:r w:rsidRPr="001F20C7">
        <w:rPr>
          <w:b/>
          <w:color w:val="000000"/>
          <w:sz w:val="28"/>
          <w:lang w:val="en-US"/>
        </w:rPr>
        <w:t>Vidano</w:t>
      </w:r>
      <w:proofErr w:type="spellEnd"/>
      <w:r w:rsidRPr="001F20C7">
        <w:rPr>
          <w:color w:val="000000"/>
          <w:sz w:val="28"/>
        </w:rPr>
        <w:t xml:space="preserve"> для </w:t>
      </w:r>
      <w:r w:rsidR="00CA70AC" w:rsidRPr="001F20C7">
        <w:rPr>
          <w:color w:val="000000"/>
          <w:sz w:val="28"/>
        </w:rPr>
        <w:t xml:space="preserve">хранения информации, находится ли книга на руках у читателя. Измените значение данного поля для всех записей. </w:t>
      </w:r>
      <w:r w:rsidR="005278D6" w:rsidRPr="001F20C7">
        <w:rPr>
          <w:color w:val="000000"/>
          <w:sz w:val="28"/>
        </w:rPr>
        <w:t xml:space="preserve">Разработать </w:t>
      </w:r>
      <w:r w:rsidRPr="001F20C7">
        <w:rPr>
          <w:color w:val="000000"/>
          <w:sz w:val="28"/>
        </w:rPr>
        <w:t>процедуру для удаления книги, которая</w:t>
      </w:r>
      <w:r w:rsidR="005278D6" w:rsidRPr="001F20C7">
        <w:rPr>
          <w:color w:val="000000"/>
          <w:sz w:val="28"/>
        </w:rPr>
        <w:t xml:space="preserve"> не позволял</w:t>
      </w:r>
      <w:r w:rsidRPr="001F20C7">
        <w:rPr>
          <w:color w:val="000000"/>
          <w:sz w:val="28"/>
        </w:rPr>
        <w:t>а</w:t>
      </w:r>
      <w:r w:rsidR="005278D6" w:rsidRPr="001F20C7">
        <w:rPr>
          <w:color w:val="000000"/>
          <w:sz w:val="28"/>
        </w:rPr>
        <w:t xml:space="preserve"> бы удалить экземпляр книги, если этот экземпляр в данный момент находится на руках у читателя. Для отмены команды удаления применить команду отката транзакций </w:t>
      </w:r>
      <w:r w:rsidR="005278D6" w:rsidRPr="001F20C7">
        <w:rPr>
          <w:b/>
          <w:color w:val="000000"/>
          <w:sz w:val="28"/>
        </w:rPr>
        <w:t>ROLLBACK</w:t>
      </w:r>
      <w:r w:rsidR="005278D6" w:rsidRPr="001F20C7">
        <w:rPr>
          <w:color w:val="000000"/>
          <w:sz w:val="28"/>
        </w:rPr>
        <w:t>.</w:t>
      </w:r>
      <w:r w:rsidRPr="001F20C7">
        <w:rPr>
          <w:color w:val="000000"/>
          <w:sz w:val="28"/>
        </w:rPr>
        <w:t xml:space="preserve"> </w:t>
      </w:r>
      <w:r w:rsidR="005278D6" w:rsidRPr="001F20C7">
        <w:rPr>
          <w:color w:val="000000"/>
          <w:sz w:val="28"/>
        </w:rPr>
        <w:t xml:space="preserve">Проверить работу </w:t>
      </w:r>
      <w:r w:rsidRPr="001F20C7">
        <w:rPr>
          <w:color w:val="000000"/>
          <w:sz w:val="28"/>
        </w:rPr>
        <w:t>процедуры</w:t>
      </w:r>
      <w:r w:rsidR="005278D6" w:rsidRPr="001F20C7">
        <w:rPr>
          <w:color w:val="000000"/>
          <w:sz w:val="28"/>
        </w:rPr>
        <w:t>, попробовав удалить не экземпляр книги, который имеет отметку о том, что он находится у читателя.</w:t>
      </w:r>
    </w:p>
    <w:p w14:paraId="7F415240" w14:textId="2371D391" w:rsidR="005278D6" w:rsidRPr="001F20C7" w:rsidRDefault="005278D6" w:rsidP="00A613D3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Разработать </w:t>
      </w:r>
      <w:r w:rsidR="00CA70AC" w:rsidRPr="001F20C7">
        <w:rPr>
          <w:color w:val="000000"/>
          <w:sz w:val="28"/>
        </w:rPr>
        <w:t>процедуру, которая бы</w:t>
      </w:r>
      <w:r w:rsidRPr="001F20C7">
        <w:rPr>
          <w:color w:val="000000"/>
          <w:sz w:val="28"/>
        </w:rPr>
        <w:t xml:space="preserve"> контролировал</w:t>
      </w:r>
      <w:r w:rsidR="00CA70AC" w:rsidRPr="001F20C7">
        <w:rPr>
          <w:color w:val="000000"/>
          <w:sz w:val="28"/>
        </w:rPr>
        <w:t>а</w:t>
      </w:r>
      <w:r w:rsidRPr="001F20C7">
        <w:rPr>
          <w:color w:val="000000"/>
          <w:sz w:val="28"/>
        </w:rPr>
        <w:t xml:space="preserve"> выдачу книг читателю и пр</w:t>
      </w:r>
      <w:r w:rsidR="00CA70AC" w:rsidRPr="001F20C7">
        <w:rPr>
          <w:color w:val="000000"/>
          <w:sz w:val="28"/>
        </w:rPr>
        <w:t>и превышении количества трех не</w:t>
      </w:r>
      <w:r w:rsidRPr="001F20C7">
        <w:rPr>
          <w:color w:val="000000"/>
          <w:sz w:val="28"/>
        </w:rPr>
        <w:t>сданных книг на руках не позволял бы выдать данному читателю еще одну книгу.</w:t>
      </w:r>
    </w:p>
    <w:p w14:paraId="0CAFEA0E" w14:textId="543833DF" w:rsidR="005278D6" w:rsidRPr="001F20C7" w:rsidRDefault="00CA70AC" w:rsidP="00A613D3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Добавьте в таблицу </w:t>
      </w:r>
      <w:r w:rsidRPr="001F20C7">
        <w:rPr>
          <w:b/>
          <w:color w:val="000000"/>
          <w:sz w:val="28"/>
          <w:lang w:val="en-US"/>
        </w:rPr>
        <w:t>Users</w:t>
      </w:r>
      <w:r w:rsidRPr="001F20C7">
        <w:rPr>
          <w:color w:val="000000"/>
          <w:sz w:val="28"/>
        </w:rPr>
        <w:t xml:space="preserve"> </w:t>
      </w:r>
      <w:r w:rsidR="00B96F92" w:rsidRPr="001F20C7">
        <w:rPr>
          <w:color w:val="000000"/>
          <w:sz w:val="28"/>
        </w:rPr>
        <w:t xml:space="preserve">два </w:t>
      </w:r>
      <w:r w:rsidRPr="001F20C7">
        <w:rPr>
          <w:color w:val="000000"/>
          <w:sz w:val="28"/>
        </w:rPr>
        <w:t xml:space="preserve">поля для хранения информации о </w:t>
      </w:r>
      <w:r w:rsidR="00B96F92" w:rsidRPr="001F20C7">
        <w:rPr>
          <w:color w:val="000000"/>
          <w:sz w:val="28"/>
        </w:rPr>
        <w:t>домашнем</w:t>
      </w:r>
      <w:r w:rsidRPr="001F20C7">
        <w:rPr>
          <w:color w:val="000000"/>
          <w:sz w:val="28"/>
        </w:rPr>
        <w:t xml:space="preserve"> и сотовом телефоне. </w:t>
      </w:r>
      <w:r w:rsidR="005278D6" w:rsidRPr="001F20C7">
        <w:rPr>
          <w:color w:val="000000"/>
          <w:sz w:val="28"/>
        </w:rPr>
        <w:t xml:space="preserve">Разработать </w:t>
      </w:r>
      <w:r w:rsidRPr="001F20C7">
        <w:rPr>
          <w:color w:val="000000"/>
          <w:sz w:val="28"/>
        </w:rPr>
        <w:t xml:space="preserve">процедуру </w:t>
      </w:r>
      <w:r w:rsidR="005278D6" w:rsidRPr="001F20C7">
        <w:rPr>
          <w:color w:val="000000"/>
          <w:sz w:val="28"/>
        </w:rPr>
        <w:t xml:space="preserve">для </w:t>
      </w:r>
      <w:r w:rsidRPr="001F20C7">
        <w:rPr>
          <w:color w:val="000000"/>
          <w:sz w:val="28"/>
        </w:rPr>
        <w:t xml:space="preserve">ввода записей в таблицу </w:t>
      </w:r>
      <w:r w:rsidRPr="001F20C7">
        <w:rPr>
          <w:b/>
          <w:color w:val="000000"/>
          <w:sz w:val="28"/>
        </w:rPr>
        <w:t>u</w:t>
      </w:r>
      <w:proofErr w:type="spellStart"/>
      <w:r w:rsidRPr="001F20C7">
        <w:rPr>
          <w:b/>
          <w:color w:val="000000"/>
          <w:sz w:val="28"/>
          <w:lang w:val="en-US"/>
        </w:rPr>
        <w:t>sers</w:t>
      </w:r>
      <w:proofErr w:type="spellEnd"/>
      <w:r w:rsidRPr="001F20C7">
        <w:rPr>
          <w:color w:val="000000"/>
          <w:sz w:val="28"/>
        </w:rPr>
        <w:t>. Данная</w:t>
      </w:r>
      <w:r w:rsidR="005278D6" w:rsidRPr="001F20C7">
        <w:rPr>
          <w:color w:val="000000"/>
          <w:sz w:val="28"/>
        </w:rPr>
        <w:t xml:space="preserve"> </w:t>
      </w:r>
      <w:r w:rsidRPr="001F20C7">
        <w:rPr>
          <w:color w:val="000000"/>
          <w:sz w:val="28"/>
        </w:rPr>
        <w:t xml:space="preserve">процедура должна </w:t>
      </w:r>
      <w:r w:rsidR="005278D6" w:rsidRPr="001F20C7">
        <w:rPr>
          <w:color w:val="000000"/>
          <w:sz w:val="28"/>
        </w:rPr>
        <w:t>проверять, есть ли информация</w:t>
      </w:r>
      <w:r w:rsidRPr="001F20C7">
        <w:rPr>
          <w:color w:val="000000"/>
          <w:sz w:val="28"/>
        </w:rPr>
        <w:t xml:space="preserve"> хотя бы</w:t>
      </w:r>
      <w:r w:rsidR="00B96F92" w:rsidRPr="001F20C7">
        <w:rPr>
          <w:color w:val="000000"/>
          <w:sz w:val="28"/>
        </w:rPr>
        <w:t xml:space="preserve"> об одном из телефонов для связи с читателем</w:t>
      </w:r>
      <w:r w:rsidR="005278D6" w:rsidRPr="001F20C7">
        <w:rPr>
          <w:color w:val="000000"/>
          <w:sz w:val="28"/>
        </w:rPr>
        <w:t>, и если такой информации нет, то не вводить данные о читателе.</w:t>
      </w:r>
    </w:p>
    <w:p w14:paraId="7381BEDC" w14:textId="0AC24276" w:rsidR="005278D6" w:rsidRPr="001F20C7" w:rsidRDefault="005278D6" w:rsidP="00A613D3">
      <w:pPr>
        <w:numPr>
          <w:ilvl w:val="2"/>
          <w:numId w:val="2"/>
        </w:numPr>
        <w:tabs>
          <w:tab w:val="left" w:pos="1276"/>
        </w:tabs>
        <w:jc w:val="both"/>
        <w:rPr>
          <w:color w:val="000000"/>
          <w:sz w:val="28"/>
        </w:rPr>
      </w:pPr>
      <w:r w:rsidRPr="001F20C7">
        <w:rPr>
          <w:color w:val="000000"/>
          <w:sz w:val="28"/>
        </w:rPr>
        <w:t xml:space="preserve">Разработать </w:t>
      </w:r>
      <w:r w:rsidR="00CA70AC" w:rsidRPr="001F20C7">
        <w:rPr>
          <w:color w:val="000000"/>
          <w:sz w:val="28"/>
        </w:rPr>
        <w:t>процедуру, которая</w:t>
      </w:r>
      <w:r w:rsidRPr="001F20C7">
        <w:rPr>
          <w:color w:val="000000"/>
          <w:sz w:val="28"/>
        </w:rPr>
        <w:t xml:space="preserve"> не позволяет удалить читателя, если за ним числится хотя бы одна книга из библиотеки.</w:t>
      </w:r>
    </w:p>
    <w:p w14:paraId="399F2CC5" w14:textId="77777777" w:rsidR="00015D9F" w:rsidRPr="00064DC1" w:rsidRDefault="00015D9F" w:rsidP="00015D9F">
      <w:pPr>
        <w:jc w:val="both"/>
        <w:rPr>
          <w:b/>
          <w:bCs/>
          <w:iCs/>
          <w:sz w:val="28"/>
        </w:rPr>
      </w:pPr>
    </w:p>
    <w:p w14:paraId="6B18A305" w14:textId="77777777" w:rsidR="00992FD3" w:rsidRPr="00992FD3" w:rsidRDefault="00992FD3" w:rsidP="00015D9F">
      <w:pPr>
        <w:jc w:val="both"/>
        <w:rPr>
          <w:b/>
          <w:bCs/>
          <w:iCs/>
          <w:sz w:val="28"/>
        </w:rPr>
      </w:pPr>
    </w:p>
    <w:p w14:paraId="2A855A48" w14:textId="77777777" w:rsidR="00015D9F" w:rsidRPr="001F20C7" w:rsidRDefault="00015D9F" w:rsidP="00CA70AC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CA70AC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Цель работы.</w:t>
      </w:r>
    </w:p>
    <w:p w14:paraId="717CE52B" w14:textId="77777777" w:rsidR="00015D9F" w:rsidRPr="001F20C7" w:rsidRDefault="00015D9F" w:rsidP="00CA70AC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7C8E2824" w14:textId="07ED7AF4" w:rsidR="00015D9F" w:rsidRPr="00992FD3" w:rsidRDefault="00015D9F" w:rsidP="00015D9F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Выполненные работы в электронном виде представляются на сетевом диске</w:t>
      </w:r>
    </w:p>
    <w:p w14:paraId="7D0C0C02" w14:textId="77777777" w:rsidR="0017568B" w:rsidRDefault="0017568B">
      <w:pPr>
        <w:spacing w:after="160" w:line="259" w:lineRule="auto"/>
        <w:rPr>
          <w:sz w:val="28"/>
        </w:rPr>
      </w:pPr>
    </w:p>
    <w:p w14:paraId="6D1D80F8" w14:textId="42AF9757" w:rsidR="0017568B" w:rsidRDefault="0017568B">
      <w:pPr>
        <w:spacing w:after="160" w:line="259" w:lineRule="auto"/>
        <w:rPr>
          <w:sz w:val="28"/>
        </w:rPr>
      </w:pPr>
      <w:r>
        <w:rPr>
          <w:sz w:val="28"/>
        </w:rPr>
        <w:t>Полезные ссылки</w:t>
      </w:r>
    </w:p>
    <w:p w14:paraId="6FFACAD4" w14:textId="109C171F" w:rsidR="0017568B" w:rsidRPr="0017568B" w:rsidRDefault="0017568B">
      <w:pPr>
        <w:spacing w:after="160" w:line="259" w:lineRule="auto"/>
        <w:rPr>
          <w:sz w:val="28"/>
        </w:rPr>
      </w:pPr>
      <w:r w:rsidRPr="0017568B">
        <w:rPr>
          <w:b/>
          <w:bCs/>
          <w:sz w:val="28"/>
        </w:rPr>
        <w:t>Автономные транзакции</w:t>
      </w:r>
      <w:r>
        <w:rPr>
          <w:b/>
          <w:bCs/>
          <w:sz w:val="28"/>
        </w:rPr>
        <w:t xml:space="preserve"> </w:t>
      </w:r>
      <w:hyperlink r:id="rId22" w:history="1">
        <w:r w:rsidRPr="00440B03">
          <w:rPr>
            <w:rStyle w:val="ac"/>
            <w:sz w:val="28"/>
          </w:rPr>
          <w:t>https://postgrespro.ru/docs/enterprise/current/atx</w:t>
        </w:r>
      </w:hyperlink>
      <w:r>
        <w:rPr>
          <w:sz w:val="28"/>
        </w:rPr>
        <w:t xml:space="preserve"> </w:t>
      </w:r>
    </w:p>
    <w:p w14:paraId="5D599CCB" w14:textId="52359838" w:rsidR="00992FD3" w:rsidRPr="00064DC1" w:rsidRDefault="00992FD3">
      <w:pPr>
        <w:spacing w:after="160" w:line="259" w:lineRule="auto"/>
        <w:rPr>
          <w:sz w:val="28"/>
        </w:rPr>
      </w:pPr>
      <w:r w:rsidRPr="00064DC1">
        <w:rPr>
          <w:sz w:val="28"/>
        </w:rPr>
        <w:br w:type="page"/>
      </w:r>
    </w:p>
    <w:p w14:paraId="66146EC9" w14:textId="77777777" w:rsidR="00992FD3" w:rsidRPr="00992FD3" w:rsidRDefault="00992FD3" w:rsidP="00992FD3">
      <w:pPr>
        <w:jc w:val="both"/>
        <w:rPr>
          <w:b/>
          <w:bCs/>
          <w:sz w:val="28"/>
        </w:rPr>
      </w:pPr>
      <w:r w:rsidRPr="00992FD3">
        <w:rPr>
          <w:b/>
          <w:bCs/>
          <w:sz w:val="28"/>
        </w:rPr>
        <w:lastRenderedPageBreak/>
        <w:t>Автономные транзакции в PostgreSQL</w:t>
      </w:r>
    </w:p>
    <w:p w14:paraId="38EB01E4" w14:textId="77777777" w:rsidR="00992FD3" w:rsidRPr="005477FB" w:rsidRDefault="00992FD3" w:rsidP="00992FD3">
      <w:pPr>
        <w:jc w:val="both"/>
        <w:rPr>
          <w:sz w:val="28"/>
        </w:rPr>
      </w:pPr>
    </w:p>
    <w:p w14:paraId="2AB45EBF" w14:textId="77777777" w:rsidR="00992FD3" w:rsidRPr="005477FB" w:rsidRDefault="00992FD3" w:rsidP="00992FD3">
      <w:pPr>
        <w:jc w:val="both"/>
        <w:rPr>
          <w:sz w:val="28"/>
        </w:rPr>
      </w:pPr>
      <w:r w:rsidRPr="005477FB">
        <w:rPr>
          <w:sz w:val="28"/>
        </w:rPr>
        <w:t>В PostgreSQL нет прямой поддержки автономных транзакций, как, например, в Oracle. Однако можно использовать несколько хитростей для достижения подобного поведения. Один из вариантов — это использовать SAVEPOINT и ROLLBACK TO SAVEPOINT.</w:t>
      </w:r>
    </w:p>
    <w:p w14:paraId="64A393D6" w14:textId="77777777" w:rsidR="00992FD3" w:rsidRPr="005477FB" w:rsidRDefault="00992FD3" w:rsidP="00992FD3">
      <w:pPr>
        <w:jc w:val="both"/>
        <w:rPr>
          <w:sz w:val="28"/>
        </w:rPr>
      </w:pPr>
    </w:p>
    <w:p w14:paraId="726B5966" w14:textId="77777777" w:rsidR="00992FD3" w:rsidRDefault="00992FD3" w:rsidP="00992FD3">
      <w:pPr>
        <w:jc w:val="both"/>
        <w:rPr>
          <w:sz w:val="28"/>
        </w:rPr>
      </w:pPr>
      <w:r w:rsidRPr="005477FB">
        <w:rPr>
          <w:sz w:val="28"/>
        </w:rPr>
        <w:t>Пример автономной транзакции с использованием SAVEPOINT</w:t>
      </w:r>
    </w:p>
    <w:p w14:paraId="1B518409" w14:textId="77777777" w:rsidR="00992FD3" w:rsidRPr="00447EC4" w:rsidRDefault="00992FD3" w:rsidP="00992FD3">
      <w:pPr>
        <w:jc w:val="both"/>
        <w:rPr>
          <w:sz w:val="28"/>
          <w:lang w:val="en-US"/>
        </w:rPr>
      </w:pPr>
      <w:proofErr w:type="gramStart"/>
      <w:r w:rsidRPr="00447EC4">
        <w:rPr>
          <w:sz w:val="28"/>
          <w:lang w:val="en-US"/>
        </w:rPr>
        <w:t>BEGIN;</w:t>
      </w:r>
      <w:proofErr w:type="gramEnd"/>
      <w:r w:rsidRPr="00447EC4">
        <w:rPr>
          <w:sz w:val="28"/>
          <w:lang w:val="en-US"/>
        </w:rPr>
        <w:t xml:space="preserve"> </w:t>
      </w:r>
    </w:p>
    <w:p w14:paraId="214308FD" w14:textId="77777777" w:rsidR="00992FD3" w:rsidRPr="00447EC4" w:rsidRDefault="00992FD3" w:rsidP="00992FD3">
      <w:pPr>
        <w:jc w:val="both"/>
        <w:rPr>
          <w:sz w:val="28"/>
          <w:lang w:val="en-US"/>
        </w:rPr>
      </w:pPr>
      <w:r w:rsidRPr="00447EC4">
        <w:rPr>
          <w:sz w:val="28"/>
          <w:lang w:val="en-US"/>
        </w:rPr>
        <w:t xml:space="preserve">SAVEPOINT </w:t>
      </w:r>
      <w:proofErr w:type="spellStart"/>
      <w:r w:rsidRPr="00447EC4">
        <w:rPr>
          <w:sz w:val="28"/>
          <w:lang w:val="en-US"/>
        </w:rPr>
        <w:t>my_</w:t>
      </w:r>
      <w:proofErr w:type="gramStart"/>
      <w:r w:rsidRPr="00447EC4">
        <w:rPr>
          <w:sz w:val="28"/>
          <w:lang w:val="en-US"/>
        </w:rPr>
        <w:t>savepoint</w:t>
      </w:r>
      <w:proofErr w:type="spellEnd"/>
      <w:r w:rsidRPr="00447EC4">
        <w:rPr>
          <w:sz w:val="28"/>
          <w:lang w:val="en-US"/>
        </w:rPr>
        <w:t>;</w:t>
      </w:r>
      <w:proofErr w:type="gramEnd"/>
      <w:r w:rsidRPr="00447EC4">
        <w:rPr>
          <w:sz w:val="28"/>
          <w:lang w:val="en-US"/>
        </w:rPr>
        <w:t xml:space="preserve"> </w:t>
      </w:r>
    </w:p>
    <w:p w14:paraId="23BCA2D6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>INSERT INTO example (name) VALUES ('</w:t>
      </w:r>
      <w:r w:rsidRPr="005477FB">
        <w:rPr>
          <w:sz w:val="28"/>
        </w:rPr>
        <w:t>Пример</w:t>
      </w:r>
      <w:r w:rsidRPr="005477FB">
        <w:rPr>
          <w:sz w:val="28"/>
          <w:lang w:val="en-US"/>
        </w:rPr>
        <w:t xml:space="preserve"> 1'</w:t>
      </w:r>
      <w:proofErr w:type="gramStart"/>
      <w:r w:rsidRPr="005477FB">
        <w:rPr>
          <w:sz w:val="28"/>
          <w:lang w:val="en-US"/>
        </w:rPr>
        <w:t>);</w:t>
      </w:r>
      <w:proofErr w:type="gramEnd"/>
    </w:p>
    <w:p w14:paraId="16BFA5D1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>INSERT INTO example (name) VALUES ('</w:t>
      </w:r>
      <w:r w:rsidRPr="005477FB">
        <w:rPr>
          <w:sz w:val="28"/>
        </w:rPr>
        <w:t>Пример</w:t>
      </w:r>
      <w:r w:rsidRPr="005477FB">
        <w:rPr>
          <w:sz w:val="28"/>
          <w:lang w:val="en-US"/>
        </w:rPr>
        <w:t xml:space="preserve"> 1'</w:t>
      </w:r>
      <w:proofErr w:type="gramStart"/>
      <w:r w:rsidRPr="005477FB">
        <w:rPr>
          <w:sz w:val="28"/>
          <w:lang w:val="en-US"/>
        </w:rPr>
        <w:t>);</w:t>
      </w:r>
      <w:proofErr w:type="gramEnd"/>
      <w:r w:rsidRPr="005477FB">
        <w:rPr>
          <w:sz w:val="28"/>
          <w:lang w:val="en-US"/>
        </w:rPr>
        <w:t xml:space="preserve"> </w:t>
      </w:r>
    </w:p>
    <w:p w14:paraId="5148EDA2" w14:textId="77777777" w:rsidR="00992FD3" w:rsidRDefault="00992FD3" w:rsidP="00992FD3">
      <w:pPr>
        <w:jc w:val="both"/>
        <w:rPr>
          <w:sz w:val="28"/>
        </w:rPr>
      </w:pPr>
      <w:r w:rsidRPr="005477FB">
        <w:rPr>
          <w:sz w:val="28"/>
        </w:rPr>
        <w:t xml:space="preserve">COMMIT; </w:t>
      </w:r>
    </w:p>
    <w:p w14:paraId="75D14E38" w14:textId="77777777" w:rsidR="00992FD3" w:rsidRDefault="00992FD3" w:rsidP="00992FD3">
      <w:pPr>
        <w:jc w:val="both"/>
        <w:rPr>
          <w:sz w:val="28"/>
        </w:rPr>
      </w:pPr>
    </w:p>
    <w:p w14:paraId="79B2A989" w14:textId="77777777" w:rsidR="00992FD3" w:rsidRPr="00447EC4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</w:rPr>
        <w:t xml:space="preserve">Обработка </w:t>
      </w:r>
      <w:proofErr w:type="spellStart"/>
      <w:proofErr w:type="gramStart"/>
      <w:r w:rsidRPr="005477FB">
        <w:rPr>
          <w:sz w:val="28"/>
        </w:rPr>
        <w:t>ошибок:В</w:t>
      </w:r>
      <w:proofErr w:type="spellEnd"/>
      <w:proofErr w:type="gramEnd"/>
      <w:r w:rsidRPr="005477FB">
        <w:rPr>
          <w:sz w:val="28"/>
        </w:rPr>
        <w:t xml:space="preserve"> PL/</w:t>
      </w:r>
      <w:proofErr w:type="spellStart"/>
      <w:r w:rsidRPr="005477FB">
        <w:rPr>
          <w:sz w:val="28"/>
        </w:rPr>
        <w:t>pgSQL</w:t>
      </w:r>
      <w:proofErr w:type="spellEnd"/>
      <w:r w:rsidRPr="005477FB">
        <w:rPr>
          <w:sz w:val="28"/>
        </w:rPr>
        <w:t xml:space="preserve"> мы можем обрабатывать ошибки и откатываться к SAVEPOINT. Например</w:t>
      </w:r>
      <w:r w:rsidRPr="00447EC4">
        <w:rPr>
          <w:sz w:val="28"/>
          <w:lang w:val="en-US"/>
        </w:rPr>
        <w:t>:</w:t>
      </w:r>
    </w:p>
    <w:p w14:paraId="561EDBE3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>DO $$</w:t>
      </w:r>
    </w:p>
    <w:p w14:paraId="78E67BB0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>BEGIN</w:t>
      </w:r>
    </w:p>
    <w:p w14:paraId="3D24022D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 xml:space="preserve">    INSERT INTO example (name) VALUES ('</w:t>
      </w:r>
      <w:r w:rsidRPr="005477FB">
        <w:rPr>
          <w:sz w:val="28"/>
        </w:rPr>
        <w:t>Пример</w:t>
      </w:r>
      <w:r w:rsidRPr="005477FB">
        <w:rPr>
          <w:sz w:val="28"/>
          <w:lang w:val="en-US"/>
        </w:rPr>
        <w:t xml:space="preserve"> 2'</w:t>
      </w:r>
      <w:proofErr w:type="gramStart"/>
      <w:r w:rsidRPr="005477FB">
        <w:rPr>
          <w:sz w:val="28"/>
          <w:lang w:val="en-US"/>
        </w:rPr>
        <w:t>);</w:t>
      </w:r>
      <w:proofErr w:type="gramEnd"/>
    </w:p>
    <w:p w14:paraId="29746046" w14:textId="77777777" w:rsidR="00992FD3" w:rsidRPr="00447EC4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 xml:space="preserve">    </w:t>
      </w:r>
      <w:r w:rsidRPr="00447EC4">
        <w:rPr>
          <w:sz w:val="28"/>
          <w:lang w:val="en-US"/>
        </w:rPr>
        <w:t xml:space="preserve">SAVEPOINT </w:t>
      </w:r>
      <w:proofErr w:type="spellStart"/>
      <w:r w:rsidRPr="00447EC4">
        <w:rPr>
          <w:sz w:val="28"/>
          <w:lang w:val="en-US"/>
        </w:rPr>
        <w:t>my_</w:t>
      </w:r>
      <w:proofErr w:type="gramStart"/>
      <w:r w:rsidRPr="00447EC4">
        <w:rPr>
          <w:sz w:val="28"/>
          <w:lang w:val="en-US"/>
        </w:rPr>
        <w:t>savepoint</w:t>
      </w:r>
      <w:proofErr w:type="spellEnd"/>
      <w:r w:rsidRPr="00447EC4">
        <w:rPr>
          <w:sz w:val="28"/>
          <w:lang w:val="en-US"/>
        </w:rPr>
        <w:t>;</w:t>
      </w:r>
      <w:proofErr w:type="gramEnd"/>
      <w:r w:rsidRPr="00447EC4">
        <w:rPr>
          <w:sz w:val="28"/>
          <w:lang w:val="en-US"/>
        </w:rPr>
        <w:t xml:space="preserve"> </w:t>
      </w:r>
    </w:p>
    <w:p w14:paraId="709E34CB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 xml:space="preserve">    INSERT INTO example (name) VALUES ('</w:t>
      </w:r>
      <w:r w:rsidRPr="005477FB">
        <w:rPr>
          <w:sz w:val="28"/>
        </w:rPr>
        <w:t>Пример</w:t>
      </w:r>
      <w:r w:rsidRPr="005477FB">
        <w:rPr>
          <w:sz w:val="28"/>
          <w:lang w:val="en-US"/>
        </w:rPr>
        <w:t xml:space="preserve"> 3'</w:t>
      </w:r>
      <w:proofErr w:type="gramStart"/>
      <w:r w:rsidRPr="005477FB">
        <w:rPr>
          <w:sz w:val="28"/>
          <w:lang w:val="en-US"/>
        </w:rPr>
        <w:t>);</w:t>
      </w:r>
      <w:proofErr w:type="gramEnd"/>
      <w:r w:rsidRPr="005477FB">
        <w:rPr>
          <w:sz w:val="28"/>
          <w:lang w:val="en-US"/>
        </w:rPr>
        <w:t xml:space="preserve"> </w:t>
      </w:r>
    </w:p>
    <w:p w14:paraId="005C4803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 xml:space="preserve">    INSERT INTO example (name) VALUES ('</w:t>
      </w:r>
      <w:r w:rsidRPr="005477FB">
        <w:rPr>
          <w:sz w:val="28"/>
        </w:rPr>
        <w:t>Пример</w:t>
      </w:r>
      <w:r w:rsidRPr="005477FB">
        <w:rPr>
          <w:sz w:val="28"/>
          <w:lang w:val="en-US"/>
        </w:rPr>
        <w:t xml:space="preserve"> 3'</w:t>
      </w:r>
      <w:proofErr w:type="gramStart"/>
      <w:r w:rsidRPr="005477FB">
        <w:rPr>
          <w:sz w:val="28"/>
          <w:lang w:val="en-US"/>
        </w:rPr>
        <w:t>);</w:t>
      </w:r>
      <w:proofErr w:type="gramEnd"/>
    </w:p>
    <w:p w14:paraId="6F433CBB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 xml:space="preserve">EXCEPTION WHEN </w:t>
      </w:r>
      <w:proofErr w:type="spellStart"/>
      <w:r w:rsidRPr="005477FB">
        <w:rPr>
          <w:sz w:val="28"/>
          <w:lang w:val="en-US"/>
        </w:rPr>
        <w:t>unique_violation</w:t>
      </w:r>
      <w:proofErr w:type="spellEnd"/>
      <w:r w:rsidRPr="005477FB">
        <w:rPr>
          <w:sz w:val="28"/>
          <w:lang w:val="en-US"/>
        </w:rPr>
        <w:t xml:space="preserve"> THEN</w:t>
      </w:r>
    </w:p>
    <w:p w14:paraId="017DC122" w14:textId="77777777" w:rsidR="00992FD3" w:rsidRPr="005477FB" w:rsidRDefault="00992FD3" w:rsidP="00992FD3">
      <w:pPr>
        <w:jc w:val="both"/>
        <w:rPr>
          <w:sz w:val="28"/>
          <w:lang w:val="en-US"/>
        </w:rPr>
      </w:pPr>
      <w:r w:rsidRPr="005477FB">
        <w:rPr>
          <w:sz w:val="28"/>
          <w:lang w:val="en-US"/>
        </w:rPr>
        <w:t xml:space="preserve">    ROLLBACK TO SAVEPOINT </w:t>
      </w:r>
      <w:proofErr w:type="spellStart"/>
      <w:r w:rsidRPr="005477FB">
        <w:rPr>
          <w:sz w:val="28"/>
          <w:lang w:val="en-US"/>
        </w:rPr>
        <w:t>my_</w:t>
      </w:r>
      <w:proofErr w:type="gramStart"/>
      <w:r w:rsidRPr="005477FB">
        <w:rPr>
          <w:sz w:val="28"/>
          <w:lang w:val="en-US"/>
        </w:rPr>
        <w:t>savepoint</w:t>
      </w:r>
      <w:proofErr w:type="spellEnd"/>
      <w:r w:rsidRPr="005477FB">
        <w:rPr>
          <w:sz w:val="28"/>
          <w:lang w:val="en-US"/>
        </w:rPr>
        <w:t>;</w:t>
      </w:r>
      <w:proofErr w:type="gramEnd"/>
      <w:r w:rsidRPr="005477FB">
        <w:rPr>
          <w:sz w:val="28"/>
          <w:lang w:val="en-US"/>
        </w:rPr>
        <w:t xml:space="preserve"> </w:t>
      </w:r>
    </w:p>
    <w:p w14:paraId="5066E621" w14:textId="77777777" w:rsidR="00992FD3" w:rsidRPr="005477FB" w:rsidRDefault="00992FD3" w:rsidP="00992FD3">
      <w:pPr>
        <w:jc w:val="both"/>
        <w:rPr>
          <w:sz w:val="28"/>
        </w:rPr>
      </w:pPr>
      <w:r w:rsidRPr="006C51DC">
        <w:rPr>
          <w:sz w:val="28"/>
          <w:lang w:val="en-US"/>
        </w:rPr>
        <w:t xml:space="preserve">    </w:t>
      </w:r>
      <w:r w:rsidRPr="005477FB">
        <w:rPr>
          <w:sz w:val="28"/>
        </w:rPr>
        <w:t>RAISE NOTICE 'Ошибка вставки, вернулись к SAVEPOINT';</w:t>
      </w:r>
    </w:p>
    <w:p w14:paraId="16976359" w14:textId="77777777" w:rsidR="00992FD3" w:rsidRDefault="00992FD3" w:rsidP="00992FD3">
      <w:pPr>
        <w:jc w:val="both"/>
        <w:rPr>
          <w:sz w:val="28"/>
        </w:rPr>
      </w:pPr>
      <w:r w:rsidRPr="005477FB">
        <w:rPr>
          <w:sz w:val="28"/>
        </w:rPr>
        <w:t>END $$;</w:t>
      </w:r>
    </w:p>
    <w:p w14:paraId="48CB06BA" w14:textId="77777777" w:rsidR="00992FD3" w:rsidRDefault="00992FD3" w:rsidP="00992FD3">
      <w:pPr>
        <w:jc w:val="both"/>
        <w:rPr>
          <w:sz w:val="28"/>
        </w:rPr>
      </w:pPr>
    </w:p>
    <w:p w14:paraId="2FCDECA8" w14:textId="77777777" w:rsidR="00992FD3" w:rsidRPr="001F20C7" w:rsidRDefault="00992FD3" w:rsidP="00992FD3">
      <w:pPr>
        <w:jc w:val="both"/>
        <w:rPr>
          <w:sz w:val="28"/>
        </w:rPr>
      </w:pPr>
      <w:r w:rsidRPr="005477FB">
        <w:rPr>
          <w:sz w:val="28"/>
        </w:rPr>
        <w:t>Если в процессе работы возникнет ошибка, ты сможешь откатиться к этой точке и продолжить выполнение, не затрагивая уже выполненные вставки.</w:t>
      </w:r>
      <w:r>
        <w:rPr>
          <w:sz w:val="28"/>
        </w:rPr>
        <w:t xml:space="preserve"> </w:t>
      </w:r>
      <w:r w:rsidRPr="005477FB">
        <w:rPr>
          <w:sz w:val="28"/>
        </w:rPr>
        <w:t>SAVEPOINT позволяет создать точку, к которой можно откатиться</w:t>
      </w:r>
      <w:r>
        <w:rPr>
          <w:sz w:val="28"/>
        </w:rPr>
        <w:t>.</w:t>
      </w:r>
    </w:p>
    <w:p w14:paraId="15011878" w14:textId="77777777" w:rsidR="00992FD3" w:rsidRPr="00992FD3" w:rsidRDefault="00992FD3" w:rsidP="00992FD3">
      <w:pPr>
        <w:jc w:val="both"/>
        <w:rPr>
          <w:sz w:val="28"/>
          <w:lang w:val="en-US"/>
        </w:rPr>
      </w:pPr>
    </w:p>
    <w:sectPr w:rsidR="00992FD3" w:rsidRPr="00992FD3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F14EA" w14:textId="77777777" w:rsidR="00E2529B" w:rsidRDefault="00E2529B" w:rsidP="00E02651">
      <w:r>
        <w:separator/>
      </w:r>
    </w:p>
  </w:endnote>
  <w:endnote w:type="continuationSeparator" w:id="0">
    <w:p w14:paraId="3E51AB37" w14:textId="77777777" w:rsidR="00E2529B" w:rsidRDefault="00E2529B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CB647" w14:textId="77777777" w:rsidR="00E2529B" w:rsidRDefault="00E2529B" w:rsidP="00E02651">
      <w:r>
        <w:separator/>
      </w:r>
    </w:p>
  </w:footnote>
  <w:footnote w:type="continuationSeparator" w:id="0">
    <w:p w14:paraId="2C32BC7A" w14:textId="77777777" w:rsidR="00E2529B" w:rsidRDefault="00E2529B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61844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6143C9"/>
    <w:multiLevelType w:val="multilevel"/>
    <w:tmpl w:val="7E7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2433246">
    <w:abstractNumId w:val="12"/>
  </w:num>
  <w:num w:numId="2" w16cid:durableId="65733897">
    <w:abstractNumId w:val="3"/>
  </w:num>
  <w:num w:numId="3" w16cid:durableId="674259950">
    <w:abstractNumId w:val="0"/>
  </w:num>
  <w:num w:numId="4" w16cid:durableId="1642346165">
    <w:abstractNumId w:val="13"/>
  </w:num>
  <w:num w:numId="5" w16cid:durableId="2360674">
    <w:abstractNumId w:val="1"/>
  </w:num>
  <w:num w:numId="6" w16cid:durableId="685254857">
    <w:abstractNumId w:val="10"/>
  </w:num>
  <w:num w:numId="7" w16cid:durableId="879364678">
    <w:abstractNumId w:val="11"/>
  </w:num>
  <w:num w:numId="8" w16cid:durableId="817890152">
    <w:abstractNumId w:val="7"/>
  </w:num>
  <w:num w:numId="9" w16cid:durableId="1373723523">
    <w:abstractNumId w:val="6"/>
  </w:num>
  <w:num w:numId="10" w16cid:durableId="313068875">
    <w:abstractNumId w:val="4"/>
  </w:num>
  <w:num w:numId="11" w16cid:durableId="1237321990">
    <w:abstractNumId w:val="9"/>
  </w:num>
  <w:num w:numId="12" w16cid:durableId="1599436860">
    <w:abstractNumId w:val="2"/>
  </w:num>
  <w:num w:numId="13" w16cid:durableId="861435839">
    <w:abstractNumId w:val="5"/>
  </w:num>
  <w:num w:numId="14" w16cid:durableId="1684823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41463"/>
    <w:rsid w:val="00044FA5"/>
    <w:rsid w:val="000456E5"/>
    <w:rsid w:val="0006263C"/>
    <w:rsid w:val="00063B79"/>
    <w:rsid w:val="00064DC1"/>
    <w:rsid w:val="00070404"/>
    <w:rsid w:val="00070D70"/>
    <w:rsid w:val="00073E7A"/>
    <w:rsid w:val="00080E7A"/>
    <w:rsid w:val="00084029"/>
    <w:rsid w:val="00090830"/>
    <w:rsid w:val="000C0788"/>
    <w:rsid w:val="000C1B77"/>
    <w:rsid w:val="000D3CDA"/>
    <w:rsid w:val="001036B0"/>
    <w:rsid w:val="00105B6A"/>
    <w:rsid w:val="00112110"/>
    <w:rsid w:val="0011463B"/>
    <w:rsid w:val="00115515"/>
    <w:rsid w:val="00122063"/>
    <w:rsid w:val="00124D55"/>
    <w:rsid w:val="00140A2C"/>
    <w:rsid w:val="00144441"/>
    <w:rsid w:val="00144ABE"/>
    <w:rsid w:val="001716BF"/>
    <w:rsid w:val="0017568B"/>
    <w:rsid w:val="0018528E"/>
    <w:rsid w:val="001A4F1E"/>
    <w:rsid w:val="001B02C5"/>
    <w:rsid w:val="001B2B40"/>
    <w:rsid w:val="001D0439"/>
    <w:rsid w:val="001D21D1"/>
    <w:rsid w:val="001D24A6"/>
    <w:rsid w:val="001D7DE2"/>
    <w:rsid w:val="001E2A7D"/>
    <w:rsid w:val="001F20C7"/>
    <w:rsid w:val="001F31B1"/>
    <w:rsid w:val="0020272C"/>
    <w:rsid w:val="0020274E"/>
    <w:rsid w:val="00215E2D"/>
    <w:rsid w:val="002368CE"/>
    <w:rsid w:val="002561EE"/>
    <w:rsid w:val="00256869"/>
    <w:rsid w:val="00257E66"/>
    <w:rsid w:val="002600E1"/>
    <w:rsid w:val="00260EDF"/>
    <w:rsid w:val="0026768F"/>
    <w:rsid w:val="002804ED"/>
    <w:rsid w:val="00283B53"/>
    <w:rsid w:val="00294EF5"/>
    <w:rsid w:val="002A2872"/>
    <w:rsid w:val="002A4449"/>
    <w:rsid w:val="002B61A5"/>
    <w:rsid w:val="002E3E38"/>
    <w:rsid w:val="002F32D5"/>
    <w:rsid w:val="002F3A16"/>
    <w:rsid w:val="002F7EA9"/>
    <w:rsid w:val="00314190"/>
    <w:rsid w:val="003232B6"/>
    <w:rsid w:val="00324E8E"/>
    <w:rsid w:val="00335870"/>
    <w:rsid w:val="00343152"/>
    <w:rsid w:val="00345E48"/>
    <w:rsid w:val="003632E4"/>
    <w:rsid w:val="00367A77"/>
    <w:rsid w:val="003746C7"/>
    <w:rsid w:val="00376F65"/>
    <w:rsid w:val="003777A4"/>
    <w:rsid w:val="00383726"/>
    <w:rsid w:val="003A089F"/>
    <w:rsid w:val="003B44B7"/>
    <w:rsid w:val="003C706F"/>
    <w:rsid w:val="003D2839"/>
    <w:rsid w:val="003F1128"/>
    <w:rsid w:val="003F1D5A"/>
    <w:rsid w:val="004217FC"/>
    <w:rsid w:val="00434677"/>
    <w:rsid w:val="00443A69"/>
    <w:rsid w:val="004471B8"/>
    <w:rsid w:val="00447999"/>
    <w:rsid w:val="004570D3"/>
    <w:rsid w:val="0047321E"/>
    <w:rsid w:val="004A062A"/>
    <w:rsid w:val="004B1E16"/>
    <w:rsid w:val="004B2F99"/>
    <w:rsid w:val="004B5349"/>
    <w:rsid w:val="004C0A75"/>
    <w:rsid w:val="004D4376"/>
    <w:rsid w:val="004D7C78"/>
    <w:rsid w:val="004E7DAB"/>
    <w:rsid w:val="00502A55"/>
    <w:rsid w:val="00522745"/>
    <w:rsid w:val="00525514"/>
    <w:rsid w:val="005278D6"/>
    <w:rsid w:val="0053098C"/>
    <w:rsid w:val="0053668F"/>
    <w:rsid w:val="005561A3"/>
    <w:rsid w:val="00566EC3"/>
    <w:rsid w:val="005705C6"/>
    <w:rsid w:val="00573C9F"/>
    <w:rsid w:val="00581625"/>
    <w:rsid w:val="0059118B"/>
    <w:rsid w:val="005A26CD"/>
    <w:rsid w:val="005B0970"/>
    <w:rsid w:val="005B7B3B"/>
    <w:rsid w:val="005C1E50"/>
    <w:rsid w:val="005D0BC8"/>
    <w:rsid w:val="005D3894"/>
    <w:rsid w:val="005E4514"/>
    <w:rsid w:val="006001E7"/>
    <w:rsid w:val="006113EB"/>
    <w:rsid w:val="00612D86"/>
    <w:rsid w:val="00614123"/>
    <w:rsid w:val="00617AA2"/>
    <w:rsid w:val="006274BF"/>
    <w:rsid w:val="00631182"/>
    <w:rsid w:val="00631319"/>
    <w:rsid w:val="00641D4D"/>
    <w:rsid w:val="00643ADE"/>
    <w:rsid w:val="006553E8"/>
    <w:rsid w:val="00664633"/>
    <w:rsid w:val="006705A5"/>
    <w:rsid w:val="00680518"/>
    <w:rsid w:val="006922FA"/>
    <w:rsid w:val="006944C3"/>
    <w:rsid w:val="0069505D"/>
    <w:rsid w:val="006B2B8C"/>
    <w:rsid w:val="006B69D7"/>
    <w:rsid w:val="006C6F22"/>
    <w:rsid w:val="006D1FEC"/>
    <w:rsid w:val="006D4C77"/>
    <w:rsid w:val="007039F4"/>
    <w:rsid w:val="007131C9"/>
    <w:rsid w:val="00760D70"/>
    <w:rsid w:val="00761B2C"/>
    <w:rsid w:val="00782376"/>
    <w:rsid w:val="007979B6"/>
    <w:rsid w:val="007A6922"/>
    <w:rsid w:val="007B03C7"/>
    <w:rsid w:val="007C0075"/>
    <w:rsid w:val="007C4D58"/>
    <w:rsid w:val="007D40C8"/>
    <w:rsid w:val="007D4791"/>
    <w:rsid w:val="007E6405"/>
    <w:rsid w:val="008011A4"/>
    <w:rsid w:val="0081422A"/>
    <w:rsid w:val="008178BA"/>
    <w:rsid w:val="0082517C"/>
    <w:rsid w:val="0082716B"/>
    <w:rsid w:val="00827566"/>
    <w:rsid w:val="008306D8"/>
    <w:rsid w:val="00841EDE"/>
    <w:rsid w:val="00845D26"/>
    <w:rsid w:val="00850A91"/>
    <w:rsid w:val="008559F9"/>
    <w:rsid w:val="00862A1A"/>
    <w:rsid w:val="008738EE"/>
    <w:rsid w:val="008745B3"/>
    <w:rsid w:val="0088106B"/>
    <w:rsid w:val="00891041"/>
    <w:rsid w:val="008916F0"/>
    <w:rsid w:val="00891E60"/>
    <w:rsid w:val="00894D37"/>
    <w:rsid w:val="00894EFB"/>
    <w:rsid w:val="008A3FCA"/>
    <w:rsid w:val="008A549C"/>
    <w:rsid w:val="008B0EAA"/>
    <w:rsid w:val="008D3F1E"/>
    <w:rsid w:val="008E0F10"/>
    <w:rsid w:val="008F3DEC"/>
    <w:rsid w:val="008F6762"/>
    <w:rsid w:val="00904340"/>
    <w:rsid w:val="00925321"/>
    <w:rsid w:val="00936373"/>
    <w:rsid w:val="00937A04"/>
    <w:rsid w:val="00946220"/>
    <w:rsid w:val="009462B9"/>
    <w:rsid w:val="009477D9"/>
    <w:rsid w:val="00963A0E"/>
    <w:rsid w:val="0097691B"/>
    <w:rsid w:val="00976D1C"/>
    <w:rsid w:val="00977666"/>
    <w:rsid w:val="0098644B"/>
    <w:rsid w:val="009901BB"/>
    <w:rsid w:val="00990423"/>
    <w:rsid w:val="00992FD3"/>
    <w:rsid w:val="009A641F"/>
    <w:rsid w:val="009B3701"/>
    <w:rsid w:val="009B5194"/>
    <w:rsid w:val="009B7ABE"/>
    <w:rsid w:val="009C672C"/>
    <w:rsid w:val="009D114A"/>
    <w:rsid w:val="009D5168"/>
    <w:rsid w:val="009E1E7C"/>
    <w:rsid w:val="00A03B9F"/>
    <w:rsid w:val="00A14A11"/>
    <w:rsid w:val="00A21B00"/>
    <w:rsid w:val="00A279C1"/>
    <w:rsid w:val="00A27DF8"/>
    <w:rsid w:val="00A35B26"/>
    <w:rsid w:val="00A37B29"/>
    <w:rsid w:val="00A5101C"/>
    <w:rsid w:val="00A52429"/>
    <w:rsid w:val="00A613D3"/>
    <w:rsid w:val="00A67222"/>
    <w:rsid w:val="00A746FE"/>
    <w:rsid w:val="00A80517"/>
    <w:rsid w:val="00A954E0"/>
    <w:rsid w:val="00A95B11"/>
    <w:rsid w:val="00AA6276"/>
    <w:rsid w:val="00AB78CC"/>
    <w:rsid w:val="00AC0FB2"/>
    <w:rsid w:val="00AE0770"/>
    <w:rsid w:val="00B004CC"/>
    <w:rsid w:val="00B05A7C"/>
    <w:rsid w:val="00B06ACE"/>
    <w:rsid w:val="00B11879"/>
    <w:rsid w:val="00B15B19"/>
    <w:rsid w:val="00B21F11"/>
    <w:rsid w:val="00B27C2D"/>
    <w:rsid w:val="00B31758"/>
    <w:rsid w:val="00B3411C"/>
    <w:rsid w:val="00B42AF1"/>
    <w:rsid w:val="00B47073"/>
    <w:rsid w:val="00B47CE2"/>
    <w:rsid w:val="00B61E64"/>
    <w:rsid w:val="00B771AB"/>
    <w:rsid w:val="00B82D2D"/>
    <w:rsid w:val="00B8564E"/>
    <w:rsid w:val="00B96F62"/>
    <w:rsid w:val="00B96F92"/>
    <w:rsid w:val="00B97DD0"/>
    <w:rsid w:val="00BB427A"/>
    <w:rsid w:val="00BC225F"/>
    <w:rsid w:val="00BC28A8"/>
    <w:rsid w:val="00BC2DF2"/>
    <w:rsid w:val="00BC4372"/>
    <w:rsid w:val="00BC5138"/>
    <w:rsid w:val="00BD6080"/>
    <w:rsid w:val="00BE6DC0"/>
    <w:rsid w:val="00BE7BEA"/>
    <w:rsid w:val="00C00152"/>
    <w:rsid w:val="00C036F3"/>
    <w:rsid w:val="00C244D1"/>
    <w:rsid w:val="00C34599"/>
    <w:rsid w:val="00C34DBF"/>
    <w:rsid w:val="00C36D2C"/>
    <w:rsid w:val="00C43A28"/>
    <w:rsid w:val="00C44FEA"/>
    <w:rsid w:val="00C562A2"/>
    <w:rsid w:val="00C64937"/>
    <w:rsid w:val="00C80239"/>
    <w:rsid w:val="00C8144D"/>
    <w:rsid w:val="00C85126"/>
    <w:rsid w:val="00C86BFA"/>
    <w:rsid w:val="00CA6F8E"/>
    <w:rsid w:val="00CA70AC"/>
    <w:rsid w:val="00CE5074"/>
    <w:rsid w:val="00D0295E"/>
    <w:rsid w:val="00D04898"/>
    <w:rsid w:val="00D23C79"/>
    <w:rsid w:val="00D2453A"/>
    <w:rsid w:val="00D32C5A"/>
    <w:rsid w:val="00D42B39"/>
    <w:rsid w:val="00D44827"/>
    <w:rsid w:val="00D47F73"/>
    <w:rsid w:val="00D57970"/>
    <w:rsid w:val="00D64535"/>
    <w:rsid w:val="00D65FEA"/>
    <w:rsid w:val="00D80FC9"/>
    <w:rsid w:val="00D83F36"/>
    <w:rsid w:val="00D86B20"/>
    <w:rsid w:val="00DA3AAA"/>
    <w:rsid w:val="00DA57A2"/>
    <w:rsid w:val="00DB2D57"/>
    <w:rsid w:val="00DB420C"/>
    <w:rsid w:val="00DB6F05"/>
    <w:rsid w:val="00DE289F"/>
    <w:rsid w:val="00DE44AE"/>
    <w:rsid w:val="00DF5840"/>
    <w:rsid w:val="00E02651"/>
    <w:rsid w:val="00E039F5"/>
    <w:rsid w:val="00E0465F"/>
    <w:rsid w:val="00E04889"/>
    <w:rsid w:val="00E07355"/>
    <w:rsid w:val="00E2529B"/>
    <w:rsid w:val="00E25B9A"/>
    <w:rsid w:val="00E46CE0"/>
    <w:rsid w:val="00E50F52"/>
    <w:rsid w:val="00E56A1F"/>
    <w:rsid w:val="00E64E66"/>
    <w:rsid w:val="00E676C4"/>
    <w:rsid w:val="00E70537"/>
    <w:rsid w:val="00E72560"/>
    <w:rsid w:val="00E72CE9"/>
    <w:rsid w:val="00E8195C"/>
    <w:rsid w:val="00E84C1C"/>
    <w:rsid w:val="00E90035"/>
    <w:rsid w:val="00E9243A"/>
    <w:rsid w:val="00E93096"/>
    <w:rsid w:val="00E94F9C"/>
    <w:rsid w:val="00E970C3"/>
    <w:rsid w:val="00EC5694"/>
    <w:rsid w:val="00ED41B7"/>
    <w:rsid w:val="00EF4BF9"/>
    <w:rsid w:val="00EF6EA6"/>
    <w:rsid w:val="00EF79A8"/>
    <w:rsid w:val="00F030A1"/>
    <w:rsid w:val="00F10316"/>
    <w:rsid w:val="00F2058E"/>
    <w:rsid w:val="00F21358"/>
    <w:rsid w:val="00F42FD5"/>
    <w:rsid w:val="00F52486"/>
    <w:rsid w:val="00F5479C"/>
    <w:rsid w:val="00F6025F"/>
    <w:rsid w:val="00F64B1F"/>
    <w:rsid w:val="00F64E71"/>
    <w:rsid w:val="00F67480"/>
    <w:rsid w:val="00F83349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992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ostgrespro.ru/docs/enterprise/current/sql-start-transaction.html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s://postgrespro.ru/docs/enterprise/current/sql-begin.html" TargetMode="External"/><Relationship Id="rId17" Type="http://schemas.openxmlformats.org/officeDocument/2006/relationships/hyperlink" Target="https://postgrespro.ru/docs/enterprise/current/sql-abor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stgrespro.ru/docs/enterprise/current/sql-rollback.html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ostgrespro.ru/docs/enterprise/current/sql-end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ostgrespro.ru/docs/enterprise/current/sql-commit.html" TargetMode="External"/><Relationship Id="rId22" Type="http://schemas.openxmlformats.org/officeDocument/2006/relationships/hyperlink" Target="https://postgrespro.ru/docs/enterprise/current/a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16</cp:revision>
  <dcterms:created xsi:type="dcterms:W3CDTF">2022-12-16T03:41:00Z</dcterms:created>
  <dcterms:modified xsi:type="dcterms:W3CDTF">2026-01-25T20:02:00Z</dcterms:modified>
</cp:coreProperties>
</file>