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4CDB" w14:textId="77777777" w:rsidR="00361FB4" w:rsidRDefault="00361FB4" w:rsidP="00361FB4">
      <w:pPr>
        <w:keepNext/>
        <w:numPr>
          <w:ilvl w:val="0"/>
          <w:numId w:val="2"/>
        </w:numPr>
        <w:tabs>
          <w:tab w:val="left" w:pos="1080"/>
          <w:tab w:val="left" w:pos="1620"/>
        </w:tabs>
        <w:spacing w:before="100" w:beforeAutospacing="1"/>
        <w:ind w:left="426" w:firstLine="0"/>
        <w:outlineLvl w:val="3"/>
        <w:rPr>
          <w:b/>
          <w:bCs/>
          <w:sz w:val="28"/>
          <w:szCs w:val="28"/>
        </w:rPr>
      </w:pPr>
      <w:r w:rsidRPr="00BA0317">
        <w:rPr>
          <w:b/>
          <w:bCs/>
          <w:sz w:val="28"/>
          <w:szCs w:val="28"/>
        </w:rPr>
        <w:t>Описание состава бизнес-процессов. Бизнес-процессы компании приведены в таблице:</w:t>
      </w:r>
    </w:p>
    <w:p w14:paraId="30A43138" w14:textId="77777777" w:rsidR="00361FB4" w:rsidRPr="00BA0317" w:rsidRDefault="00361FB4" w:rsidP="00361FB4">
      <w:pPr>
        <w:keepNext/>
        <w:tabs>
          <w:tab w:val="left" w:pos="1080"/>
          <w:tab w:val="left" w:pos="1620"/>
        </w:tabs>
        <w:spacing w:before="100" w:beforeAutospacing="1"/>
        <w:ind w:left="426"/>
        <w:outlineLvl w:val="3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2559"/>
        <w:gridCol w:w="5721"/>
      </w:tblGrid>
      <w:tr w:rsidR="00361FB4" w:rsidRPr="00BA0317" w14:paraId="74F39DBF" w14:textId="77777777" w:rsidTr="00023D1F">
        <w:tc>
          <w:tcPr>
            <w:tcW w:w="981" w:type="dxa"/>
          </w:tcPr>
          <w:p w14:paraId="26010C02" w14:textId="77777777" w:rsidR="00361FB4" w:rsidRPr="00BA0317" w:rsidRDefault="00361FB4" w:rsidP="00023D1F">
            <w:pPr>
              <w:jc w:val="center"/>
              <w:rPr>
                <w:b/>
                <w:bCs/>
                <w:sz w:val="28"/>
                <w:szCs w:val="28"/>
              </w:rPr>
            </w:pPr>
            <w:r w:rsidRPr="00BA0317">
              <w:rPr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2568" w:type="dxa"/>
          </w:tcPr>
          <w:p w14:paraId="11367A54" w14:textId="77777777" w:rsidR="00361FB4" w:rsidRPr="00BA0317" w:rsidRDefault="00361FB4" w:rsidP="00023D1F">
            <w:pPr>
              <w:jc w:val="center"/>
              <w:rPr>
                <w:b/>
                <w:bCs/>
                <w:sz w:val="28"/>
                <w:szCs w:val="28"/>
              </w:rPr>
            </w:pPr>
            <w:r w:rsidRPr="00BA0317">
              <w:rPr>
                <w:b/>
                <w:bCs/>
                <w:sz w:val="28"/>
                <w:szCs w:val="28"/>
              </w:rPr>
              <w:t>Код бизнес-процесса</w:t>
            </w:r>
          </w:p>
        </w:tc>
        <w:tc>
          <w:tcPr>
            <w:tcW w:w="5783" w:type="dxa"/>
          </w:tcPr>
          <w:p w14:paraId="71FF9492" w14:textId="77777777" w:rsidR="00361FB4" w:rsidRPr="00BA0317" w:rsidRDefault="00361FB4" w:rsidP="00023D1F">
            <w:pPr>
              <w:jc w:val="center"/>
              <w:rPr>
                <w:b/>
                <w:bCs/>
                <w:sz w:val="28"/>
                <w:szCs w:val="28"/>
              </w:rPr>
            </w:pPr>
            <w:r w:rsidRPr="00BA0317">
              <w:rPr>
                <w:b/>
                <w:bCs/>
                <w:sz w:val="28"/>
                <w:szCs w:val="28"/>
              </w:rPr>
              <w:t>Наименование бизнес-процесса</w:t>
            </w:r>
          </w:p>
        </w:tc>
      </w:tr>
      <w:tr w:rsidR="00361FB4" w:rsidRPr="00BA0317" w14:paraId="1438C1A9" w14:textId="77777777" w:rsidTr="00023D1F">
        <w:tc>
          <w:tcPr>
            <w:tcW w:w="981" w:type="dxa"/>
          </w:tcPr>
          <w:p w14:paraId="40F79A34" w14:textId="77777777" w:rsidR="00361FB4" w:rsidRPr="00BA0317" w:rsidRDefault="00361FB4" w:rsidP="00023D1F">
            <w:pPr>
              <w:overflowPunct w:val="0"/>
              <w:autoSpaceDE w:val="0"/>
              <w:autoSpaceDN w:val="0"/>
              <w:adjustRightInd w:val="0"/>
              <w:ind w:firstLine="709"/>
              <w:jc w:val="both"/>
              <w:textAlignment w:val="baseline"/>
              <w:rPr>
                <w:sz w:val="28"/>
                <w:szCs w:val="28"/>
              </w:rPr>
            </w:pPr>
            <w:r w:rsidRPr="00BA0317">
              <w:rPr>
                <w:sz w:val="28"/>
                <w:szCs w:val="28"/>
              </w:rPr>
              <w:t>1</w:t>
            </w:r>
          </w:p>
        </w:tc>
        <w:tc>
          <w:tcPr>
            <w:tcW w:w="2568" w:type="dxa"/>
          </w:tcPr>
          <w:p w14:paraId="75E3936E" w14:textId="1BC68075" w:rsidR="00361FB4" w:rsidRPr="00BA0317" w:rsidRDefault="00361FB4" w:rsidP="00361FB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Ввод-1</w:t>
            </w:r>
          </w:p>
        </w:tc>
        <w:tc>
          <w:tcPr>
            <w:tcW w:w="5783" w:type="dxa"/>
          </w:tcPr>
          <w:p w14:paraId="369BDB4C" w14:textId="1DE1250E" w:rsidR="00361FB4" w:rsidRPr="00361FB4" w:rsidRDefault="00361FB4" w:rsidP="00361FB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361FB4">
              <w:rPr>
                <w:sz w:val="28"/>
                <w:szCs w:val="28"/>
              </w:rPr>
              <w:t>Ввод и редактирование данных преподавателей</w:t>
            </w:r>
          </w:p>
        </w:tc>
      </w:tr>
      <w:tr w:rsidR="00361FB4" w:rsidRPr="00BA0317" w14:paraId="525C5873" w14:textId="77777777" w:rsidTr="00023D1F">
        <w:tc>
          <w:tcPr>
            <w:tcW w:w="981" w:type="dxa"/>
          </w:tcPr>
          <w:p w14:paraId="606A3C12" w14:textId="77777777" w:rsidR="00361FB4" w:rsidRPr="00BA0317" w:rsidRDefault="00361FB4" w:rsidP="00023D1F">
            <w:pPr>
              <w:overflowPunct w:val="0"/>
              <w:autoSpaceDE w:val="0"/>
              <w:autoSpaceDN w:val="0"/>
              <w:adjustRightInd w:val="0"/>
              <w:ind w:firstLine="709"/>
              <w:jc w:val="both"/>
              <w:textAlignment w:val="baseline"/>
              <w:rPr>
                <w:sz w:val="28"/>
                <w:szCs w:val="28"/>
              </w:rPr>
            </w:pPr>
            <w:r w:rsidRPr="00BA0317">
              <w:rPr>
                <w:sz w:val="28"/>
                <w:szCs w:val="28"/>
              </w:rPr>
              <w:t>2</w:t>
            </w:r>
          </w:p>
        </w:tc>
        <w:tc>
          <w:tcPr>
            <w:tcW w:w="2568" w:type="dxa"/>
          </w:tcPr>
          <w:p w14:paraId="668F69E9" w14:textId="19EB4466" w:rsidR="00361FB4" w:rsidRPr="00BA0317" w:rsidRDefault="00361FB4" w:rsidP="00361FB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Планирование</w:t>
            </w:r>
            <w:r>
              <w:rPr>
                <w:sz w:val="28"/>
                <w:szCs w:val="28"/>
              </w:rPr>
              <w:t>-1</w:t>
            </w:r>
          </w:p>
        </w:tc>
        <w:tc>
          <w:tcPr>
            <w:tcW w:w="5783" w:type="dxa"/>
          </w:tcPr>
          <w:p w14:paraId="26DEF4A6" w14:textId="4BCBBE6A" w:rsidR="00361FB4" w:rsidRPr="00361FB4" w:rsidRDefault="00361FB4" w:rsidP="00361FB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361FB4">
              <w:rPr>
                <w:sz w:val="28"/>
                <w:szCs w:val="28"/>
              </w:rPr>
              <w:t>Планирование и распределение учебной нагрузки</w:t>
            </w:r>
          </w:p>
        </w:tc>
      </w:tr>
      <w:tr w:rsidR="00361FB4" w:rsidRPr="00BA0317" w14:paraId="5EFE1DDC" w14:textId="77777777" w:rsidTr="00023D1F">
        <w:tc>
          <w:tcPr>
            <w:tcW w:w="981" w:type="dxa"/>
          </w:tcPr>
          <w:p w14:paraId="3BBA0CF1" w14:textId="77777777" w:rsidR="00361FB4" w:rsidRPr="00BA0317" w:rsidRDefault="00361FB4" w:rsidP="00023D1F">
            <w:pPr>
              <w:overflowPunct w:val="0"/>
              <w:autoSpaceDE w:val="0"/>
              <w:autoSpaceDN w:val="0"/>
              <w:adjustRightInd w:val="0"/>
              <w:ind w:firstLine="709"/>
              <w:jc w:val="both"/>
              <w:textAlignment w:val="baseline"/>
              <w:rPr>
                <w:sz w:val="28"/>
                <w:szCs w:val="28"/>
              </w:rPr>
            </w:pPr>
            <w:r w:rsidRPr="00BA0317">
              <w:rPr>
                <w:sz w:val="28"/>
                <w:szCs w:val="28"/>
              </w:rPr>
              <w:t>3</w:t>
            </w:r>
          </w:p>
        </w:tc>
        <w:tc>
          <w:tcPr>
            <w:tcW w:w="2568" w:type="dxa"/>
          </w:tcPr>
          <w:p w14:paraId="6B8F593B" w14:textId="598657CE" w:rsidR="00361FB4" w:rsidRPr="00BA0317" w:rsidRDefault="00361FB4" w:rsidP="00361FB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Просмотр-1</w:t>
            </w:r>
          </w:p>
        </w:tc>
        <w:tc>
          <w:tcPr>
            <w:tcW w:w="5783" w:type="dxa"/>
          </w:tcPr>
          <w:p w14:paraId="755F2AE9" w14:textId="74C95B95" w:rsidR="00361FB4" w:rsidRPr="00361FB4" w:rsidRDefault="00361FB4" w:rsidP="00361FB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361FB4">
              <w:rPr>
                <w:sz w:val="28"/>
                <w:szCs w:val="28"/>
              </w:rPr>
              <w:t>Просмотр и анализ нагрузки по преподавателям</w:t>
            </w:r>
          </w:p>
        </w:tc>
      </w:tr>
      <w:tr w:rsidR="00361FB4" w:rsidRPr="00BA0317" w14:paraId="27264943" w14:textId="77777777" w:rsidTr="00023D1F">
        <w:tc>
          <w:tcPr>
            <w:tcW w:w="981" w:type="dxa"/>
          </w:tcPr>
          <w:p w14:paraId="55CC6C71" w14:textId="77777777" w:rsidR="00361FB4" w:rsidRPr="00BA0317" w:rsidRDefault="00361FB4" w:rsidP="00023D1F">
            <w:pPr>
              <w:overflowPunct w:val="0"/>
              <w:autoSpaceDE w:val="0"/>
              <w:autoSpaceDN w:val="0"/>
              <w:adjustRightInd w:val="0"/>
              <w:ind w:firstLine="709"/>
              <w:jc w:val="both"/>
              <w:textAlignment w:val="baseline"/>
              <w:rPr>
                <w:sz w:val="28"/>
                <w:szCs w:val="28"/>
              </w:rPr>
            </w:pPr>
            <w:r w:rsidRPr="00BA0317">
              <w:rPr>
                <w:sz w:val="28"/>
                <w:szCs w:val="28"/>
              </w:rPr>
              <w:t>4</w:t>
            </w:r>
          </w:p>
        </w:tc>
        <w:tc>
          <w:tcPr>
            <w:tcW w:w="2568" w:type="dxa"/>
          </w:tcPr>
          <w:p w14:paraId="1E691DFE" w14:textId="07E4CEF7" w:rsidR="00361FB4" w:rsidRPr="00BA0317" w:rsidRDefault="00361FB4" w:rsidP="00361FB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Отчет-1</w:t>
            </w:r>
          </w:p>
        </w:tc>
        <w:tc>
          <w:tcPr>
            <w:tcW w:w="5783" w:type="dxa"/>
          </w:tcPr>
          <w:p w14:paraId="41B0652D" w14:textId="460BBFA1" w:rsidR="00361FB4" w:rsidRPr="00361FB4" w:rsidRDefault="00361FB4" w:rsidP="00361FB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8"/>
                <w:szCs w:val="28"/>
              </w:rPr>
            </w:pPr>
            <w:r w:rsidRPr="00361FB4">
              <w:rPr>
                <w:sz w:val="28"/>
                <w:szCs w:val="28"/>
              </w:rPr>
              <w:t>Формирование отчетов для учебного отдела и деканата</w:t>
            </w:r>
          </w:p>
        </w:tc>
      </w:tr>
    </w:tbl>
    <w:p w14:paraId="4672CBF5" w14:textId="01142F85" w:rsidR="00B8463C" w:rsidRDefault="00B8463C"/>
    <w:p w14:paraId="28573F98" w14:textId="77777777" w:rsidR="00361FB4" w:rsidRDefault="00361FB4" w:rsidP="00361FB4">
      <w:pPr>
        <w:pStyle w:val="a3"/>
        <w:keepNext/>
        <w:numPr>
          <w:ilvl w:val="0"/>
          <w:numId w:val="2"/>
        </w:numPr>
        <w:tabs>
          <w:tab w:val="left" w:pos="1080"/>
          <w:tab w:val="left" w:pos="1620"/>
        </w:tabs>
        <w:spacing w:before="100" w:beforeAutospacing="1"/>
        <w:jc w:val="both"/>
        <w:outlineLvl w:val="3"/>
        <w:rPr>
          <w:bCs/>
          <w:sz w:val="28"/>
          <w:szCs w:val="28"/>
        </w:rPr>
      </w:pPr>
      <w:r w:rsidRPr="00361FB4">
        <w:rPr>
          <w:bCs/>
          <w:sz w:val="28"/>
          <w:szCs w:val="28"/>
        </w:rPr>
        <w:lastRenderedPageBreak/>
        <w:t xml:space="preserve">Построение </w:t>
      </w:r>
      <w:r w:rsidRPr="00361FB4">
        <w:rPr>
          <w:b/>
          <w:bCs/>
          <w:sz w:val="28"/>
          <w:szCs w:val="28"/>
        </w:rPr>
        <w:t>диаграммы бизнес-прецедентов</w:t>
      </w:r>
      <w:r w:rsidRPr="00361FB4">
        <w:rPr>
          <w:bCs/>
          <w:sz w:val="28"/>
          <w:szCs w:val="28"/>
        </w:rPr>
        <w:t xml:space="preserve"> (</w:t>
      </w:r>
      <w:r w:rsidRPr="00361FB4">
        <w:rPr>
          <w:b/>
          <w:bCs/>
          <w:sz w:val="28"/>
          <w:szCs w:val="28"/>
          <w:lang w:val="en-US"/>
        </w:rPr>
        <w:t>use</w:t>
      </w:r>
      <w:r w:rsidRPr="00361FB4">
        <w:rPr>
          <w:b/>
          <w:bCs/>
          <w:sz w:val="28"/>
          <w:szCs w:val="28"/>
        </w:rPr>
        <w:t xml:space="preserve"> </w:t>
      </w:r>
      <w:r w:rsidRPr="00361FB4">
        <w:rPr>
          <w:b/>
          <w:bCs/>
          <w:sz w:val="28"/>
          <w:szCs w:val="28"/>
          <w:lang w:val="en-US"/>
        </w:rPr>
        <w:t>case</w:t>
      </w:r>
      <w:r w:rsidRPr="00361FB4">
        <w:rPr>
          <w:b/>
          <w:bCs/>
          <w:sz w:val="28"/>
          <w:szCs w:val="28"/>
        </w:rPr>
        <w:t xml:space="preserve"> </w:t>
      </w:r>
      <w:r w:rsidRPr="00361FB4">
        <w:rPr>
          <w:b/>
          <w:bCs/>
          <w:sz w:val="28"/>
          <w:szCs w:val="28"/>
          <w:lang w:val="en-US"/>
        </w:rPr>
        <w:t>diagram</w:t>
      </w:r>
      <w:r w:rsidRPr="00361FB4">
        <w:rPr>
          <w:bCs/>
          <w:sz w:val="28"/>
          <w:szCs w:val="28"/>
        </w:rPr>
        <w:t xml:space="preserve"> - обобщённая модель функционирования системы в окружающей среде).</w:t>
      </w:r>
    </w:p>
    <w:p w14:paraId="1FCDB208" w14:textId="7BE4C0EF" w:rsidR="00361FB4" w:rsidRDefault="00361FB4" w:rsidP="00361FB4">
      <w:pPr>
        <w:keepNext/>
        <w:tabs>
          <w:tab w:val="left" w:pos="1080"/>
          <w:tab w:val="left" w:pos="1620"/>
        </w:tabs>
        <w:spacing w:before="100" w:beforeAutospacing="1"/>
        <w:jc w:val="both"/>
        <w:outlineLvl w:val="3"/>
        <w:rPr>
          <w:bCs/>
          <w:sz w:val="28"/>
          <w:szCs w:val="28"/>
        </w:rPr>
      </w:pPr>
      <w:r w:rsidRPr="00361FB4">
        <w:rPr>
          <w:bCs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drawing>
          <wp:inline distT="0" distB="0" distL="0" distR="0" wp14:anchorId="22312E63" wp14:editId="40E06739">
            <wp:extent cx="5133340" cy="557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36" cy="559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78C1" w14:textId="3E01F7D5" w:rsidR="0043547E" w:rsidRDefault="0043547E" w:rsidP="00361FB4">
      <w:pPr>
        <w:keepNext/>
        <w:tabs>
          <w:tab w:val="left" w:pos="1080"/>
          <w:tab w:val="left" w:pos="1620"/>
        </w:tabs>
        <w:spacing w:before="100" w:beforeAutospacing="1"/>
        <w:jc w:val="both"/>
        <w:outlineLvl w:val="3"/>
        <w:rPr>
          <w:bCs/>
          <w:sz w:val="28"/>
          <w:szCs w:val="28"/>
        </w:rPr>
      </w:pPr>
      <w:r w:rsidRPr="0043547E">
        <w:rPr>
          <w:bCs/>
          <w:sz w:val="28"/>
          <w:szCs w:val="28"/>
        </w:rPr>
        <w:t>Прецедент 1: Распределение учебной нагрузки</w:t>
      </w:r>
    </w:p>
    <w:p w14:paraId="6C8D6C6F" w14:textId="77777777" w:rsidR="0043547E" w:rsidRPr="00361FB4" w:rsidRDefault="0043547E" w:rsidP="00361FB4">
      <w:pPr>
        <w:keepNext/>
        <w:tabs>
          <w:tab w:val="left" w:pos="1080"/>
          <w:tab w:val="left" w:pos="1620"/>
        </w:tabs>
        <w:spacing w:before="100" w:beforeAutospacing="1"/>
        <w:jc w:val="both"/>
        <w:outlineLvl w:val="3"/>
        <w:rPr>
          <w:bCs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76"/>
        <w:gridCol w:w="6409"/>
      </w:tblGrid>
      <w:tr w:rsidR="0043547E" w14:paraId="3B6AFBBC" w14:textId="77777777" w:rsidTr="0043547E">
        <w:trPr>
          <w:trHeight w:val="164"/>
        </w:trPr>
        <w:tc>
          <w:tcPr>
            <w:tcW w:w="2576" w:type="dxa"/>
          </w:tcPr>
          <w:p w14:paraId="5F973DB9" w14:textId="77777777" w:rsidR="0043547E" w:rsidRDefault="0043547E" w:rsidP="00023D1F">
            <w:pPr>
              <w:keepLines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Раздел</w:t>
            </w:r>
          </w:p>
        </w:tc>
        <w:tc>
          <w:tcPr>
            <w:tcW w:w="6409" w:type="dxa"/>
          </w:tcPr>
          <w:p w14:paraId="4827D6DF" w14:textId="77777777" w:rsidR="0043547E" w:rsidRDefault="0043547E" w:rsidP="00023D1F">
            <w:pPr>
              <w:keepLines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</w:tr>
      <w:tr w:rsidR="0043547E" w14:paraId="71DAD698" w14:textId="77777777" w:rsidTr="0043547E">
        <w:tc>
          <w:tcPr>
            <w:tcW w:w="2576" w:type="dxa"/>
          </w:tcPr>
          <w:p w14:paraId="12482328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Краткое описание</w:t>
            </w:r>
          </w:p>
        </w:tc>
        <w:tc>
          <w:tcPr>
            <w:tcW w:w="6409" w:type="dxa"/>
          </w:tcPr>
          <w:p w14:paraId="7479706C" w14:textId="390D4CC8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Назначение преподавателей на курсы и группы с указанием часов</w:t>
            </w:r>
          </w:p>
        </w:tc>
      </w:tr>
      <w:tr w:rsidR="0043547E" w14:paraId="606F6AB2" w14:textId="77777777" w:rsidTr="0043547E">
        <w:tc>
          <w:tcPr>
            <w:tcW w:w="2576" w:type="dxa"/>
          </w:tcPr>
          <w:p w14:paraId="73676CB1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Субъекты</w:t>
            </w:r>
          </w:p>
        </w:tc>
        <w:tc>
          <w:tcPr>
            <w:tcW w:w="6409" w:type="dxa"/>
          </w:tcPr>
          <w:p w14:paraId="61C1BCA8" w14:textId="5E3CD9E8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Заведующий кафедрой</w:t>
            </w:r>
          </w:p>
        </w:tc>
      </w:tr>
      <w:tr w:rsidR="0043547E" w14:paraId="0BB0B270" w14:textId="77777777" w:rsidTr="0043547E">
        <w:tc>
          <w:tcPr>
            <w:tcW w:w="2576" w:type="dxa"/>
          </w:tcPr>
          <w:p w14:paraId="2D5D1D8F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6409" w:type="dxa"/>
          </w:tcPr>
          <w:p w14:paraId="6843CA31" w14:textId="6236E2DB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Курсы, семестры и преподаватели уже заведены в систему</w:t>
            </w:r>
          </w:p>
        </w:tc>
      </w:tr>
      <w:tr w:rsidR="0043547E" w14:paraId="2FA90124" w14:textId="77777777" w:rsidTr="0043547E">
        <w:tc>
          <w:tcPr>
            <w:tcW w:w="2576" w:type="dxa"/>
          </w:tcPr>
          <w:p w14:paraId="14BA371A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6409" w:type="dxa"/>
          </w:tcPr>
          <w:p w14:paraId="270AFE1A" w14:textId="428B8C0B" w:rsidR="0043547E" w:rsidRPr="0043547E" w:rsidRDefault="0043547E" w:rsidP="0043547E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1. Авторизация заведующего</w:t>
            </w:r>
          </w:p>
          <w:p w14:paraId="6BC2F300" w14:textId="77777777" w:rsidR="0043547E" w:rsidRPr="0043547E" w:rsidRDefault="0043547E" w:rsidP="0043547E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2. Выбор курса и группы</w:t>
            </w:r>
          </w:p>
          <w:p w14:paraId="30F132C0" w14:textId="77777777" w:rsidR="0043547E" w:rsidRPr="0043547E" w:rsidRDefault="0043547E" w:rsidP="0043547E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3. Назначение преподавателя</w:t>
            </w:r>
          </w:p>
          <w:p w14:paraId="3034AB05" w14:textId="77777777" w:rsidR="0043547E" w:rsidRPr="0043547E" w:rsidRDefault="0043547E" w:rsidP="0043547E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4. Ввод количества часов</w:t>
            </w:r>
          </w:p>
          <w:p w14:paraId="46E08DB4" w14:textId="6F91AC4A" w:rsidR="0043547E" w:rsidRDefault="0043547E" w:rsidP="0043547E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5. Сохранение</w:t>
            </w:r>
          </w:p>
        </w:tc>
      </w:tr>
      <w:tr w:rsidR="0043547E" w14:paraId="468B32BF" w14:textId="77777777" w:rsidTr="0043547E">
        <w:tc>
          <w:tcPr>
            <w:tcW w:w="2576" w:type="dxa"/>
          </w:tcPr>
          <w:p w14:paraId="019D9840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Альтернативный поток</w:t>
            </w:r>
          </w:p>
        </w:tc>
        <w:tc>
          <w:tcPr>
            <w:tcW w:w="6409" w:type="dxa"/>
          </w:tcPr>
          <w:p w14:paraId="15E67E62" w14:textId="7801149B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2.</w:t>
            </w:r>
            <w:r>
              <w:rPr>
                <w:bCs/>
                <w:sz w:val="28"/>
                <w:szCs w:val="28"/>
              </w:rPr>
              <w:t>1</w:t>
            </w:r>
            <w:r w:rsidRPr="0043547E">
              <w:rPr>
                <w:bCs/>
                <w:sz w:val="28"/>
                <w:szCs w:val="28"/>
              </w:rPr>
              <w:t xml:space="preserve"> Назначение уже выполнено — предлагается редактирование записи</w:t>
            </w:r>
          </w:p>
        </w:tc>
      </w:tr>
      <w:tr w:rsidR="0043547E" w14:paraId="0327014E" w14:textId="77777777" w:rsidTr="0043547E">
        <w:tc>
          <w:tcPr>
            <w:tcW w:w="2576" w:type="dxa"/>
          </w:tcPr>
          <w:p w14:paraId="652690C1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6409" w:type="dxa"/>
          </w:tcPr>
          <w:p w14:paraId="138C29A9" w14:textId="6BF4A650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Назначение сохраняется в базе данных, доступно для просмотра</w:t>
            </w:r>
          </w:p>
        </w:tc>
      </w:tr>
    </w:tbl>
    <w:p w14:paraId="7E6FBDB5" w14:textId="70D037D8" w:rsidR="00361FB4" w:rsidRDefault="00361FB4"/>
    <w:p w14:paraId="5C605FDF" w14:textId="689416DA" w:rsidR="0043547E" w:rsidRDefault="0043547E" w:rsidP="0043547E">
      <w:pPr>
        <w:keepNext/>
        <w:tabs>
          <w:tab w:val="left" w:pos="1080"/>
          <w:tab w:val="left" w:pos="1620"/>
        </w:tabs>
        <w:spacing w:before="100" w:beforeAutospacing="1"/>
        <w:jc w:val="both"/>
        <w:outlineLvl w:val="3"/>
        <w:rPr>
          <w:bCs/>
          <w:sz w:val="28"/>
          <w:szCs w:val="28"/>
        </w:rPr>
      </w:pPr>
      <w:r w:rsidRPr="0043547E">
        <w:rPr>
          <w:bCs/>
          <w:sz w:val="28"/>
          <w:szCs w:val="28"/>
        </w:rPr>
        <w:t>Прецедент 2: Просмотр преподавателем своей нагрузки</w:t>
      </w:r>
    </w:p>
    <w:p w14:paraId="143D86A2" w14:textId="77777777" w:rsidR="0043547E" w:rsidRPr="00361FB4" w:rsidRDefault="0043547E" w:rsidP="0043547E">
      <w:pPr>
        <w:keepNext/>
        <w:tabs>
          <w:tab w:val="left" w:pos="1080"/>
          <w:tab w:val="left" w:pos="1620"/>
        </w:tabs>
        <w:spacing w:before="100" w:beforeAutospacing="1"/>
        <w:jc w:val="both"/>
        <w:outlineLvl w:val="3"/>
        <w:rPr>
          <w:bCs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76"/>
        <w:gridCol w:w="6409"/>
      </w:tblGrid>
      <w:tr w:rsidR="0043547E" w14:paraId="290E3452" w14:textId="77777777" w:rsidTr="00023D1F">
        <w:trPr>
          <w:trHeight w:val="164"/>
        </w:trPr>
        <w:tc>
          <w:tcPr>
            <w:tcW w:w="2576" w:type="dxa"/>
          </w:tcPr>
          <w:p w14:paraId="71799EF7" w14:textId="77777777" w:rsidR="0043547E" w:rsidRDefault="0043547E" w:rsidP="00023D1F">
            <w:pPr>
              <w:keepLines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Раздел</w:t>
            </w:r>
          </w:p>
        </w:tc>
        <w:tc>
          <w:tcPr>
            <w:tcW w:w="6409" w:type="dxa"/>
          </w:tcPr>
          <w:p w14:paraId="61D45001" w14:textId="77777777" w:rsidR="0043547E" w:rsidRDefault="0043547E" w:rsidP="00023D1F">
            <w:pPr>
              <w:keepLines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</w:tr>
      <w:tr w:rsidR="0043547E" w14:paraId="20A72E5A" w14:textId="77777777" w:rsidTr="00023D1F">
        <w:tc>
          <w:tcPr>
            <w:tcW w:w="2576" w:type="dxa"/>
          </w:tcPr>
          <w:p w14:paraId="20F9EE3B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Краткое описание</w:t>
            </w:r>
          </w:p>
        </w:tc>
        <w:tc>
          <w:tcPr>
            <w:tcW w:w="6409" w:type="dxa"/>
          </w:tcPr>
          <w:p w14:paraId="2F350901" w14:textId="3E71FEEE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Преподаватель просматривает список своей учебной нагрузки по семестрам</w:t>
            </w:r>
          </w:p>
        </w:tc>
      </w:tr>
      <w:tr w:rsidR="0043547E" w14:paraId="3372A7C6" w14:textId="77777777" w:rsidTr="00023D1F">
        <w:tc>
          <w:tcPr>
            <w:tcW w:w="2576" w:type="dxa"/>
          </w:tcPr>
          <w:p w14:paraId="48A9F502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Субъекты</w:t>
            </w:r>
          </w:p>
        </w:tc>
        <w:tc>
          <w:tcPr>
            <w:tcW w:w="6409" w:type="dxa"/>
          </w:tcPr>
          <w:p w14:paraId="3B291E0D" w14:textId="6F67F5B3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Преподаватель</w:t>
            </w:r>
          </w:p>
        </w:tc>
      </w:tr>
      <w:tr w:rsidR="0043547E" w14:paraId="04AE1B38" w14:textId="77777777" w:rsidTr="00023D1F">
        <w:tc>
          <w:tcPr>
            <w:tcW w:w="2576" w:type="dxa"/>
          </w:tcPr>
          <w:p w14:paraId="509B229B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6409" w:type="dxa"/>
          </w:tcPr>
          <w:p w14:paraId="6A8B7FAE" w14:textId="37D931DE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Нагрузка ранее была распределена заведующим кафедрой</w:t>
            </w:r>
          </w:p>
        </w:tc>
      </w:tr>
      <w:tr w:rsidR="0043547E" w14:paraId="42177738" w14:textId="77777777" w:rsidTr="00023D1F">
        <w:tc>
          <w:tcPr>
            <w:tcW w:w="2576" w:type="dxa"/>
          </w:tcPr>
          <w:p w14:paraId="2656E120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6409" w:type="dxa"/>
          </w:tcPr>
          <w:p w14:paraId="08C73347" w14:textId="77777777" w:rsidR="0043547E" w:rsidRPr="0043547E" w:rsidRDefault="0043547E" w:rsidP="0043547E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1. Авторизация преподавателя</w:t>
            </w:r>
          </w:p>
          <w:p w14:paraId="5D06DCC5" w14:textId="77777777" w:rsidR="0043547E" w:rsidRPr="0043547E" w:rsidRDefault="0043547E" w:rsidP="0043547E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2. Переход в раздел "Моя нагрузка"</w:t>
            </w:r>
          </w:p>
          <w:p w14:paraId="51F86A6B" w14:textId="6B505153" w:rsidR="0043547E" w:rsidRDefault="0043547E" w:rsidP="0043547E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3. Просмотр данных по семестрам</w:t>
            </w:r>
          </w:p>
        </w:tc>
      </w:tr>
      <w:tr w:rsidR="0043547E" w14:paraId="1FF3C53E" w14:textId="77777777" w:rsidTr="00023D1F">
        <w:tc>
          <w:tcPr>
            <w:tcW w:w="2576" w:type="dxa"/>
          </w:tcPr>
          <w:p w14:paraId="19456BD9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Альтернативный поток</w:t>
            </w:r>
          </w:p>
        </w:tc>
        <w:tc>
          <w:tcPr>
            <w:tcW w:w="6409" w:type="dxa"/>
          </w:tcPr>
          <w:p w14:paraId="174728C5" w14:textId="52B712A2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2.1 </w:t>
            </w:r>
            <w:r w:rsidRPr="0043547E">
              <w:rPr>
                <w:bCs/>
                <w:sz w:val="28"/>
                <w:szCs w:val="28"/>
              </w:rPr>
              <w:t>Нагрузка отсутствует — отображается сообщение об отсутствии данных</w:t>
            </w:r>
          </w:p>
        </w:tc>
      </w:tr>
      <w:tr w:rsidR="0043547E" w14:paraId="3D83242C" w14:textId="77777777" w:rsidTr="00023D1F">
        <w:tc>
          <w:tcPr>
            <w:tcW w:w="2576" w:type="dxa"/>
          </w:tcPr>
          <w:p w14:paraId="65E28D6C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6409" w:type="dxa"/>
          </w:tcPr>
          <w:p w14:paraId="3F586763" w14:textId="02BC4F66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Преподаватель получает актуальную информацию о своей нагрузке</w:t>
            </w:r>
          </w:p>
        </w:tc>
      </w:tr>
    </w:tbl>
    <w:p w14:paraId="7EFB4D9B" w14:textId="1B60ED9D" w:rsidR="0043547E" w:rsidRDefault="0043547E"/>
    <w:p w14:paraId="70885B60" w14:textId="3A266CAF" w:rsidR="0043547E" w:rsidRDefault="0043547E"/>
    <w:p w14:paraId="5D5DFA52" w14:textId="588F5911" w:rsidR="0043547E" w:rsidRDefault="0043547E" w:rsidP="0043547E">
      <w:pPr>
        <w:keepNext/>
        <w:tabs>
          <w:tab w:val="left" w:pos="1080"/>
          <w:tab w:val="left" w:pos="1620"/>
        </w:tabs>
        <w:spacing w:before="100" w:beforeAutospacing="1"/>
        <w:jc w:val="both"/>
        <w:outlineLvl w:val="3"/>
        <w:rPr>
          <w:bCs/>
          <w:sz w:val="28"/>
          <w:szCs w:val="28"/>
        </w:rPr>
      </w:pPr>
      <w:r w:rsidRPr="0043547E">
        <w:rPr>
          <w:bCs/>
          <w:sz w:val="28"/>
          <w:szCs w:val="28"/>
        </w:rPr>
        <w:t xml:space="preserve">Прецедент </w:t>
      </w:r>
      <w:r>
        <w:rPr>
          <w:bCs/>
          <w:sz w:val="28"/>
          <w:szCs w:val="28"/>
        </w:rPr>
        <w:t>3</w:t>
      </w:r>
      <w:r w:rsidRPr="0043547E">
        <w:rPr>
          <w:bCs/>
          <w:sz w:val="28"/>
          <w:szCs w:val="28"/>
        </w:rPr>
        <w:t>: Формирование отчета по нагрузке</w:t>
      </w:r>
    </w:p>
    <w:p w14:paraId="6F244452" w14:textId="0E58CA74" w:rsidR="0043547E" w:rsidRDefault="0043547E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76"/>
        <w:gridCol w:w="6409"/>
      </w:tblGrid>
      <w:tr w:rsidR="0043547E" w14:paraId="2B1F2A5E" w14:textId="77777777" w:rsidTr="00023D1F">
        <w:trPr>
          <w:trHeight w:val="164"/>
        </w:trPr>
        <w:tc>
          <w:tcPr>
            <w:tcW w:w="2576" w:type="dxa"/>
          </w:tcPr>
          <w:p w14:paraId="21CF2086" w14:textId="77777777" w:rsidR="0043547E" w:rsidRDefault="0043547E" w:rsidP="00023D1F">
            <w:pPr>
              <w:keepLines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Раздел</w:t>
            </w:r>
          </w:p>
        </w:tc>
        <w:tc>
          <w:tcPr>
            <w:tcW w:w="6409" w:type="dxa"/>
          </w:tcPr>
          <w:p w14:paraId="221F702D" w14:textId="77777777" w:rsidR="0043547E" w:rsidRDefault="0043547E" w:rsidP="00023D1F">
            <w:pPr>
              <w:keepLines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</w:tr>
      <w:tr w:rsidR="0043547E" w14:paraId="3D1A73D6" w14:textId="77777777" w:rsidTr="00023D1F">
        <w:tc>
          <w:tcPr>
            <w:tcW w:w="2576" w:type="dxa"/>
          </w:tcPr>
          <w:p w14:paraId="65A91E94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Краткое описание</w:t>
            </w:r>
          </w:p>
        </w:tc>
        <w:tc>
          <w:tcPr>
            <w:tcW w:w="6409" w:type="dxa"/>
          </w:tcPr>
          <w:p w14:paraId="24070A14" w14:textId="7508EC79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Учебный отдел формирует отчет по учебной нагрузке преподавателей</w:t>
            </w:r>
          </w:p>
        </w:tc>
      </w:tr>
      <w:tr w:rsidR="0043547E" w14:paraId="33355776" w14:textId="77777777" w:rsidTr="00023D1F">
        <w:tc>
          <w:tcPr>
            <w:tcW w:w="2576" w:type="dxa"/>
          </w:tcPr>
          <w:p w14:paraId="3ADAB907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Субъекты</w:t>
            </w:r>
          </w:p>
        </w:tc>
        <w:tc>
          <w:tcPr>
            <w:tcW w:w="6409" w:type="dxa"/>
          </w:tcPr>
          <w:p w14:paraId="73F904AD" w14:textId="42BE10A4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Сотрудник учебного отдела</w:t>
            </w:r>
          </w:p>
        </w:tc>
      </w:tr>
      <w:tr w:rsidR="0043547E" w14:paraId="6BDF98CA" w14:textId="77777777" w:rsidTr="00023D1F">
        <w:tc>
          <w:tcPr>
            <w:tcW w:w="2576" w:type="dxa"/>
          </w:tcPr>
          <w:p w14:paraId="20691206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6409" w:type="dxa"/>
          </w:tcPr>
          <w:p w14:paraId="79E546F2" w14:textId="2BE38D88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В систему внесены все назначения и корректные часы</w:t>
            </w:r>
          </w:p>
        </w:tc>
      </w:tr>
      <w:tr w:rsidR="0043547E" w14:paraId="11D51DDE" w14:textId="77777777" w:rsidTr="00023D1F">
        <w:tc>
          <w:tcPr>
            <w:tcW w:w="2576" w:type="dxa"/>
          </w:tcPr>
          <w:p w14:paraId="7BF5665B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6409" w:type="dxa"/>
          </w:tcPr>
          <w:p w14:paraId="2FABC966" w14:textId="77777777" w:rsidR="0043547E" w:rsidRPr="0043547E" w:rsidRDefault="0043547E" w:rsidP="0043547E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1. Авторизация</w:t>
            </w:r>
          </w:p>
          <w:p w14:paraId="6C5A1CF4" w14:textId="77777777" w:rsidR="0043547E" w:rsidRPr="0043547E" w:rsidRDefault="0043547E" w:rsidP="0043547E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2. Переход в модуль "Отчёты"</w:t>
            </w:r>
          </w:p>
          <w:p w14:paraId="5815A0BE" w14:textId="77777777" w:rsidR="0043547E" w:rsidRPr="0043547E" w:rsidRDefault="0043547E" w:rsidP="0043547E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3. Указание параметров</w:t>
            </w:r>
          </w:p>
          <w:p w14:paraId="06980A70" w14:textId="50C48CA3" w:rsidR="0043547E" w:rsidRDefault="0043547E" w:rsidP="0043547E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4. Получение отчета</w:t>
            </w:r>
          </w:p>
        </w:tc>
      </w:tr>
      <w:tr w:rsidR="0043547E" w14:paraId="7654619B" w14:textId="77777777" w:rsidTr="00023D1F">
        <w:tc>
          <w:tcPr>
            <w:tcW w:w="2576" w:type="dxa"/>
          </w:tcPr>
          <w:p w14:paraId="37E78373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Альтернативный поток</w:t>
            </w:r>
          </w:p>
        </w:tc>
        <w:tc>
          <w:tcPr>
            <w:tcW w:w="6409" w:type="dxa"/>
          </w:tcPr>
          <w:p w14:paraId="47AA964A" w14:textId="62CBE0C8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3.1 </w:t>
            </w:r>
            <w:r w:rsidRPr="0043547E">
              <w:rPr>
                <w:bCs/>
                <w:sz w:val="28"/>
                <w:szCs w:val="28"/>
              </w:rPr>
              <w:t>Нет данных по выбранным параметрам — отображается предупреждение</w:t>
            </w:r>
          </w:p>
        </w:tc>
      </w:tr>
      <w:tr w:rsidR="0043547E" w14:paraId="49A6F99A" w14:textId="77777777" w:rsidTr="00023D1F">
        <w:tc>
          <w:tcPr>
            <w:tcW w:w="2576" w:type="dxa"/>
          </w:tcPr>
          <w:p w14:paraId="1E317783" w14:textId="77777777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6409" w:type="dxa"/>
          </w:tcPr>
          <w:p w14:paraId="6AC2AE56" w14:textId="5629839A" w:rsidR="0043547E" w:rsidRDefault="0043547E" w:rsidP="00023D1F">
            <w:pPr>
              <w:keepLines/>
              <w:jc w:val="both"/>
              <w:rPr>
                <w:bCs/>
                <w:sz w:val="28"/>
                <w:szCs w:val="28"/>
              </w:rPr>
            </w:pPr>
            <w:r w:rsidRPr="0043547E">
              <w:rPr>
                <w:bCs/>
                <w:sz w:val="28"/>
                <w:szCs w:val="28"/>
              </w:rPr>
              <w:t>Сформирован файл отчета</w:t>
            </w:r>
          </w:p>
        </w:tc>
      </w:tr>
    </w:tbl>
    <w:p w14:paraId="7F5B7F7B" w14:textId="5A0066FC" w:rsidR="0043547E" w:rsidRDefault="0043547E"/>
    <w:p w14:paraId="5C7BAC0F" w14:textId="0F84A57A" w:rsidR="00371680" w:rsidRDefault="00371680"/>
    <w:p w14:paraId="6ECCED9E" w14:textId="46C4BE5C" w:rsidR="00371680" w:rsidRDefault="00371680"/>
    <w:p w14:paraId="04C7A1EC" w14:textId="799B8DAF" w:rsidR="00371680" w:rsidRDefault="00371680"/>
    <w:p w14:paraId="5F976031" w14:textId="4D522E1D" w:rsidR="00371680" w:rsidRDefault="00371680"/>
    <w:p w14:paraId="64BFE11B" w14:textId="302BA918" w:rsidR="00371680" w:rsidRDefault="00371680"/>
    <w:p w14:paraId="1602C0DB" w14:textId="02AD61D0" w:rsidR="00371680" w:rsidRDefault="00371680"/>
    <w:p w14:paraId="508E0A48" w14:textId="742D3BF4" w:rsidR="00371680" w:rsidRDefault="00371680"/>
    <w:p w14:paraId="66578A11" w14:textId="2FFB4361" w:rsidR="00594967" w:rsidRDefault="00371680" w:rsidP="00594967">
      <w:pPr>
        <w:pStyle w:val="a3"/>
        <w:keepNext/>
        <w:numPr>
          <w:ilvl w:val="0"/>
          <w:numId w:val="2"/>
        </w:numPr>
        <w:tabs>
          <w:tab w:val="left" w:pos="1080"/>
          <w:tab w:val="left" w:pos="1620"/>
        </w:tabs>
        <w:spacing w:before="100" w:beforeAutospacing="1"/>
        <w:jc w:val="both"/>
        <w:outlineLvl w:val="3"/>
        <w:rPr>
          <w:bCs/>
          <w:sz w:val="28"/>
          <w:szCs w:val="28"/>
        </w:rPr>
      </w:pPr>
      <w:r w:rsidRPr="00371680">
        <w:rPr>
          <w:bCs/>
          <w:sz w:val="28"/>
          <w:szCs w:val="28"/>
        </w:rPr>
        <w:lastRenderedPageBreak/>
        <w:t xml:space="preserve">Построение </w:t>
      </w:r>
      <w:r w:rsidRPr="00371680">
        <w:rPr>
          <w:b/>
          <w:sz w:val="28"/>
          <w:szCs w:val="28"/>
        </w:rPr>
        <w:t>диаграммы видов деятельности</w:t>
      </w:r>
      <w:r w:rsidRPr="00371680">
        <w:rPr>
          <w:bCs/>
          <w:sz w:val="28"/>
          <w:szCs w:val="28"/>
        </w:rPr>
        <w:t xml:space="preserve"> – смотрите примеры в приложении задания (</w:t>
      </w:r>
      <w:proofErr w:type="spellStart"/>
      <w:r w:rsidRPr="00371680">
        <w:rPr>
          <w:bCs/>
          <w:sz w:val="28"/>
          <w:szCs w:val="28"/>
        </w:rPr>
        <w:t>activity</w:t>
      </w:r>
      <w:proofErr w:type="spellEnd"/>
      <w:r w:rsidRPr="00371680">
        <w:rPr>
          <w:bCs/>
          <w:sz w:val="28"/>
          <w:szCs w:val="28"/>
        </w:rPr>
        <w:t xml:space="preserve"> </w:t>
      </w:r>
      <w:proofErr w:type="spellStart"/>
      <w:r w:rsidRPr="00371680">
        <w:rPr>
          <w:bCs/>
          <w:sz w:val="28"/>
          <w:szCs w:val="28"/>
        </w:rPr>
        <w:t>diagram</w:t>
      </w:r>
      <w:proofErr w:type="spellEnd"/>
      <w:r w:rsidRPr="00371680">
        <w:rPr>
          <w:bCs/>
          <w:sz w:val="28"/>
          <w:szCs w:val="28"/>
        </w:rPr>
        <w:t xml:space="preserve"> – диаграммы бизнес-процессов). Общее поле диаграммы делится на несколько частей, каждая из которых содержит описание действий одного из исполнителей. Основными элементами являются обозначения состояния «начало» (</w:t>
      </w:r>
      <w:proofErr w:type="spellStart"/>
      <w:r w:rsidRPr="00371680">
        <w:rPr>
          <w:bCs/>
          <w:sz w:val="28"/>
          <w:szCs w:val="28"/>
        </w:rPr>
        <w:t>Initial</w:t>
      </w:r>
      <w:proofErr w:type="spellEnd"/>
      <w:r w:rsidRPr="00371680">
        <w:rPr>
          <w:bCs/>
          <w:sz w:val="28"/>
          <w:szCs w:val="28"/>
        </w:rPr>
        <w:t xml:space="preserve"> </w:t>
      </w:r>
      <w:proofErr w:type="spellStart"/>
      <w:r w:rsidRPr="00371680">
        <w:rPr>
          <w:bCs/>
          <w:sz w:val="28"/>
          <w:szCs w:val="28"/>
        </w:rPr>
        <w:t>state</w:t>
      </w:r>
      <w:proofErr w:type="spellEnd"/>
      <w:r w:rsidRPr="00BA0317">
        <w:object w:dxaOrig="395" w:dyaOrig="395" w14:anchorId="78E5D0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.75pt;height:9.75pt" o:ole="">
            <v:imagedata r:id="rId6" o:title=""/>
          </v:shape>
          <o:OLEObject Type="Embed" ProgID="Visio.Drawing.11" ShapeID="_x0000_i1029" DrawAspect="Content" ObjectID="_1812179993" r:id="rId7"/>
        </w:object>
      </w:r>
      <w:r w:rsidRPr="00371680">
        <w:rPr>
          <w:bCs/>
          <w:sz w:val="28"/>
          <w:szCs w:val="28"/>
        </w:rPr>
        <w:t>), «конец» (Final State</w:t>
      </w:r>
      <w:r w:rsidRPr="00BA0317">
        <w:object w:dxaOrig="415" w:dyaOrig="415" w14:anchorId="236DB2B7">
          <v:shape id="_x0000_i1030" type="#_x0000_t75" style="width:12.75pt;height:12.75pt" o:ole="">
            <v:imagedata r:id="rId8" o:title=""/>
          </v:shape>
          <o:OLEObject Type="Embed" ProgID="Visio.Drawing.11" ShapeID="_x0000_i1030" DrawAspect="Content" ObjectID="_1812179994" r:id="rId9"/>
        </w:object>
      </w:r>
      <w:r w:rsidRPr="00371680">
        <w:rPr>
          <w:bCs/>
          <w:sz w:val="28"/>
          <w:szCs w:val="28"/>
        </w:rPr>
        <w:t>), действие (</w:t>
      </w:r>
      <w:proofErr w:type="spellStart"/>
      <w:r w:rsidRPr="00371680">
        <w:rPr>
          <w:bCs/>
          <w:sz w:val="28"/>
          <w:szCs w:val="28"/>
        </w:rPr>
        <w:t>Use</w:t>
      </w:r>
      <w:proofErr w:type="spellEnd"/>
      <w:r w:rsidRPr="00371680">
        <w:rPr>
          <w:bCs/>
          <w:sz w:val="28"/>
          <w:szCs w:val="28"/>
        </w:rPr>
        <w:t xml:space="preserve"> Case</w:t>
      </w:r>
      <w:r w:rsidRPr="00BA0317">
        <w:object w:dxaOrig="1514" w:dyaOrig="790" w14:anchorId="426DE9BA">
          <v:shape id="_x0000_i1031" type="#_x0000_t75" style="width:37.5pt;height:19.5pt" o:ole="">
            <v:imagedata r:id="rId10" o:title=""/>
          </v:shape>
          <o:OLEObject Type="Embed" ProgID="Visio.Drawing.11" ShapeID="_x0000_i1031" DrawAspect="Content" ObjectID="_1812179995" r:id="rId11"/>
        </w:object>
      </w:r>
      <w:r w:rsidRPr="00371680">
        <w:rPr>
          <w:bCs/>
          <w:sz w:val="28"/>
          <w:szCs w:val="28"/>
        </w:rPr>
        <w:t>), линейка синхронизации (</w:t>
      </w:r>
      <w:proofErr w:type="spellStart"/>
      <w:r w:rsidRPr="00371680">
        <w:rPr>
          <w:bCs/>
          <w:sz w:val="28"/>
          <w:szCs w:val="28"/>
        </w:rPr>
        <w:t>Transition</w:t>
      </w:r>
      <w:proofErr w:type="spellEnd"/>
      <w:r w:rsidRPr="00371680">
        <w:rPr>
          <w:bCs/>
          <w:sz w:val="28"/>
          <w:szCs w:val="28"/>
        </w:rPr>
        <w:t xml:space="preserve"> </w:t>
      </w:r>
      <w:r w:rsidRPr="00BA0317">
        <w:object w:dxaOrig="3654" w:dyaOrig="164" w14:anchorId="0DAC56D8">
          <v:shape id="_x0000_i1032" type="#_x0000_t75" style="width:41.25pt;height:3.75pt" o:ole="">
            <v:imagedata r:id="rId12" o:title=""/>
          </v:shape>
          <o:OLEObject Type="Embed" ProgID="Visio.Drawing.11" ShapeID="_x0000_i1032" DrawAspect="Content" ObjectID="_1812179996" r:id="rId13"/>
        </w:object>
      </w:r>
      <w:r w:rsidRPr="00371680">
        <w:rPr>
          <w:bCs/>
          <w:sz w:val="28"/>
          <w:szCs w:val="28"/>
        </w:rPr>
        <w:t>), проверку условия (</w:t>
      </w:r>
      <w:r w:rsidRPr="00BA0317">
        <w:object w:dxaOrig="471" w:dyaOrig="471" w14:anchorId="278C60E1">
          <v:shape id="_x0000_i1033" type="#_x0000_t75" style="width:12.75pt;height:12.75pt" o:ole="">
            <v:imagedata r:id="rId14" o:title=""/>
          </v:shape>
          <o:OLEObject Type="Embed" ProgID="Visio.Drawing.11" ShapeID="_x0000_i1033" DrawAspect="Content" ObjectID="_1812179997" r:id="rId15"/>
        </w:object>
      </w:r>
      <w:r w:rsidRPr="00371680">
        <w:rPr>
          <w:bCs/>
          <w:sz w:val="28"/>
          <w:szCs w:val="28"/>
        </w:rPr>
        <w:t>).</w:t>
      </w:r>
    </w:p>
    <w:p w14:paraId="066201A5" w14:textId="3AA16D35" w:rsidR="00371680" w:rsidRPr="00594967" w:rsidRDefault="00594967" w:rsidP="00594967">
      <w:pPr>
        <w:spacing w:after="160" w:line="27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  <w:r w:rsidRPr="00594967">
        <w:rPr>
          <w:bCs/>
          <w:sz w:val="28"/>
          <w:szCs w:val="28"/>
        </w:rPr>
        <w:t>Распределение учебной нагрузки</w:t>
      </w:r>
    </w:p>
    <w:p w14:paraId="24770212" w14:textId="6CFBD36D" w:rsidR="00371680" w:rsidRDefault="00371680">
      <w:r>
        <w:rPr>
          <w:noProof/>
        </w:rPr>
        <w:drawing>
          <wp:inline distT="0" distB="0" distL="0" distR="0" wp14:anchorId="34C83F67" wp14:editId="0D97BCBD">
            <wp:extent cx="6210300" cy="584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E1D4" w14:textId="72F5A7E2" w:rsidR="00EB6C99" w:rsidRDefault="00EB6C99"/>
    <w:p w14:paraId="55368435" w14:textId="277ACFE1" w:rsidR="00EB6C99" w:rsidRDefault="00EB6C99"/>
    <w:p w14:paraId="2D85B06C" w14:textId="7CCDF639" w:rsidR="00EB6C99" w:rsidRDefault="00EB6C99"/>
    <w:p w14:paraId="046BE47E" w14:textId="3A296BF3" w:rsidR="00EB6C99" w:rsidRDefault="00EB6C99"/>
    <w:p w14:paraId="621F0944" w14:textId="5BB35430" w:rsidR="00EB6C99" w:rsidRDefault="00EB6C99"/>
    <w:p w14:paraId="09B19127" w14:textId="7C1A453A" w:rsidR="00EB6C99" w:rsidRDefault="00EB6C99"/>
    <w:p w14:paraId="16DECDE4" w14:textId="7C8D5534" w:rsidR="00EB6C99" w:rsidRDefault="00EB6C99"/>
    <w:p w14:paraId="550AA0A1" w14:textId="13C11A55" w:rsidR="00EB6C99" w:rsidRDefault="00EB6C99"/>
    <w:p w14:paraId="721BDA2F" w14:textId="318E3CD4" w:rsidR="00EB6C99" w:rsidRDefault="00EB6C99"/>
    <w:p w14:paraId="38C05F51" w14:textId="47157926" w:rsidR="00EB6C99" w:rsidRDefault="00EB6C99"/>
    <w:p w14:paraId="1DD56EAA" w14:textId="20032AA7" w:rsidR="00EB6C99" w:rsidRDefault="00EB6C99"/>
    <w:p w14:paraId="348819AB" w14:textId="644D7628" w:rsidR="00EB6C99" w:rsidRDefault="00EB6C99"/>
    <w:p w14:paraId="0ABACFD9" w14:textId="77777777" w:rsidR="00EB6C99" w:rsidRDefault="00EB6C99"/>
    <w:p w14:paraId="5DFB5A87" w14:textId="41B85816" w:rsidR="00EB6C99" w:rsidRPr="00EB6C99" w:rsidRDefault="00EB6C99" w:rsidP="00EB6C99">
      <w:pPr>
        <w:pStyle w:val="a3"/>
        <w:keepNext/>
        <w:numPr>
          <w:ilvl w:val="0"/>
          <w:numId w:val="2"/>
        </w:numPr>
        <w:tabs>
          <w:tab w:val="left" w:pos="1080"/>
          <w:tab w:val="left" w:pos="1620"/>
        </w:tabs>
        <w:spacing w:before="100" w:beforeAutospacing="1"/>
        <w:jc w:val="both"/>
        <w:outlineLvl w:val="3"/>
        <w:rPr>
          <w:sz w:val="28"/>
          <w:szCs w:val="28"/>
        </w:rPr>
      </w:pPr>
      <w:r w:rsidRPr="00EB6C99">
        <w:rPr>
          <w:sz w:val="28"/>
          <w:szCs w:val="28"/>
        </w:rPr>
        <w:t>Построение диаграммы классов для своей предметной области – примеры в приложении</w:t>
      </w:r>
    </w:p>
    <w:p w14:paraId="17E24199" w14:textId="77777777" w:rsidR="00EB6C99" w:rsidRDefault="00EB6C99"/>
    <w:p w14:paraId="00E95A11" w14:textId="6A641B03" w:rsidR="00EB6C99" w:rsidRDefault="00EB6C99">
      <w:r>
        <w:rPr>
          <w:noProof/>
        </w:rPr>
        <w:drawing>
          <wp:inline distT="0" distB="0" distL="0" distR="0" wp14:anchorId="27431AE0" wp14:editId="01530E9C">
            <wp:extent cx="5934075" cy="3505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659E"/>
    <w:multiLevelType w:val="multilevel"/>
    <w:tmpl w:val="6FEE8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0540FB"/>
    <w:multiLevelType w:val="multilevel"/>
    <w:tmpl w:val="6FEE869A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8A0743"/>
    <w:multiLevelType w:val="multilevel"/>
    <w:tmpl w:val="6FEE8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BC6033"/>
    <w:multiLevelType w:val="multilevel"/>
    <w:tmpl w:val="6FEE8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11816B1"/>
    <w:multiLevelType w:val="multilevel"/>
    <w:tmpl w:val="6FEE869A"/>
    <w:numStyleLink w:val="3"/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55"/>
    <w:rsid w:val="00065A55"/>
    <w:rsid w:val="00271C61"/>
    <w:rsid w:val="00361FB4"/>
    <w:rsid w:val="00371680"/>
    <w:rsid w:val="0043547E"/>
    <w:rsid w:val="00594967"/>
    <w:rsid w:val="00B8463C"/>
    <w:rsid w:val="00EB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5876"/>
  <w15:chartTrackingRefBased/>
  <w15:docId w15:val="{D1A25E4E-DB15-4AA0-B0E7-4087CA16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FB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">
    <w:name w:val="Стиль3"/>
    <w:rsid w:val="00361FB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361FB4"/>
    <w:pPr>
      <w:ind w:left="720"/>
      <w:contextualSpacing/>
    </w:pPr>
  </w:style>
  <w:style w:type="table" w:styleId="a4">
    <w:name w:val="Table Grid"/>
    <w:basedOn w:val="a1"/>
    <w:uiPriority w:val="59"/>
    <w:rsid w:val="0043547E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Microsoft_Visio_2003-2010_Drawing3.vsd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_Drawing.vsd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Microsoft_Visio_2003-2010_Drawing2.vsd"/><Relationship Id="rId5" Type="http://schemas.openxmlformats.org/officeDocument/2006/relationships/image" Target="media/image1.png"/><Relationship Id="rId15" Type="http://schemas.openxmlformats.org/officeDocument/2006/relationships/oleObject" Target="embeddings/Microsoft_Visio_2003-2010_Drawing4.vsd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2025-06-23T06:39:00Z</dcterms:created>
  <dcterms:modified xsi:type="dcterms:W3CDTF">2025-06-23T07:33:00Z</dcterms:modified>
</cp:coreProperties>
</file>