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Практическое занятие: Обеспечение качества и тестирование ПО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Задание 1: Кейс-анализ</w:t>
      </w:r>
      <w:r/>
    </w:p>
    <w:p>
      <w:pPr>
        <w:pBdr/>
        <w:spacing/>
        <w:ind/>
        <w:rPr/>
      </w:pPr>
      <w:r>
        <w:t xml:space="preserve">Что необходимо сделать:</w:t>
      </w:r>
      <w:r/>
    </w:p>
    <w:p>
      <w:pPr>
        <w:pBdr/>
        <w:spacing/>
        <w:ind/>
        <w:rPr/>
      </w:pPr>
      <w:r>
        <w:t xml:space="preserve">Проанализируйте следующую ситуацию:</w:t>
      </w:r>
      <w:r/>
    </w:p>
    <w:p>
      <w:pPr>
        <w:pStyle w:val="933"/>
        <w:numPr>
          <w:ilvl w:val="0"/>
          <w:numId w:val="1"/>
        </w:numPr>
        <w:pBdr/>
        <w:spacing/>
        <w:ind/>
        <w:rPr/>
      </w:pPr>
      <w:r>
        <w:t xml:space="preserve">Заказчик хотел калькулятор с операциями +, -, *, /</w:t>
      </w:r>
      <w:r/>
    </w:p>
    <w:p>
      <w:pPr>
        <w:pStyle w:val="933"/>
        <w:numPr>
          <w:ilvl w:val="0"/>
          <w:numId w:val="1"/>
        </w:numPr>
        <w:pBdr/>
        <w:spacing/>
        <w:ind/>
        <w:rPr/>
      </w:pPr>
      <w:r>
        <w:t xml:space="preserve">Разработчики создали калькулятор только с + и -</w:t>
      </w:r>
      <w:r/>
    </w:p>
    <w:p>
      <w:pPr>
        <w:pStyle w:val="933"/>
        <w:numPr>
          <w:ilvl w:val="0"/>
          <w:numId w:val="1"/>
        </w:numPr>
        <w:pBdr/>
        <w:spacing/>
        <w:ind/>
        <w:rPr/>
      </w:pPr>
      <w:r>
        <w:t xml:space="preserve">Калькулятор работает корректно для этих двух операций</w:t>
      </w:r>
      <w:r/>
    </w:p>
    <w:p>
      <w:pPr>
        <w:pBdr/>
        <w:spacing/>
        <w:ind/>
        <w:rPr/>
      </w:pPr>
      <w:r>
        <w:t xml:space="preserve">Ответьте на вопросы:</w:t>
      </w:r>
      <w:r/>
    </w:p>
    <w:p>
      <w:pPr>
        <w:pStyle w:val="933"/>
        <w:numPr>
          <w:ilvl w:val="0"/>
          <w:numId w:val="2"/>
        </w:numPr>
        <w:pBdr/>
        <w:spacing/>
        <w:ind/>
        <w:rPr/>
      </w:pPr>
      <w:r>
        <w:t xml:space="preserve">Прошла ли программа верификацию?</w:t>
      </w:r>
      <w:r>
        <w:t xml:space="preserve"> </w:t>
      </w:r>
      <w:r>
        <w:rPr>
          <w:highlight w:val="yellow"/>
        </w:rPr>
        <w:t xml:space="preserve">Да. Верифик</w:t>
      </w:r>
      <w:r>
        <w:rPr>
          <w:highlight w:val="yellow"/>
        </w:rPr>
        <w:t xml:space="preserve">ация - это проверка, правильно ли мы делаем продукт (соответствие спецификациям). Если спецификации разработчиков (или внутренние требования команды) описывали только операции + и -, то программа их реализует корректно. Следовательно, верификация пройдена</w:t>
      </w:r>
      <w:r>
        <w:rPr>
          <w:highlight w:val="yellow"/>
        </w:rPr>
        <w:t xml:space="preserve">.</w:t>
      </w:r>
      <w:r/>
    </w:p>
    <w:p>
      <w:pPr>
        <w:pStyle w:val="933"/>
        <w:numPr>
          <w:ilvl w:val="0"/>
          <w:numId w:val="2"/>
        </w:numPr>
        <w:pBdr/>
        <w:spacing/>
        <w:ind/>
        <w:rPr/>
      </w:pPr>
      <w:r>
        <w:t xml:space="preserve">Прошла ли программа валидацию?</w:t>
      </w:r>
      <w:r>
        <w:t xml:space="preserve"> </w:t>
      </w:r>
      <w:r>
        <w:rPr>
          <w:highlight w:val="yellow"/>
        </w:rPr>
        <w:t xml:space="preserve">Нет. Валидация - это проверка, делаем ли мы правильный продукт (соответствие ожиданиям заказчика/пользователя). Заказчик явно запросил 4 операции, а получил только 2. Продукт не соответствует его потребностям, поэтому валидация не пройдена.</w:t>
      </w:r>
      <w:r/>
    </w:p>
    <w:p>
      <w:pPr>
        <w:pStyle w:val="933"/>
        <w:numPr>
          <w:ilvl w:val="0"/>
          <w:numId w:val="2"/>
        </w:numPr>
        <w:pBdr/>
        <w:spacing/>
        <w:ind/>
        <w:rPr/>
      </w:pPr>
      <w:r>
        <w:t xml:space="preserve">Есть ли в программе дефекты?</w:t>
      </w:r>
      <w:r>
        <w:t xml:space="preserve"> </w:t>
      </w:r>
      <w:r>
        <w:rPr>
          <w:highlight w:val="yellow"/>
        </w:rPr>
        <w:t xml:space="preserve">Да. Деф</w:t>
      </w:r>
      <w:r>
        <w:rPr>
          <w:highlight w:val="yellow"/>
        </w:rPr>
        <w:t xml:space="preserve">ект - это отклонение от требований. В данном случае, отсутствие операций умножения и деления является дефектом, так как они были явно запрошены заказчиком. Хотя функциональность + и - работает без ошибок, сам факт нереализованного функционала - это дефект.</w:t>
      </w:r>
      <w:r/>
    </w:p>
    <w:p>
      <w:pPr>
        <w:pStyle w:val="933"/>
        <w:numPr>
          <w:ilvl w:val="0"/>
          <w:numId w:val="2"/>
        </w:numPr>
        <w:pBdr/>
        <w:spacing/>
        <w:ind/>
        <w:rPr/>
      </w:pPr>
      <w:r>
        <w:t xml:space="preserve">Соответствует ли программа требованиям качества?</w:t>
      </w:r>
      <w:r>
        <w:t xml:space="preserve"> </w:t>
      </w:r>
      <w:r>
        <w:rPr>
          <w:highlight w:val="yellow"/>
        </w:rPr>
        <w:t xml:space="preserve">Нет. Требования качества включают в себя соответствие ожиданиям пользовате</w:t>
      </w:r>
      <w:r>
        <w:rPr>
          <w:highlight w:val="yellow"/>
        </w:rPr>
        <w:t xml:space="preserve">ля (валидация). Поскольку программа не реализует все запрошенные функции, она не соответствует требованиям качества, определенным заказчиком. Качество - это не только отсутствие багов в реализованной функциональности, но и полнота соответствия требованиям.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Задание 2: Оценка приложения по модели ISO 9126</w:t>
      </w:r>
      <w:r/>
    </w:p>
    <w:p>
      <w:pPr>
        <w:pBdr/>
        <w:spacing/>
        <w:ind/>
        <w:rPr/>
      </w:pPr>
      <w:r>
        <w:t xml:space="preserve">Что необходимо сделать:</w:t>
      </w:r>
      <w:r/>
    </w:p>
    <w:p>
      <w:pPr>
        <w:pBdr/>
        <w:spacing/>
        <w:ind/>
        <w:rPr/>
      </w:pPr>
      <w:r>
        <w:t xml:space="preserve">Выберите любое известное вам мобильное приложение (например: </w:t>
      </w:r>
      <w:r>
        <w:t xml:space="preserve">Instagram</w:t>
      </w:r>
      <w:r>
        <w:t xml:space="preserve">, </w:t>
      </w:r>
      <w:r>
        <w:t xml:space="preserve">WhatsApp</w:t>
      </w:r>
      <w:r>
        <w:t xml:space="preserve">, калькулятор)</w:t>
      </w:r>
      <w:r/>
    </w:p>
    <w:p>
      <w:pPr>
        <w:pBdr/>
        <w:spacing/>
        <w:ind/>
        <w:rPr/>
      </w:pPr>
      <w:r>
        <w:t xml:space="preserve">Оцените его по 6 характеристикам качества по шкале от 1 до 10:</w:t>
      </w:r>
      <w:r/>
    </w:p>
    <w:p>
      <w:pPr>
        <w:pStyle w:val="933"/>
        <w:numPr>
          <w:ilvl w:val="0"/>
          <w:numId w:val="3"/>
        </w:numPr>
        <w:pBdr/>
        <w:spacing/>
        <w:ind/>
        <w:rPr/>
      </w:pPr>
      <w:r>
        <w:t xml:space="preserve">Функциональность</w:t>
      </w:r>
      <w:r/>
    </w:p>
    <w:p>
      <w:pPr>
        <w:pStyle w:val="933"/>
        <w:numPr>
          <w:ilvl w:val="0"/>
          <w:numId w:val="3"/>
        </w:numPr>
        <w:pBdr/>
        <w:spacing/>
        <w:ind/>
        <w:rPr/>
      </w:pPr>
      <w:r>
        <w:t xml:space="preserve">Надежность</w:t>
      </w:r>
      <w:r/>
    </w:p>
    <w:p>
      <w:pPr>
        <w:pStyle w:val="933"/>
        <w:numPr>
          <w:ilvl w:val="0"/>
          <w:numId w:val="3"/>
        </w:numPr>
        <w:pBdr/>
        <w:spacing/>
        <w:ind/>
        <w:rPr/>
      </w:pPr>
      <w:r>
        <w:t xml:space="preserve">Удобство использования</w:t>
      </w:r>
      <w:r/>
    </w:p>
    <w:p>
      <w:pPr>
        <w:pStyle w:val="933"/>
        <w:numPr>
          <w:ilvl w:val="0"/>
          <w:numId w:val="3"/>
        </w:numPr>
        <w:pBdr/>
        <w:spacing/>
        <w:ind/>
        <w:rPr/>
      </w:pPr>
      <w:r>
        <w:t xml:space="preserve">Эффективность</w:t>
      </w:r>
      <w:r/>
    </w:p>
    <w:p>
      <w:pPr>
        <w:pStyle w:val="933"/>
        <w:numPr>
          <w:ilvl w:val="0"/>
          <w:numId w:val="3"/>
        </w:numPr>
        <w:pBdr/>
        <w:spacing/>
        <w:ind/>
        <w:rPr/>
      </w:pPr>
      <w:r>
        <w:t xml:space="preserve">Удобство сопровождения</w:t>
      </w:r>
      <w:r/>
    </w:p>
    <w:p>
      <w:pPr>
        <w:pStyle w:val="933"/>
        <w:numPr>
          <w:ilvl w:val="0"/>
          <w:numId w:val="3"/>
        </w:numPr>
        <w:pBdr/>
        <w:spacing/>
        <w:ind/>
        <w:rPr/>
      </w:pPr>
      <w:r>
        <w:t xml:space="preserve">Портативность</w:t>
      </w:r>
      <w:r/>
    </w:p>
    <w:p>
      <w:pPr>
        <w:pBdr/>
        <w:spacing/>
        <w:ind/>
        <w:rPr/>
      </w:pPr>
      <w:r>
        <w:t xml:space="preserve">Для каждой характеристики:</w:t>
      </w:r>
      <w:r/>
    </w:p>
    <w:p>
      <w:pPr>
        <w:pStyle w:val="933"/>
        <w:numPr>
          <w:ilvl w:val="0"/>
          <w:numId w:val="4"/>
        </w:numPr>
        <w:pBdr/>
        <w:spacing/>
        <w:ind/>
        <w:rPr/>
      </w:pPr>
      <w:r>
        <w:t xml:space="preserve">Обоснуйте выставленную оценку</w:t>
      </w:r>
      <w:r/>
    </w:p>
    <w:p>
      <w:pPr>
        <w:pStyle w:val="933"/>
        <w:numPr>
          <w:ilvl w:val="0"/>
          <w:numId w:val="4"/>
        </w:numPr>
        <w:pBdr/>
        <w:spacing/>
        <w:ind/>
        <w:rPr/>
      </w:pPr>
      <w:r>
        <w:t xml:space="preserve">Приведите конкретные примеры</w:t>
      </w:r>
      <w:r/>
    </w:p>
    <w:p>
      <w:pPr>
        <w:pStyle w:val="933"/>
        <w:numPr>
          <w:ilvl w:val="0"/>
          <w:numId w:val="4"/>
        </w:numPr>
        <w:pBdr/>
        <w:spacing/>
        <w:ind/>
        <w:rPr/>
      </w:pPr>
      <w:r>
        <w:t xml:space="preserve">Предложите улучшения</w:t>
      </w:r>
      <w:r/>
    </w:p>
    <w:tbl>
      <w:tblPr>
        <w:tblStyle w:val="938"/>
        <w:tblW w:w="0" w:type="auto"/>
        <w:tblBorders/>
        <w:tblLook w:val="04A0" w:firstRow="1" w:lastRow="0" w:firstColumn="1" w:lastColumn="0" w:noHBand="0" w:noVBand="1"/>
      </w:tblPr>
      <w:tblGrid>
        <w:gridCol w:w="2159"/>
        <w:gridCol w:w="1564"/>
        <w:gridCol w:w="2834"/>
        <w:gridCol w:w="2788"/>
      </w:tblGrid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Характеристика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Оценка (1-10)</w:t>
            </w:r>
            <w:r/>
          </w:p>
        </w:tc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Обоснование и примеры</w:t>
            </w:r>
            <w:r/>
          </w:p>
        </w:tc>
        <w:tc>
          <w:tcPr>
            <w:tcBorders/>
            <w:tcW w:w="282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Предложенные улучшения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Функциональность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9</w:t>
            </w:r>
            <w:r/>
          </w:p>
        </w:tc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Приложение выполняет основную задачу - обмен сообщениями, звонками, видео звонками, файлами. Есть статусы, группы, каналы, реакции. Недостаток: нет встроенной возможности редактировать отправленные сообщения (только удалить).</w:t>
            </w:r>
            <w:r/>
          </w:p>
        </w:tc>
        <w:tc>
          <w:tcPr>
            <w:tcBorders/>
            <w:tcW w:w="282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Добавить возможность редактирования отправленных сообщений в течение ограниченного времени (например, 15 минут).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Надёжность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8</w:t>
            </w:r>
            <w:r/>
          </w:p>
        </w:tc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Приложение стабильно работает, редко падает. Автоматически восстанавливает соединение. Недостаток: иногда теряет синхронизацию истории чатов при переносе на новый телефон или после длительного отсутствия интернета.</w:t>
            </w:r>
            <w:r/>
          </w:p>
        </w:tc>
        <w:tc>
          <w:tcPr>
            <w:tcBorders/>
            <w:tcW w:w="282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Улучшить механизм синхронизации данных между устройствами и при восстановлении после потери связи.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Удобство использования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9</w:t>
            </w:r>
            <w:r/>
          </w:p>
        </w:tc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Интерфейс интуитивно понятен, простой и последовательный. Легко найти нужные функции. Недостаток: некоторые настройки скрыты глубоко в меню (например, управление уведомлениями для конкретного чата).</w:t>
            </w:r>
            <w:r/>
          </w:p>
        </w:tc>
        <w:tc>
          <w:tcPr>
            <w:tcBorders/>
            <w:tcW w:w="282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Переработать структуру настроек, сделать их более доступными и логичными. Например, добавить быстрые настройки уведомлений прямо в чате.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Эффективность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8</w:t>
            </w:r>
            <w:r/>
          </w:p>
        </w:tc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Быстрый запуск, мгновенная доставка </w:t>
            </w:r>
            <w:r>
              <w:t xml:space="preserve">сообщений, минимальное потребление ресурсов. Недостаток: при работе с большими группами или каналами с тысячами участников, интерфейс может тормозить, особенно при прокрутке.</w:t>
            </w:r>
            <w:r/>
          </w:p>
        </w:tc>
        <w:tc>
          <w:tcPr>
            <w:tcBorders/>
            <w:tcW w:w="282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Оптимизировать работу с большими объемами </w:t>
            </w:r>
            <w:r>
              <w:t xml:space="preserve">данных (например, использовать виртуализацию списков для чатов и контактов).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Удобство сопровождения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Для конечного пользователя удобство сопровождения не актуально. Но если рассматривать с точки зрения разработчика, код приложения закрыт, документация недоступна. Это делает его "неудобным" для сопровождения внешними разработчиками.</w:t>
            </w:r>
            <w:r/>
          </w:p>
        </w:tc>
        <w:tc>
          <w:tcPr>
            <w:tcBorders/>
            <w:tcW w:w="282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Нет практического способа улучшить это для конечного пользователя, так как это закрытое ПО.</w:t>
            </w:r>
            <w:r/>
          </w:p>
        </w:tc>
      </w:tr>
      <w:tr>
        <w:trPr/>
        <w:tc>
          <w:tcPr>
            <w:tcBorders/>
            <w:tcW w:w="18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Портативность</w:t>
            </w:r>
            <w:r/>
          </w:p>
        </w:tc>
        <w:tc>
          <w:tcPr>
            <w:tcBorders/>
            <w:tcW w:w="17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9</w:t>
            </w:r>
            <w:r/>
          </w:p>
        </w:tc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Приложение отлично работает на разных платформах (</w:t>
            </w:r>
            <w:r>
              <w:t xml:space="preserve">iOS</w:t>
            </w:r>
            <w:r>
              <w:t xml:space="preserve">, </w:t>
            </w:r>
            <w:r>
              <w:t xml:space="preserve">Android</w:t>
            </w:r>
            <w:r>
              <w:t xml:space="preserve">, </w:t>
            </w:r>
            <w:r>
              <w:t xml:space="preserve">Web</w:t>
            </w:r>
            <w:r>
              <w:t xml:space="preserve">, </w:t>
            </w:r>
            <w:r>
              <w:t xml:space="preserve">Desktop</w:t>
            </w:r>
            <w:r>
              <w:t xml:space="preserve">) с синхронизацией данных. Недостаток: настольная версия зависит от подключения смартфона к интернету, что снижает автономность.</w:t>
            </w:r>
            <w:r/>
          </w:p>
        </w:tc>
        <w:tc>
          <w:tcPr>
            <w:tcBorders/>
            <w:tcW w:w="282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Разработать полнофункциональную автономную десктоп-версию, которая может работать без постоянного подключения смартфона.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Задание 3.1: Тестирование формы авторизации</w:t>
      </w:r>
      <w:r/>
    </w:p>
    <w:p>
      <w:pPr>
        <w:pBdr/>
        <w:spacing/>
        <w:ind/>
        <w:rPr/>
      </w:pPr>
      <w:r>
        <w:t xml:space="preserve">Что необходимо сделать:</w:t>
      </w:r>
      <w:r/>
    </w:p>
    <w:p>
      <w:pPr>
        <w:pBdr/>
        <w:spacing/>
        <w:ind/>
        <w:rPr/>
      </w:pPr>
      <w:r>
        <w:t xml:space="preserve">Создайте минимум 10 тест-кейсов для формы входа со следующими элементами:</w:t>
      </w:r>
      <w:r/>
    </w:p>
    <w:p>
      <w:pPr>
        <w:pStyle w:val="933"/>
        <w:numPr>
          <w:ilvl w:val="0"/>
          <w:numId w:val="5"/>
        </w:numPr>
        <w:pBdr/>
        <w:spacing/>
        <w:ind/>
        <w:rPr/>
      </w:pPr>
      <w:r>
        <w:t xml:space="preserve">Поле "</w:t>
      </w:r>
      <w:r>
        <w:t xml:space="preserve">Email</w:t>
      </w:r>
      <w:r>
        <w:t xml:space="preserve">"</w:t>
      </w:r>
      <w:r/>
    </w:p>
    <w:p>
      <w:pPr>
        <w:pStyle w:val="933"/>
        <w:numPr>
          <w:ilvl w:val="0"/>
          <w:numId w:val="5"/>
        </w:numPr>
        <w:pBdr/>
        <w:spacing/>
        <w:ind/>
        <w:rPr/>
      </w:pPr>
      <w:r>
        <w:t xml:space="preserve">Поле "Пароль"</w:t>
      </w:r>
      <w:r/>
    </w:p>
    <w:p>
      <w:pPr>
        <w:pStyle w:val="933"/>
        <w:numPr>
          <w:ilvl w:val="0"/>
          <w:numId w:val="5"/>
        </w:numPr>
        <w:pBdr/>
        <w:spacing/>
        <w:ind/>
        <w:rPr/>
      </w:pPr>
      <w:r>
        <w:t xml:space="preserve">Чекбокс "Запомнить меня"</w:t>
      </w:r>
      <w:r/>
    </w:p>
    <w:p>
      <w:pPr>
        <w:pStyle w:val="933"/>
        <w:numPr>
          <w:ilvl w:val="0"/>
          <w:numId w:val="5"/>
        </w:numPr>
        <w:pBdr/>
        <w:spacing/>
        <w:ind/>
        <w:rPr/>
      </w:pPr>
      <w:r>
        <w:t xml:space="preserve">Кнопка "Войти"</w:t>
      </w:r>
      <w:r/>
    </w:p>
    <w:p>
      <w:pPr>
        <w:pStyle w:val="933"/>
        <w:numPr>
          <w:ilvl w:val="0"/>
          <w:numId w:val="5"/>
        </w:numPr>
        <w:pBdr/>
        <w:spacing/>
        <w:ind/>
        <w:rPr/>
      </w:pPr>
      <w:r>
        <w:t xml:space="preserve">Ссылка "Забыли пароль?"</w:t>
      </w:r>
      <w:r/>
    </w:p>
    <w:p>
      <w:pPr>
        <w:pBdr/>
        <w:spacing/>
        <w:ind/>
        <w:rPr/>
      </w:pPr>
      <w:r>
        <w:t xml:space="preserve">Шаблон тест-кейса:</w:t>
      </w:r>
      <w:r/>
    </w:p>
    <w:p>
      <w:pPr>
        <w:pBdr/>
        <w:spacing/>
        <w:ind/>
        <w:rPr/>
      </w:pPr>
      <w:r>
        <w:t xml:space="preserve">Обязательные сценарии для покрытия:</w:t>
      </w:r>
      <w:r/>
    </w:p>
    <w:p>
      <w:pPr>
        <w:pStyle w:val="933"/>
        <w:numPr>
          <w:ilvl w:val="0"/>
          <w:numId w:val="6"/>
        </w:numPr>
        <w:pBdr/>
        <w:spacing/>
        <w:ind/>
        <w:rPr/>
      </w:pPr>
      <w:r>
        <w:t xml:space="preserve">Позитивные тесты (успешная авторизация)</w:t>
      </w:r>
      <w:r/>
    </w:p>
    <w:p>
      <w:pPr>
        <w:pBdr/>
        <w:spacing/>
        <w:ind/>
        <w:rPr/>
      </w:pPr>
      <w:r>
        <w:t xml:space="preserve">Негативные тесты:</w:t>
      </w:r>
      <w:r/>
    </w:p>
    <w:p>
      <w:pPr>
        <w:pStyle w:val="933"/>
        <w:numPr>
          <w:ilvl w:val="0"/>
          <w:numId w:val="6"/>
        </w:numPr>
        <w:pBdr/>
        <w:spacing/>
        <w:ind/>
        <w:rPr/>
      </w:pPr>
      <w:r>
        <w:t xml:space="preserve">Пустые поля</w:t>
      </w:r>
      <w:r/>
    </w:p>
    <w:p>
      <w:pPr>
        <w:pStyle w:val="933"/>
        <w:numPr>
          <w:ilvl w:val="0"/>
          <w:numId w:val="6"/>
        </w:numPr>
        <w:pBdr/>
        <w:spacing/>
        <w:ind/>
        <w:rPr/>
      </w:pPr>
      <w:r>
        <w:t xml:space="preserve">Неверный </w:t>
      </w:r>
      <w:r>
        <w:t xml:space="preserve">email</w:t>
      </w:r>
      <w:r/>
    </w:p>
    <w:p>
      <w:pPr>
        <w:pStyle w:val="933"/>
        <w:numPr>
          <w:ilvl w:val="0"/>
          <w:numId w:val="6"/>
        </w:numPr>
        <w:pBdr/>
        <w:spacing/>
        <w:ind/>
        <w:rPr/>
      </w:pPr>
      <w:r>
        <w:t xml:space="preserve">Неверный пароль</w:t>
      </w:r>
      <w:r/>
    </w:p>
    <w:p>
      <w:pPr>
        <w:pStyle w:val="933"/>
        <w:numPr>
          <w:ilvl w:val="0"/>
          <w:numId w:val="6"/>
        </w:numPr>
        <w:pBdr/>
        <w:spacing/>
        <w:ind/>
        <w:rPr/>
      </w:pPr>
      <w:r>
        <w:t xml:space="preserve">Невалидный</w:t>
      </w:r>
      <w:r>
        <w:t xml:space="preserve"> формат </w:t>
      </w:r>
      <w:r>
        <w:t xml:space="preserve">email</w:t>
      </w:r>
      <w:r/>
    </w:p>
    <w:p>
      <w:pPr>
        <w:pStyle w:val="933"/>
        <w:numPr>
          <w:ilvl w:val="0"/>
          <w:numId w:val="6"/>
        </w:numPr>
        <w:pBdr/>
        <w:spacing/>
        <w:ind/>
        <w:rPr/>
      </w:pPr>
      <w:r>
        <w:t xml:space="preserve">SQL-инъекция в полях</w:t>
      </w:r>
      <w:r/>
    </w:p>
    <w:p>
      <w:pPr>
        <w:pBdr/>
        <w:spacing/>
        <w:ind/>
        <w:rPr/>
      </w:pPr>
      <w:r>
        <w:t xml:space="preserve">Граничные значения:</w:t>
      </w:r>
      <w:r/>
    </w:p>
    <w:p>
      <w:pPr>
        <w:pStyle w:val="933"/>
        <w:numPr>
          <w:ilvl w:val="0"/>
          <w:numId w:val="7"/>
        </w:numPr>
        <w:pBdr/>
        <w:spacing/>
        <w:ind/>
        <w:rPr/>
      </w:pPr>
      <w:r>
        <w:t xml:space="preserve">Минимальная/максимальная длина пароля</w:t>
      </w:r>
      <w:r/>
    </w:p>
    <w:p>
      <w:pPr>
        <w:pStyle w:val="933"/>
        <w:numPr>
          <w:ilvl w:val="0"/>
          <w:numId w:val="7"/>
        </w:numPr>
        <w:pBdr/>
        <w:spacing/>
        <w:ind/>
        <w:rPr/>
      </w:pPr>
      <w:r>
        <w:t xml:space="preserve">Специальные символы</w:t>
      </w:r>
      <w:r/>
    </w:p>
    <w:tbl>
      <w:tblPr>
        <w:tblStyle w:val="938"/>
        <w:tblW w:w="0" w:type="auto"/>
        <w:tblBorders/>
        <w:tblLook w:val="04A0" w:firstRow="1" w:lastRow="0" w:firstColumn="1" w:lastColumn="0" w:noHBand="0" w:noVBand="1"/>
      </w:tblPr>
      <w:tblGrid>
        <w:gridCol w:w="623"/>
        <w:gridCol w:w="2349"/>
        <w:gridCol w:w="3686"/>
        <w:gridCol w:w="2687"/>
      </w:tblGrid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lang w:val="en-US"/>
              </w:rPr>
            </w:pPr>
            <w:r>
              <w:t xml:space="preserve">Идентификатор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TC01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Заголовок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Успешный вход в систему с корректным e</w:t>
            </w:r>
            <w:r>
              <w:rPr>
                <w:lang w:val="en-US"/>
              </w:rPr>
              <w:t xml:space="preserve">mail</w:t>
            </w:r>
            <w:r>
              <w:t xml:space="preserve"> </w:t>
            </w:r>
            <w:r>
              <w:t xml:space="preserve">и паролем</w:t>
            </w:r>
            <w:r/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Предусловие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Пользователь зарегистрирован в системе</w:t>
            </w:r>
            <w:r/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Тестовые данные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Email: user@example.com, </w:t>
            </w:r>
            <w:r>
              <w:rPr>
                <w:lang w:val="en-US"/>
              </w:rPr>
              <w:t xml:space="preserve">Пароль</w:t>
            </w:r>
            <w:r>
              <w:rPr>
                <w:lang w:val="en-US"/>
              </w:rPr>
              <w:t xml:space="preserve">: ValidPass123!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Ожидаемый результат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Пользователь успешно входит в систему, переходит на главную страницу.</w:t>
            </w:r>
            <w:r/>
          </w:p>
        </w:tc>
      </w:tr>
      <w:tr>
        <w:trPr/>
        <w:tc>
          <w:tcPr>
            <w:tcBorders/>
            <w:tcW w:w="6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Шаг</w:t>
            </w:r>
            <w:r/>
          </w:p>
        </w:tc>
        <w:tc>
          <w:tcPr>
            <w:tcBorders/>
            <w:tcW w:w="234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Действие</w:t>
            </w:r>
            <w:r/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Предполагаемый результат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Pass/Fail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6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1.</w:t>
            </w:r>
            <w:r/>
          </w:p>
        </w:tc>
        <w:tc>
          <w:tcPr>
            <w:tcBorders/>
            <w:tcW w:w="234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в поле "</w:t>
            </w:r>
            <w:r>
              <w:t xml:space="preserve">Email</w:t>
            </w:r>
            <w:r>
              <w:t xml:space="preserve">" значение user@example.com</w:t>
            </w:r>
            <w:r/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Поле заполнено корректно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Pass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623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2.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234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в поле "Пароль" значение ValidPass123!</w:t>
            </w:r>
            <w:r/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Поле заполнено корректно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Pass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623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3.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234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Нажать кнопку «Войти»</w:t>
            </w:r>
            <w:r/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Происходит успешный вход, отображается главная страница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Pass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Постусловие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Происходит успешный вход, отображается главная страница</w:t>
            </w:r>
            <w:r/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Результат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Пользователь успешно входит в систему, переходит на главную страницу.</w:t>
            </w:r>
            <w:r/>
          </w:p>
        </w:tc>
      </w:tr>
    </w:tbl>
    <w:p>
      <w:pPr>
        <w:pBdr/>
        <w:spacing w:line="240" w:lineRule="auto"/>
        <w:ind/>
        <w:rPr/>
      </w:pPr>
      <w:r/>
      <w:r/>
    </w:p>
    <w:tbl>
      <w:tblPr>
        <w:tblStyle w:val="938"/>
        <w:tblW w:w="0" w:type="auto"/>
        <w:tblBorders/>
        <w:tblLook w:val="04A0" w:firstRow="1" w:lastRow="0" w:firstColumn="1" w:lastColumn="0" w:noHBand="0" w:noVBand="1"/>
      </w:tblPr>
      <w:tblGrid>
        <w:gridCol w:w="623"/>
        <w:gridCol w:w="2349"/>
        <w:gridCol w:w="3686"/>
        <w:gridCol w:w="2687"/>
      </w:tblGrid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lang w:val="en-US"/>
              </w:rPr>
            </w:pPr>
            <w:r>
              <w:t xml:space="preserve">Идентификатор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TC0</w:t>
            </w:r>
            <w:r>
              <w:rPr>
                <w:lang w:val="en-US"/>
              </w:rPr>
              <w:t xml:space="preserve">2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Заголовок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Попытка входа с пустыми полями email и пароля</w:t>
            </w:r>
            <w:r/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Предусловие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Пользователь на странице входа</w:t>
            </w:r>
            <w:r/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Тестовые данные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Email: -, Пароль: -</w:t>
            </w:r>
            <w:r/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Ожидаемый результат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Система показывает сообщение об ошибке, что поля обязательны для заполнения</w:t>
            </w:r>
            <w:r/>
          </w:p>
        </w:tc>
      </w:tr>
      <w:tr>
        <w:trPr/>
        <w:tc>
          <w:tcPr>
            <w:tcBorders/>
            <w:tcW w:w="6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Шаг</w:t>
            </w:r>
            <w:r/>
          </w:p>
        </w:tc>
        <w:tc>
          <w:tcPr>
            <w:tcBorders/>
            <w:tcW w:w="234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Действие</w:t>
            </w:r>
            <w:r/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Предполагаемый результат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Pass/Fail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6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1.</w:t>
            </w:r>
            <w:r/>
          </w:p>
        </w:tc>
        <w:tc>
          <w:tcPr>
            <w:tcBorders/>
            <w:tcW w:w="234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Оставить поле "Email" пустым</w:t>
            </w:r>
            <w:r/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Поле остаётся пустым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</w:t>
            </w:r>
            <w:r/>
          </w:p>
        </w:tc>
      </w:tr>
      <w:tr>
        <w:trPr/>
        <w:tc>
          <w:tcPr>
            <w:tcBorders/>
            <w:tcW w:w="62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2.</w:t>
            </w:r>
            <w:r/>
          </w:p>
        </w:tc>
        <w:tc>
          <w:tcPr>
            <w:tcBorders/>
            <w:tcW w:w="234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Оставить поле "Пароль" пустым</w:t>
            </w:r>
            <w:r/>
          </w:p>
        </w:tc>
        <w:tc>
          <w:tcPr>
            <w:tcBorders/>
            <w:tcW w:w="368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Поле остаётся пустым</w:t>
            </w:r>
            <w:r/>
          </w:p>
        </w:tc>
        <w:tc>
          <w:tcPr>
            <w:tcBorders/>
            <w:tcW w:w="268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</w:t>
            </w:r>
            <w:r/>
          </w:p>
        </w:tc>
      </w:tr>
      <w:tr>
        <w:trPr/>
        <w:tc>
          <w:tcPr>
            <w:tcBorders/>
            <w:tcW w:w="62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3.</w:t>
            </w:r>
            <w:r/>
          </w:p>
        </w:tc>
        <w:tc>
          <w:tcPr>
            <w:tcBorders/>
            <w:tcW w:w="234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Нажать кнопку "Войти"</w:t>
            </w:r>
            <w:r/>
          </w:p>
        </w:tc>
        <w:tc>
          <w:tcPr>
            <w:tcBorders/>
            <w:tcW w:w="368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Отображается сообщение: "Пожалуйста, заполните все обязательные поля."</w:t>
            </w:r>
            <w:r/>
          </w:p>
        </w:tc>
        <w:tc>
          <w:tcPr>
            <w:tcBorders/>
            <w:tcW w:w="268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</w:t>
            </w:r>
            <w:r/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Постусловие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Пользователь остается на странице входа.</w:t>
            </w:r>
            <w:r/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Результат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Система показывает сообщение об ошибке, что поля обязательны для заполнения</w:t>
            </w:r>
            <w:r/>
          </w:p>
        </w:tc>
      </w:tr>
    </w:tbl>
    <w:p>
      <w:pPr>
        <w:pBdr/>
        <w:spacing w:line="240" w:lineRule="auto"/>
        <w:ind/>
        <w:rPr/>
      </w:pPr>
      <w:r/>
      <w:r/>
    </w:p>
    <w:tbl>
      <w:tblPr>
        <w:tblStyle w:val="93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657"/>
        <w:gridCol w:w="2179"/>
        <w:gridCol w:w="3825"/>
        <w:gridCol w:w="2694"/>
      </w:tblGrid>
      <w:tr>
        <w:trPr/>
        <w:tc>
          <w:tcPr>
            <w:gridSpan w:val="3"/>
            <w:tcBorders/>
            <w:tcW w:w="6661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lang w:val="en-US"/>
              </w:rPr>
            </w:pPr>
            <w:r>
              <w:t xml:space="preserve">Идентификатор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269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TC0</w:t>
            </w:r>
            <w:r>
              <w:rPr>
                <w:lang w:val="en-US"/>
              </w:rPr>
              <w:t xml:space="preserve">3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gridSpan w:val="3"/>
            <w:tcBorders/>
            <w:tcW w:w="6661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Заголовок</w:t>
            </w:r>
            <w:r/>
          </w:p>
        </w:tc>
        <w:tc>
          <w:tcPr>
            <w:tcBorders/>
            <w:tcW w:w="269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Попытка входа с неверным email</w:t>
            </w:r>
            <w:r/>
          </w:p>
        </w:tc>
      </w:tr>
      <w:tr>
        <w:trPr/>
        <w:tc>
          <w:tcPr>
            <w:gridSpan w:val="3"/>
            <w:tcBorders/>
            <w:tcW w:w="6661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Предусловие</w:t>
            </w:r>
            <w:r/>
          </w:p>
        </w:tc>
        <w:tc>
          <w:tcPr>
            <w:tcBorders/>
            <w:tcW w:w="269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Пользователь на странице входа</w:t>
            </w:r>
            <w:r/>
          </w:p>
        </w:tc>
      </w:tr>
      <w:tr>
        <w:trPr/>
        <w:tc>
          <w:tcPr>
            <w:gridSpan w:val="3"/>
            <w:tcBorders/>
            <w:tcW w:w="6661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Тестовые данные</w:t>
            </w:r>
            <w:r/>
          </w:p>
        </w:tc>
        <w:tc>
          <w:tcPr>
            <w:tcBorders/>
            <w:tcW w:w="269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Email: wronguser@example.com, Пароль: ValidPass123!</w:t>
            </w:r>
            <w:r/>
          </w:p>
        </w:tc>
      </w:tr>
      <w:tr>
        <w:trPr/>
        <w:tc>
          <w:tcPr>
            <w:gridSpan w:val="3"/>
            <w:tcBorders/>
            <w:tcW w:w="6661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Ожидаемый результат</w:t>
            </w:r>
            <w:r/>
          </w:p>
        </w:tc>
        <w:tc>
          <w:tcPr>
            <w:tcBorders/>
            <w:tcW w:w="269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Система показывает сообщение об ошибке: "Неверный email или пароль".</w:t>
            </w:r>
            <w:r/>
          </w:p>
        </w:tc>
      </w:tr>
      <w:tr>
        <w:trPr/>
        <w:tc>
          <w:tcPr>
            <w:tcBorders/>
            <w:tcW w:w="65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Шаг</w:t>
            </w:r>
            <w:r/>
          </w:p>
        </w:tc>
        <w:tc>
          <w:tcPr>
            <w:tcBorders/>
            <w:tcW w:w="217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Действие</w:t>
            </w:r>
            <w:r/>
          </w:p>
        </w:tc>
        <w:tc>
          <w:tcPr>
            <w:tcBorders/>
            <w:tcW w:w="382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Предполагаемый результат</w:t>
            </w:r>
            <w:r/>
          </w:p>
        </w:tc>
        <w:tc>
          <w:tcPr>
            <w:tcBorders/>
            <w:tcW w:w="269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Pass/Fail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65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1.</w:t>
            </w:r>
            <w:r/>
          </w:p>
        </w:tc>
        <w:tc>
          <w:tcPr>
            <w:tcBorders/>
            <w:tcW w:w="217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в поле "Email" значение wronguser@example.com</w:t>
            </w:r>
            <w:r/>
          </w:p>
        </w:tc>
        <w:tc>
          <w:tcPr>
            <w:tcBorders/>
            <w:tcW w:w="382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Поле заполнено</w:t>
            </w:r>
            <w:r/>
          </w:p>
        </w:tc>
        <w:tc>
          <w:tcPr>
            <w:tcBorders/>
            <w:tcW w:w="269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</w:t>
            </w:r>
            <w:r/>
          </w:p>
        </w:tc>
      </w:tr>
      <w:tr>
        <w:trPr/>
        <w:tc>
          <w:tcPr>
            <w:tcBorders/>
            <w:tcW w:w="65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2.</w:t>
            </w:r>
            <w:r/>
          </w:p>
        </w:tc>
        <w:tc>
          <w:tcPr>
            <w:tcBorders/>
            <w:tcW w:w="217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в поле "Пароль" значение ValidPass123!</w:t>
            </w:r>
            <w:r/>
          </w:p>
        </w:tc>
        <w:tc>
          <w:tcPr>
            <w:tcBorders/>
            <w:tcW w:w="382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Поле заполнено</w:t>
            </w:r>
            <w:r/>
          </w:p>
        </w:tc>
        <w:tc>
          <w:tcPr>
            <w:tcBorders/>
            <w:tcW w:w="269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</w:t>
            </w:r>
            <w:r/>
          </w:p>
        </w:tc>
      </w:tr>
      <w:tr>
        <w:trPr/>
        <w:tc>
          <w:tcPr>
            <w:tcBorders/>
            <w:tcW w:w="65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3.</w:t>
            </w:r>
            <w:r/>
          </w:p>
        </w:tc>
        <w:tc>
          <w:tcPr>
            <w:tcBorders/>
            <w:tcW w:w="217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Нажать кнопку "Войти"</w:t>
            </w:r>
            <w:r/>
          </w:p>
        </w:tc>
        <w:tc>
          <w:tcPr>
            <w:tcBorders/>
            <w:tcW w:w="382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Отображается сообщение: "Неверный email или пароль"</w:t>
            </w:r>
            <w:r/>
          </w:p>
        </w:tc>
        <w:tc>
          <w:tcPr>
            <w:tcBorders/>
            <w:tcW w:w="2694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</w:t>
            </w:r>
            <w:r/>
          </w:p>
        </w:tc>
      </w:tr>
      <w:tr>
        <w:trPr/>
        <w:tc>
          <w:tcPr>
            <w:gridSpan w:val="3"/>
            <w:tcBorders/>
            <w:tcW w:w="6661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Постусловие</w:t>
            </w:r>
            <w:r/>
          </w:p>
        </w:tc>
        <w:tc>
          <w:tcPr>
            <w:tcBorders/>
            <w:tcW w:w="269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Пользователь остаётся на странице входа</w:t>
            </w:r>
            <w:r/>
          </w:p>
        </w:tc>
      </w:tr>
      <w:tr>
        <w:trPr/>
        <w:tc>
          <w:tcPr>
            <w:gridSpan w:val="3"/>
            <w:tcBorders/>
            <w:tcW w:w="6661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Результат</w:t>
            </w:r>
            <w:r/>
          </w:p>
        </w:tc>
        <w:tc>
          <w:tcPr>
            <w:tcBorders/>
            <w:tcW w:w="269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Система показывает сообщение об ошибке: "Неверный email или пароль".</w:t>
            </w:r>
            <w:r/>
          </w:p>
        </w:tc>
      </w:tr>
    </w:tbl>
    <w:p>
      <w:pPr>
        <w:pBdr/>
        <w:spacing w:line="240" w:lineRule="auto"/>
        <w:ind/>
        <w:rPr/>
      </w:pPr>
      <w:r/>
      <w:r/>
    </w:p>
    <w:tbl>
      <w:tblPr>
        <w:tblStyle w:val="938"/>
        <w:tblW w:w="0" w:type="auto"/>
        <w:tblBorders/>
        <w:tblLook w:val="04A0" w:firstRow="1" w:lastRow="0" w:firstColumn="1" w:lastColumn="0" w:noHBand="0" w:noVBand="1"/>
      </w:tblPr>
      <w:tblGrid>
        <w:gridCol w:w="623"/>
        <w:gridCol w:w="2349"/>
        <w:gridCol w:w="3686"/>
        <w:gridCol w:w="2687"/>
      </w:tblGrid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lang w:val="en-US"/>
              </w:rPr>
            </w:pPr>
            <w:r>
              <w:t xml:space="preserve">Идентификатор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TC0</w:t>
            </w:r>
            <w:r>
              <w:rPr>
                <w:lang w:val="en-US"/>
              </w:rPr>
              <w:t xml:space="preserve">4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Заголовок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Попытка входа с неверным паролем</w:t>
            </w:r>
            <w:r/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Предусловие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Пользователь на странице входа</w:t>
            </w:r>
            <w:r/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Тестовые данные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Email: user@example.com, Пароль: WrongPassword</w:t>
            </w:r>
            <w:r/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Ожидаемый результат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Система показывает сообщение об ошибке: "Неверный email или пароль"</w:t>
            </w:r>
            <w:r/>
          </w:p>
        </w:tc>
      </w:tr>
      <w:tr>
        <w:trPr/>
        <w:tc>
          <w:tcPr>
            <w:tcBorders/>
            <w:tcW w:w="6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Шаг</w:t>
            </w:r>
            <w:r/>
          </w:p>
        </w:tc>
        <w:tc>
          <w:tcPr>
            <w:tcBorders/>
            <w:tcW w:w="234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Действие</w:t>
            </w:r>
            <w:r/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Предполагаемый результат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Pass/Fail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6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1.</w:t>
            </w:r>
            <w:r/>
          </w:p>
        </w:tc>
        <w:tc>
          <w:tcPr>
            <w:tcBorders/>
            <w:tcW w:w="234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в поле "Email" значение user@example.com</w:t>
            </w:r>
            <w:r/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ru-RU"/>
              </w:rPr>
              <w:t xml:space="preserve">Поле заполнено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Pass</w:t>
            </w:r>
            <w:r/>
          </w:p>
        </w:tc>
      </w:tr>
      <w:tr>
        <w:trPr/>
        <w:tc>
          <w:tcPr>
            <w:tcBorders/>
            <w:tcW w:w="62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2.</w:t>
            </w:r>
            <w:r/>
          </w:p>
        </w:tc>
        <w:tc>
          <w:tcPr>
            <w:tcBorders/>
            <w:tcW w:w="234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в поле "Пароль" значение WrongPassword</w:t>
            </w:r>
            <w:r/>
          </w:p>
        </w:tc>
        <w:tc>
          <w:tcPr>
            <w:tcBorders/>
            <w:tcW w:w="368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Поле заполнено</w:t>
            </w:r>
            <w:r/>
          </w:p>
        </w:tc>
        <w:tc>
          <w:tcPr>
            <w:tcBorders/>
            <w:tcW w:w="268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Pass</w:t>
            </w:r>
            <w:r/>
          </w:p>
        </w:tc>
      </w:tr>
      <w:tr>
        <w:trPr/>
        <w:tc>
          <w:tcPr>
            <w:tcBorders/>
            <w:tcW w:w="62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3.</w:t>
            </w:r>
            <w:r/>
          </w:p>
        </w:tc>
        <w:tc>
          <w:tcPr>
            <w:tcBorders/>
            <w:tcW w:w="234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Нажать кнопку "Войти"</w:t>
            </w:r>
            <w:r/>
          </w:p>
        </w:tc>
        <w:tc>
          <w:tcPr>
            <w:tcBorders/>
            <w:tcW w:w="368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Отображается сообщение: "Неверный email или пароль"</w:t>
            </w:r>
            <w:r/>
          </w:p>
        </w:tc>
        <w:tc>
          <w:tcPr>
            <w:tcBorders/>
            <w:tcW w:w="268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Pass</w:t>
            </w:r>
            <w:r/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Постусловие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Пользователь остается на странице входа.</w:t>
            </w:r>
            <w:r/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Результат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Система показывает сообщение об ошибке: "Неверный email или пароль"</w:t>
            </w:r>
            <w:r/>
          </w:p>
        </w:tc>
      </w:tr>
    </w:tbl>
    <w:p>
      <w:pPr>
        <w:pBdr/>
        <w:spacing w:line="240" w:lineRule="auto"/>
        <w:ind/>
        <w:rPr/>
      </w:pPr>
      <w:r/>
      <w:r/>
    </w:p>
    <w:tbl>
      <w:tblPr>
        <w:tblStyle w:val="938"/>
        <w:tblW w:w="0" w:type="auto"/>
        <w:tblBorders/>
        <w:tblLook w:val="04A0" w:firstRow="1" w:lastRow="0" w:firstColumn="1" w:lastColumn="0" w:noHBand="0" w:noVBand="1"/>
      </w:tblPr>
      <w:tblGrid>
        <w:gridCol w:w="623"/>
        <w:gridCol w:w="2349"/>
        <w:gridCol w:w="3686"/>
        <w:gridCol w:w="2687"/>
      </w:tblGrid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lang w:val="en-US"/>
              </w:rPr>
            </w:pPr>
            <w:r>
              <w:t xml:space="preserve">Идентификатор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TC0</w:t>
            </w:r>
            <w:r>
              <w:rPr>
                <w:lang w:val="en-US"/>
              </w:rPr>
              <w:t xml:space="preserve">5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Заголовок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Попытка входа с email, не соответствующим формату</w:t>
            </w:r>
            <w:r/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Предусловие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Пользователь на странице входа</w:t>
            </w:r>
            <w:r/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Тестовые данные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Email: invalid-email, Пароль: ValidPass123!</w:t>
            </w:r>
            <w:r/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Ожидаемый результат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Система показывает сообщение об ошибке: "Неверный формат email"</w:t>
            </w:r>
            <w:r/>
          </w:p>
        </w:tc>
      </w:tr>
      <w:tr>
        <w:trPr/>
        <w:tc>
          <w:tcPr>
            <w:tcBorders/>
            <w:tcW w:w="6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Шаг</w:t>
            </w:r>
            <w:r/>
          </w:p>
        </w:tc>
        <w:tc>
          <w:tcPr>
            <w:tcBorders/>
            <w:tcW w:w="234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Действие</w:t>
            </w:r>
            <w:r/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Предполагаемый результат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Pass/Fail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6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1.</w:t>
            </w:r>
            <w:r/>
          </w:p>
        </w:tc>
        <w:tc>
          <w:tcPr>
            <w:tcBorders/>
            <w:tcW w:w="234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в поле "Email" значение invalid-email</w:t>
            </w:r>
            <w:r/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Поле заполнено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Pass</w:t>
            </w:r>
            <w:r/>
          </w:p>
        </w:tc>
      </w:tr>
      <w:tr>
        <w:trPr/>
        <w:tc>
          <w:tcPr>
            <w:tcBorders/>
            <w:tcW w:w="62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2.</w:t>
            </w:r>
            <w:r/>
          </w:p>
        </w:tc>
        <w:tc>
          <w:tcPr>
            <w:tcBorders/>
            <w:tcW w:w="234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в поле "Пароль" значение ValidPass123!</w:t>
            </w:r>
            <w:r/>
          </w:p>
        </w:tc>
        <w:tc>
          <w:tcPr>
            <w:tcBorders/>
            <w:tcW w:w="368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Поле заполнено</w:t>
            </w:r>
            <w:r/>
          </w:p>
        </w:tc>
        <w:tc>
          <w:tcPr>
            <w:tcBorders/>
            <w:tcW w:w="268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Pass</w:t>
            </w:r>
            <w:r/>
          </w:p>
        </w:tc>
      </w:tr>
      <w:tr>
        <w:trPr/>
        <w:tc>
          <w:tcPr>
            <w:tcBorders/>
            <w:tcW w:w="62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3.</w:t>
            </w:r>
            <w:r/>
          </w:p>
        </w:tc>
        <w:tc>
          <w:tcPr>
            <w:tcBorders/>
            <w:tcW w:w="234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Нажать кнопку "Войти"</w:t>
            </w:r>
            <w:r/>
          </w:p>
        </w:tc>
        <w:tc>
          <w:tcPr>
            <w:tcBorders/>
            <w:tcW w:w="368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Отображается сообщение: "Неверный формат email"</w:t>
            </w:r>
            <w:r/>
          </w:p>
        </w:tc>
        <w:tc>
          <w:tcPr>
            <w:tcBorders/>
            <w:tcW w:w="268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Pass</w:t>
            </w:r>
            <w:r/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Постусловие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Пользователь остается на странице входа</w:t>
            </w:r>
            <w:r/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Результат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Система показывает сообщение об ошибке: "Неверный формат email"</w:t>
            </w:r>
            <w:r/>
          </w:p>
        </w:tc>
      </w:tr>
    </w:tbl>
    <w:p>
      <w:pPr>
        <w:pBdr/>
        <w:spacing w:line="240" w:lineRule="auto"/>
        <w:ind/>
        <w:rPr/>
      </w:pPr>
      <w:r/>
      <w:r/>
    </w:p>
    <w:tbl>
      <w:tblPr>
        <w:tblStyle w:val="938"/>
        <w:tblW w:w="0" w:type="auto"/>
        <w:tblBorders/>
        <w:tblLook w:val="04A0" w:firstRow="1" w:lastRow="0" w:firstColumn="1" w:lastColumn="0" w:noHBand="0" w:noVBand="1"/>
      </w:tblPr>
      <w:tblGrid>
        <w:gridCol w:w="623"/>
        <w:gridCol w:w="2349"/>
        <w:gridCol w:w="3686"/>
        <w:gridCol w:w="2687"/>
      </w:tblGrid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lang w:val="en-US"/>
              </w:rPr>
            </w:pPr>
            <w:r>
              <w:t xml:space="preserve">Идентификатор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TC0</w:t>
            </w:r>
            <w:r>
              <w:rPr>
                <w:lang w:val="en-US"/>
              </w:rPr>
              <w:t xml:space="preserve">6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Заголовок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Попытка SQL-инъекции в поле email</w:t>
            </w:r>
            <w:r/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Предусловие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Пользователь на странице входа</w:t>
            </w:r>
            <w:r/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Тестовые данные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Email: ' OR '1'='1' -- , Пароль: anything</w:t>
            </w:r>
            <w:r/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Ожидаемый результат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Система отклоняет ввод, показывает сообщение об ошибке или просто не позволяет войти</w:t>
            </w:r>
            <w:r/>
          </w:p>
        </w:tc>
      </w:tr>
      <w:tr>
        <w:trPr/>
        <w:tc>
          <w:tcPr>
            <w:tcBorders/>
            <w:tcW w:w="6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Шаг</w:t>
            </w:r>
            <w:r/>
          </w:p>
        </w:tc>
        <w:tc>
          <w:tcPr>
            <w:tcBorders/>
            <w:tcW w:w="234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Действие</w:t>
            </w:r>
            <w:r/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Предполагаемый результат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Pass/Fail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6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1.</w:t>
            </w:r>
            <w:r/>
          </w:p>
        </w:tc>
        <w:tc>
          <w:tcPr>
            <w:tcBorders/>
            <w:tcW w:w="234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в поле "Email" значение ' OR '1'='1' -- </w:t>
            </w:r>
            <w:r/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ru-RU"/>
              </w:rPr>
              <w:t xml:space="preserve">Поле заполнено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Pass</w:t>
            </w:r>
            <w:r/>
          </w:p>
        </w:tc>
      </w:tr>
      <w:tr>
        <w:trPr/>
        <w:tc>
          <w:tcPr>
            <w:tcBorders/>
            <w:tcW w:w="62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2.</w:t>
            </w:r>
            <w:r/>
          </w:p>
        </w:tc>
        <w:tc>
          <w:tcPr>
            <w:tcBorders/>
            <w:tcW w:w="234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в поле "Пароль" значение anything</w:t>
            </w:r>
            <w:r/>
          </w:p>
        </w:tc>
        <w:tc>
          <w:tcPr>
            <w:tcBorders/>
            <w:tcW w:w="368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Поле заполнено</w:t>
            </w:r>
            <w:r/>
          </w:p>
        </w:tc>
        <w:tc>
          <w:tcPr>
            <w:tcBorders/>
            <w:tcW w:w="268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Pass</w:t>
            </w:r>
            <w:r/>
          </w:p>
        </w:tc>
      </w:tr>
      <w:tr>
        <w:trPr/>
        <w:tc>
          <w:tcPr>
            <w:tcBorders/>
            <w:tcW w:w="62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3.</w:t>
            </w:r>
            <w:r/>
          </w:p>
        </w:tc>
        <w:tc>
          <w:tcPr>
            <w:tcBorders/>
            <w:tcW w:w="234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Нажать кнопку "Войти"</w:t>
            </w:r>
            <w:r/>
          </w:p>
        </w:tc>
        <w:tc>
          <w:tcPr>
            <w:tcBorders/>
            <w:tcW w:w="368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Отображается сообщение об ошибке или система блокирует попытку входа.</w:t>
            </w:r>
            <w:r/>
          </w:p>
        </w:tc>
        <w:tc>
          <w:tcPr>
            <w:tcBorders/>
            <w:tcW w:w="268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Pass</w:t>
            </w:r>
            <w:r/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Постусловие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Пользователь остается на странице входа</w:t>
            </w:r>
            <w:r/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Результат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Система отклоняет ввод, показывает сообщение об ошибке или просто не позволяет войти</w:t>
            </w:r>
            <w:r/>
          </w:p>
        </w:tc>
      </w:tr>
    </w:tbl>
    <w:p>
      <w:pPr>
        <w:pBdr/>
        <w:spacing w:line="240" w:lineRule="auto"/>
        <w:ind/>
        <w:rPr/>
      </w:pPr>
      <w:r/>
      <w:r/>
    </w:p>
    <w:tbl>
      <w:tblPr>
        <w:tblStyle w:val="938"/>
        <w:tblW w:w="0" w:type="auto"/>
        <w:tblBorders/>
        <w:tblLook w:val="04A0" w:firstRow="1" w:lastRow="0" w:firstColumn="1" w:lastColumn="0" w:noHBand="0" w:noVBand="1"/>
      </w:tblPr>
      <w:tblGrid>
        <w:gridCol w:w="623"/>
        <w:gridCol w:w="2349"/>
        <w:gridCol w:w="3686"/>
        <w:gridCol w:w="2687"/>
      </w:tblGrid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lang w:val="en-US"/>
              </w:rPr>
            </w:pPr>
            <w:r>
              <w:t xml:space="preserve">Идентификатор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TC0</w:t>
            </w:r>
            <w:r>
              <w:rPr>
                <w:lang w:val="en-US"/>
              </w:rPr>
              <w:t xml:space="preserve">7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Заголовок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Попытка входа с паролем минимальной длины (например, 8 символов)</w:t>
            </w:r>
            <w:r/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Предусловие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Пользователь на странице входа</w:t>
            </w:r>
            <w:r/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Тестовые данные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Email: user@example.com, Пароль: MinPass1</w:t>
            </w:r>
            <w:r/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Ожидаемый результат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Если пароль соответствует требованиям (например, 8 символов), вход должен быть успешным.</w:t>
            </w:r>
            <w:r/>
          </w:p>
        </w:tc>
      </w:tr>
      <w:tr>
        <w:trPr/>
        <w:tc>
          <w:tcPr>
            <w:tcBorders/>
            <w:tcW w:w="6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Шаг</w:t>
            </w:r>
            <w:r/>
          </w:p>
        </w:tc>
        <w:tc>
          <w:tcPr>
            <w:tcBorders/>
            <w:tcW w:w="234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Действие</w:t>
            </w:r>
            <w:r/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Предполагаемый результат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Pass/Fail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6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1.</w:t>
            </w:r>
            <w:r/>
          </w:p>
        </w:tc>
        <w:tc>
          <w:tcPr>
            <w:tcBorders/>
            <w:tcW w:w="234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в поле "Email" значение user@example.com</w:t>
            </w:r>
            <w:r/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ru-RU"/>
              </w:rPr>
              <w:t xml:space="preserve">Поле заполнено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Pass</w:t>
            </w:r>
            <w:r/>
          </w:p>
        </w:tc>
      </w:tr>
      <w:tr>
        <w:trPr/>
        <w:tc>
          <w:tcPr>
            <w:tcBorders/>
            <w:tcW w:w="62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2.</w:t>
            </w:r>
            <w:r/>
          </w:p>
        </w:tc>
        <w:tc>
          <w:tcPr>
            <w:tcBorders/>
            <w:tcW w:w="234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в поле "Пароль" значение MinPass1</w:t>
            </w:r>
            <w:r/>
          </w:p>
        </w:tc>
        <w:tc>
          <w:tcPr>
            <w:tcBorders/>
            <w:tcW w:w="368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Поле заполнено</w:t>
            </w:r>
            <w:r/>
          </w:p>
        </w:tc>
        <w:tc>
          <w:tcPr>
            <w:tcBorders/>
            <w:tcW w:w="268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Pass</w:t>
            </w:r>
            <w:r/>
          </w:p>
        </w:tc>
      </w:tr>
      <w:tr>
        <w:trPr/>
        <w:tc>
          <w:tcPr>
            <w:tcBorders/>
            <w:tcW w:w="62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3.</w:t>
            </w:r>
            <w:r/>
          </w:p>
        </w:tc>
        <w:tc>
          <w:tcPr>
            <w:tcBorders/>
            <w:tcW w:w="234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Нажать кнопку "Войти"</w:t>
            </w:r>
            <w:r/>
          </w:p>
        </w:tc>
        <w:tc>
          <w:tcPr>
            <w:tcBorders/>
            <w:tcW w:w="368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Происходит успешный вход (если пароль валиден)</w:t>
            </w:r>
            <w:r/>
          </w:p>
        </w:tc>
        <w:tc>
          <w:tcPr>
            <w:tcBorders/>
            <w:tcW w:w="268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Pass</w:t>
            </w:r>
            <w:r/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Постусловие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Пользователь находится на главной странице</w:t>
            </w:r>
            <w:r/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Результат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Если пароль соответствует требованиям (например, 8 символов), вход должен быть успешным.</w:t>
            </w:r>
            <w:r/>
          </w:p>
        </w:tc>
      </w:tr>
    </w:tbl>
    <w:p>
      <w:pPr>
        <w:pBdr/>
        <w:spacing w:line="240" w:lineRule="auto"/>
        <w:ind/>
        <w:rPr/>
      </w:pPr>
      <w:r/>
      <w:r/>
    </w:p>
    <w:tbl>
      <w:tblPr>
        <w:tblStyle w:val="938"/>
        <w:tblW w:w="0" w:type="auto"/>
        <w:tblBorders/>
        <w:tblLook w:val="04A0" w:firstRow="1" w:lastRow="0" w:firstColumn="1" w:lastColumn="0" w:noHBand="0" w:noVBand="1"/>
      </w:tblPr>
      <w:tblGrid>
        <w:gridCol w:w="623"/>
        <w:gridCol w:w="2349"/>
        <w:gridCol w:w="3686"/>
        <w:gridCol w:w="2687"/>
      </w:tblGrid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lang w:val="en-US"/>
              </w:rPr>
            </w:pPr>
            <w:r>
              <w:t xml:space="preserve">Идентификатор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TC0</w:t>
            </w:r>
            <w:r>
              <w:rPr>
                <w:lang w:val="en-US"/>
              </w:rPr>
              <w:t xml:space="preserve">8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Заголовок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Попытка входа с паролем максимальной длины (например, 128 символов)</w:t>
            </w:r>
            <w:r/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Предусловие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Пользователь на странице входа</w:t>
            </w:r>
            <w:r/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Тестовые данные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Email: user@example.com, Пароль: Aa1! + 124 символа (общая длина 128)</w:t>
            </w:r>
            <w:r/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Ожидаемый результат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Вход должен быть успешным, если система поддерживает такую длину пароля</w:t>
            </w:r>
            <w:r/>
          </w:p>
        </w:tc>
      </w:tr>
      <w:tr>
        <w:trPr/>
        <w:tc>
          <w:tcPr>
            <w:tcBorders/>
            <w:tcW w:w="6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Шаг</w:t>
            </w:r>
            <w:r/>
          </w:p>
        </w:tc>
        <w:tc>
          <w:tcPr>
            <w:tcBorders/>
            <w:tcW w:w="234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Действие</w:t>
            </w:r>
            <w:r/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Предполагаемый результат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Pass/Fail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6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1.</w:t>
            </w:r>
            <w:r/>
          </w:p>
        </w:tc>
        <w:tc>
          <w:tcPr>
            <w:tcBorders/>
            <w:tcW w:w="234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в поле "Email" значение user@example.com</w:t>
            </w:r>
            <w:r/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ru-RU"/>
              </w:rPr>
              <w:t xml:space="preserve">Поле заполнено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Pass</w:t>
            </w:r>
            <w:r/>
          </w:p>
        </w:tc>
      </w:tr>
      <w:tr>
        <w:trPr/>
        <w:tc>
          <w:tcPr>
            <w:tcBorders/>
            <w:tcW w:w="62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2.</w:t>
            </w:r>
            <w:r/>
          </w:p>
        </w:tc>
        <w:tc>
          <w:tcPr>
            <w:tcBorders/>
            <w:tcW w:w="234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в поле "Пароль" значение Aa1! + 124 символа</w:t>
            </w:r>
            <w:r/>
          </w:p>
        </w:tc>
        <w:tc>
          <w:tcPr>
            <w:tcBorders/>
            <w:tcW w:w="368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Поле заполнено</w:t>
            </w:r>
            <w:r/>
          </w:p>
        </w:tc>
        <w:tc>
          <w:tcPr>
            <w:tcBorders/>
            <w:tcW w:w="268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Pass</w:t>
            </w:r>
            <w:r/>
          </w:p>
        </w:tc>
      </w:tr>
      <w:tr>
        <w:trPr/>
        <w:tc>
          <w:tcPr>
            <w:tcBorders/>
            <w:tcW w:w="62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3.</w:t>
            </w:r>
            <w:r/>
          </w:p>
        </w:tc>
        <w:tc>
          <w:tcPr>
            <w:tcBorders/>
            <w:tcW w:w="234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Нажать кнопку "Войти"</w:t>
            </w:r>
            <w:r/>
          </w:p>
        </w:tc>
        <w:tc>
          <w:tcPr>
            <w:tcBorders/>
            <w:tcW w:w="368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Происходит успешный вход (если система поддерживает длину)</w:t>
            </w:r>
            <w:r/>
          </w:p>
        </w:tc>
        <w:tc>
          <w:tcPr>
            <w:tcBorders/>
            <w:tcW w:w="268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Pass</w:t>
            </w:r>
            <w:r/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Постусловие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Пользователь находится на главной странице</w:t>
            </w:r>
            <w:r/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Результат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Вход должен быть успешным, если система поддерживает такую длину пароля</w:t>
            </w:r>
            <w:r/>
          </w:p>
        </w:tc>
      </w:tr>
    </w:tbl>
    <w:p>
      <w:pPr>
        <w:pBdr/>
        <w:spacing w:line="240" w:lineRule="auto"/>
        <w:ind/>
        <w:rPr/>
      </w:pPr>
      <w:r/>
      <w:r/>
    </w:p>
    <w:tbl>
      <w:tblPr>
        <w:tblStyle w:val="938"/>
        <w:tblW w:w="0" w:type="auto"/>
        <w:tblBorders/>
        <w:tblLook w:val="04A0" w:firstRow="1" w:lastRow="0" w:firstColumn="1" w:lastColumn="0" w:noHBand="0" w:noVBand="1"/>
      </w:tblPr>
      <w:tblGrid>
        <w:gridCol w:w="623"/>
        <w:gridCol w:w="2349"/>
        <w:gridCol w:w="3686"/>
        <w:gridCol w:w="2687"/>
      </w:tblGrid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lang w:val="en-US"/>
              </w:rPr>
            </w:pPr>
            <w:r>
              <w:t xml:space="preserve">Идентификатор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TC0</w:t>
            </w:r>
            <w:r>
              <w:rPr>
                <w:lang w:val="en-US"/>
              </w:rPr>
              <w:t xml:space="preserve">9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Заголовок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Попытка входа с паролем, содержащим специальные символы</w:t>
            </w:r>
            <w:r/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Предусловие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Пользователь на странице входа</w:t>
            </w:r>
            <w:r/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Тестовые данные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Email: user@example.com, Пароль: Pass@word!123</w:t>
            </w:r>
            <w:r/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Ожидаемый результат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Вход должен быть успешным, если специальные символы разрешены</w:t>
            </w:r>
            <w:r/>
          </w:p>
        </w:tc>
      </w:tr>
      <w:tr>
        <w:trPr/>
        <w:tc>
          <w:tcPr>
            <w:tcBorders/>
            <w:tcW w:w="6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Шаг</w:t>
            </w:r>
            <w:r/>
          </w:p>
        </w:tc>
        <w:tc>
          <w:tcPr>
            <w:tcBorders/>
            <w:tcW w:w="234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Действие</w:t>
            </w:r>
            <w:r/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Предполагаемый результат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Pass/Fail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6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1.</w:t>
            </w:r>
            <w:r/>
          </w:p>
        </w:tc>
        <w:tc>
          <w:tcPr>
            <w:tcBorders/>
            <w:tcW w:w="234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в поле "Email" значение user@example.com</w:t>
            </w:r>
            <w:r/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Поле заполнено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Pass</w:t>
            </w:r>
            <w:r/>
          </w:p>
        </w:tc>
      </w:tr>
      <w:tr>
        <w:trPr/>
        <w:tc>
          <w:tcPr>
            <w:tcBorders/>
            <w:tcW w:w="62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2.</w:t>
            </w:r>
            <w:r/>
          </w:p>
        </w:tc>
        <w:tc>
          <w:tcPr>
            <w:tcBorders/>
            <w:tcW w:w="234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в поле "Пароль" значение Pass@word!123</w:t>
            </w:r>
            <w:r/>
          </w:p>
        </w:tc>
        <w:tc>
          <w:tcPr>
            <w:tcBorders/>
            <w:tcW w:w="368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Поле заполнено</w:t>
            </w:r>
            <w:r/>
          </w:p>
        </w:tc>
        <w:tc>
          <w:tcPr>
            <w:tcBorders/>
            <w:tcW w:w="268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Pass</w:t>
            </w:r>
            <w:r/>
          </w:p>
        </w:tc>
      </w:tr>
      <w:tr>
        <w:trPr/>
        <w:tc>
          <w:tcPr>
            <w:tcBorders/>
            <w:tcW w:w="62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3.</w:t>
            </w:r>
            <w:r/>
          </w:p>
        </w:tc>
        <w:tc>
          <w:tcPr>
            <w:tcBorders/>
            <w:tcW w:w="2349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Нажать кнопку "Войти"</w:t>
            </w:r>
            <w:r/>
          </w:p>
        </w:tc>
        <w:tc>
          <w:tcPr>
            <w:tcBorders/>
            <w:tcW w:w="3686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Происходит успешный вход</w:t>
            </w:r>
            <w:r/>
          </w:p>
        </w:tc>
        <w:tc>
          <w:tcPr>
            <w:tcBorders/>
            <w:tcW w:w="268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Pass</w:t>
            </w:r>
            <w:r/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Постусловие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Пользователь находится на главной странице</w:t>
            </w:r>
            <w:r/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Результат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Вход должен быть успешным, если специальные символы разрешены</w:t>
            </w:r>
            <w:r/>
          </w:p>
        </w:tc>
      </w:tr>
    </w:tbl>
    <w:p>
      <w:pPr>
        <w:pBdr/>
        <w:spacing w:line="240" w:lineRule="auto"/>
        <w:ind/>
        <w:rPr/>
      </w:pPr>
      <w:r/>
      <w:r/>
    </w:p>
    <w:tbl>
      <w:tblPr>
        <w:tblStyle w:val="938"/>
        <w:tblW w:w="0" w:type="auto"/>
        <w:tblBorders/>
        <w:tblLook w:val="04A0" w:firstRow="1" w:lastRow="0" w:firstColumn="1" w:lastColumn="0" w:noHBand="0" w:noVBand="1"/>
      </w:tblPr>
      <w:tblGrid>
        <w:gridCol w:w="623"/>
        <w:gridCol w:w="2349"/>
        <w:gridCol w:w="3686"/>
        <w:gridCol w:w="2687"/>
      </w:tblGrid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lang w:val="en-US"/>
              </w:rPr>
            </w:pPr>
            <w:r>
              <w:t xml:space="preserve">Идентификатор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TC</w:t>
            </w:r>
            <w:r>
              <w:rPr>
                <w:lang w:val="en-US"/>
              </w:rPr>
              <w:t xml:space="preserve">10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Заголовок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Проверка перехода по ссылке "Забыли пароль?"</w:t>
            </w:r>
            <w:r/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Предусловие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Пользователь на странице входа</w:t>
            </w:r>
            <w:r/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Тестовые данные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Не требуется</w:t>
            </w:r>
            <w:r/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Ожидаемый результат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Переход на страницу восстановления пароля</w:t>
            </w:r>
            <w:r/>
          </w:p>
        </w:tc>
      </w:tr>
      <w:tr>
        <w:trPr/>
        <w:tc>
          <w:tcPr>
            <w:tcBorders/>
            <w:tcW w:w="6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Шаг</w:t>
            </w:r>
            <w:r/>
          </w:p>
        </w:tc>
        <w:tc>
          <w:tcPr>
            <w:tcBorders/>
            <w:tcW w:w="234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Действие</w:t>
            </w:r>
            <w:r/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Предполагаемый результат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Pass/Fail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62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1.</w:t>
            </w:r>
            <w:r/>
          </w:p>
        </w:tc>
        <w:tc>
          <w:tcPr>
            <w:tcBorders/>
            <w:tcW w:w="234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Нажать на ссылку "Забыли пароль?"</w:t>
            </w:r>
            <w:r/>
          </w:p>
        </w:tc>
        <w:tc>
          <w:tcPr>
            <w:tcBorders/>
            <w:tcW w:w="368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Происходит переход на страницу восстановления пароля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Pass</w:t>
            </w:r>
            <w:r/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Постусловие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Пользователь находится на странице восстановления пароля</w:t>
            </w:r>
            <w:r/>
          </w:p>
        </w:tc>
      </w:tr>
      <w:tr>
        <w:trPr/>
        <w:tc>
          <w:tcPr>
            <w:gridSpan w:val="3"/>
            <w:tcBorders/>
            <w:tcW w:w="6658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Результат</w:t>
            </w:r>
            <w:r/>
          </w:p>
        </w:tc>
        <w:tc>
          <w:tcPr>
            <w:tcBorders/>
            <w:tcW w:w="268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Переход на страницу восстановления пароля</w:t>
            </w:r>
            <w:r/>
          </w:p>
        </w:tc>
      </w:tr>
    </w:tbl>
    <w:p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/>
      </w:pPr>
      <w:r>
        <w:t xml:space="preserve">Задание 3.2: </w:t>
      </w:r>
      <w:r>
        <w:t xml:space="preserve">Приоритизация</w:t>
      </w:r>
      <w:r>
        <w:t xml:space="preserve"> тест-кейсов</w:t>
      </w:r>
      <w:r/>
    </w:p>
    <w:p>
      <w:pPr>
        <w:pBdr/>
        <w:spacing/>
        <w:ind/>
        <w:rPr/>
      </w:pPr>
      <w:r>
        <w:t xml:space="preserve">Что необходимо сделать:</w:t>
      </w:r>
      <w:r/>
    </w:p>
    <w:p>
      <w:pPr>
        <w:pBdr/>
        <w:spacing/>
        <w:ind/>
        <w:rPr/>
      </w:pPr>
      <w:r>
        <w:t xml:space="preserve">Распределите созданные тест-кейсы по приоритетам:</w:t>
      </w:r>
      <w:r/>
    </w:p>
    <w:p>
      <w:pPr>
        <w:pStyle w:val="933"/>
        <w:numPr>
          <w:ilvl w:val="0"/>
          <w:numId w:val="8"/>
        </w:numPr>
        <w:pBdr/>
        <w:spacing/>
        <w:ind/>
        <w:rPr/>
      </w:pPr>
      <w:r>
        <w:t xml:space="preserve">Критический (</w:t>
      </w:r>
      <w:r>
        <w:t xml:space="preserve">Critical</w:t>
      </w:r>
      <w:r>
        <w:t xml:space="preserve">)</w:t>
      </w:r>
      <w:r/>
    </w:p>
    <w:p>
      <w:pPr>
        <w:pStyle w:val="933"/>
        <w:numPr>
          <w:ilvl w:val="0"/>
          <w:numId w:val="8"/>
        </w:numPr>
        <w:pBdr/>
        <w:spacing/>
        <w:ind/>
        <w:rPr/>
      </w:pPr>
      <w:r>
        <w:t xml:space="preserve">Высокий (High)</w:t>
      </w:r>
      <w:r/>
    </w:p>
    <w:p>
      <w:pPr>
        <w:pStyle w:val="933"/>
        <w:numPr>
          <w:ilvl w:val="0"/>
          <w:numId w:val="8"/>
        </w:numPr>
        <w:pBdr/>
        <w:spacing/>
        <w:ind/>
        <w:rPr/>
      </w:pPr>
      <w:r>
        <w:t xml:space="preserve">Средний (</w:t>
      </w:r>
      <w:r>
        <w:t xml:space="preserve">Medium</w:t>
      </w:r>
      <w:r>
        <w:t xml:space="preserve">)</w:t>
      </w:r>
      <w:r/>
    </w:p>
    <w:p>
      <w:pPr>
        <w:pStyle w:val="933"/>
        <w:numPr>
          <w:ilvl w:val="0"/>
          <w:numId w:val="8"/>
        </w:numPr>
        <w:pBdr/>
        <w:spacing/>
        <w:ind/>
        <w:rPr/>
      </w:pPr>
      <w:r>
        <w:t xml:space="preserve">Низкий (</w:t>
      </w:r>
      <w:r>
        <w:t xml:space="preserve">Low</w:t>
      </w:r>
      <w:r>
        <w:t xml:space="preserve">)</w:t>
      </w:r>
      <w:r/>
    </w:p>
    <w:p>
      <w:pPr>
        <w:pBdr/>
        <w:spacing/>
        <w:ind/>
        <w:rPr/>
      </w:pPr>
      <w:r>
        <w:t xml:space="preserve">Обоснуйте выбор приоритета для каждого тест-кейса</w:t>
      </w:r>
      <w:r/>
    </w:p>
    <w:tbl>
      <w:tblPr>
        <w:tblStyle w:val="938"/>
        <w:tblW w:w="0" w:type="auto"/>
        <w:tblBorders/>
        <w:tblLook w:val="04A0" w:firstRow="1" w:lastRow="0" w:firstColumn="1" w:lastColumn="0" w:noHBand="0" w:noVBand="1"/>
      </w:tblPr>
      <w:tblGrid>
        <w:gridCol w:w="1268"/>
        <w:gridCol w:w="1306"/>
        <w:gridCol w:w="6771"/>
      </w:tblGrid>
      <w:tr>
        <w:trPr/>
        <w:tc>
          <w:tcPr>
            <w:tcBorders/>
            <w:tcW w:w="12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Тест-кейс</w:t>
            </w:r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Приоритет</w:t>
            </w:r>
            <w:r/>
          </w:p>
        </w:tc>
        <w:tc>
          <w:tcPr>
            <w:tcBorders/>
            <w:tcW w:w="679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Обоснование</w:t>
            </w:r>
            <w:r/>
          </w:p>
        </w:tc>
      </w:tr>
      <w:tr>
        <w:trPr/>
        <w:tc>
          <w:tcPr>
            <w:tcBorders/>
            <w:tcW w:w="1271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TC01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Critical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679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Это основной сценарий использования. Если он не работает, приложение бесполезно</w:t>
            </w:r>
            <w:r/>
          </w:p>
        </w:tc>
      </w:tr>
      <w:tr>
        <w:trPr/>
        <w:tc>
          <w:tcPr>
            <w:tcBorders/>
            <w:tcW w:w="12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TC0</w:t>
            </w:r>
            <w:r>
              <w:rPr>
                <w:lang w:val="en-US"/>
              </w:rPr>
              <w:t xml:space="preserve">2</w:t>
            </w:r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High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679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Проверяет базовую валидацию формы. Отсутствие этой проверки может вызвать путаницу у пользователей</w:t>
            </w:r>
            <w:r/>
          </w:p>
        </w:tc>
      </w:tr>
      <w:tr>
        <w:trPr/>
        <w:tc>
          <w:tcPr>
            <w:tcBorders/>
            <w:tcW w:w="12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TC0</w:t>
            </w:r>
            <w:r>
              <w:rPr>
                <w:lang w:val="en-US"/>
              </w:rPr>
              <w:t xml:space="preserve">3</w:t>
            </w:r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High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679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Проверяет корректную обработку неверных учетных данных. Критично для безопасности.</w:t>
            </w:r>
            <w:r/>
          </w:p>
        </w:tc>
      </w:tr>
      <w:tr>
        <w:trPr/>
        <w:tc>
          <w:tcPr>
            <w:tcBorders/>
            <w:tcW w:w="12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TC0</w:t>
            </w:r>
            <w:r>
              <w:rPr>
                <w:lang w:val="en-US"/>
              </w:rPr>
              <w:t xml:space="preserve">4</w:t>
            </w:r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High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679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Аналогично TC03, проверяет защиту от неверного пароля.</w:t>
            </w:r>
            <w:r/>
          </w:p>
        </w:tc>
      </w:tr>
      <w:tr>
        <w:trPr/>
        <w:tc>
          <w:tcPr>
            <w:tcBorders/>
            <w:tcW w:w="12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TC0</w:t>
            </w:r>
            <w:r>
              <w:rPr>
                <w:lang w:val="en-US"/>
              </w:rPr>
              <w:t xml:space="preserve">5</w:t>
            </w:r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Medium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679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Проверяет валидацию формата </w:t>
            </w:r>
            <w:r>
              <w:t xml:space="preserve">email</w:t>
            </w:r>
            <w:r>
              <w:t xml:space="preserve">. Важно для корректной работы системы, но не критично для безопасности.</w:t>
            </w:r>
            <w:r/>
          </w:p>
        </w:tc>
      </w:tr>
      <w:tr>
        <w:trPr/>
        <w:tc>
          <w:tcPr>
            <w:tcBorders/>
            <w:tcW w:w="12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TC0</w:t>
            </w:r>
            <w:r>
              <w:rPr>
                <w:lang w:val="en-US"/>
              </w:rPr>
              <w:t xml:space="preserve">6</w:t>
            </w:r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Critical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679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Проверка на уязвимость к SQL-инъекциям </w:t>
            </w:r>
            <w:r>
              <w:rPr>
                <w:lang w:val="en-US"/>
              </w:rPr>
              <w:t xml:space="preserve">- </w:t>
            </w:r>
            <w:r>
              <w:t xml:space="preserve">критическая угроза безопасности.</w:t>
            </w:r>
            <w:r/>
          </w:p>
        </w:tc>
      </w:tr>
      <w:tr>
        <w:trPr/>
        <w:tc>
          <w:tcPr>
            <w:tcBorders/>
            <w:tcW w:w="12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TC0</w:t>
            </w:r>
            <w:r>
              <w:rPr>
                <w:lang w:val="en-US"/>
              </w:rPr>
              <w:t xml:space="preserve">7</w:t>
            </w:r>
            <w:r/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Medium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679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Проверка граничного значения. Важно для корректной работы, но не влияет напрямую на безопасность или основной функционал</w:t>
            </w:r>
            <w:r/>
          </w:p>
        </w:tc>
      </w:tr>
      <w:tr>
        <w:trPr/>
        <w:tc>
          <w:tcPr>
            <w:tcBorders/>
            <w:tcW w:w="1271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TC0</w:t>
            </w:r>
            <w:r>
              <w:rPr>
                <w:lang w:val="en-US"/>
              </w:rPr>
              <w:t xml:space="preserve">8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Low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679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Проверка максимальной длины. Маловероятно, что пользователи будут использовать такие длинные пароли</w:t>
            </w:r>
            <w:r/>
          </w:p>
        </w:tc>
      </w:tr>
      <w:tr>
        <w:trPr/>
        <w:tc>
          <w:tcPr>
            <w:tcBorders/>
            <w:tcW w:w="1271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TC0</w:t>
            </w:r>
            <w:r>
              <w:rPr>
                <w:lang w:val="en-US"/>
              </w:rPr>
              <w:t xml:space="preserve">9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Medium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679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Проверяет поддержку специальных символов, что важно для сложности пароля и безопасности</w:t>
            </w:r>
            <w:r/>
          </w:p>
        </w:tc>
      </w:tr>
      <w:tr>
        <w:trPr/>
        <w:tc>
          <w:tcPr>
            <w:tcBorders/>
            <w:tcW w:w="1271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TC</w:t>
            </w:r>
            <w:r>
              <w:rPr>
                <w:lang w:val="en-US"/>
              </w:rPr>
              <w:t xml:space="preserve">10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High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679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Ссылка "Забыли пароль?" </w:t>
            </w:r>
            <w:r>
              <w:rPr>
                <w:lang w:val="en-US"/>
              </w:rPr>
              <w:t xml:space="preserve">-</w:t>
            </w:r>
            <w:r>
              <w:t xml:space="preserve"> важная функция для восстановления доступа. Ее неработоспособность может привести к потере пользователей.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Задание 4.1: Создание баг-репортов</w:t>
      </w:r>
      <w:r/>
    </w:p>
    <w:p>
      <w:pPr>
        <w:pBdr/>
        <w:spacing/>
        <w:ind/>
        <w:rPr/>
      </w:pPr>
      <w:r>
        <w:t xml:space="preserve">Что необходимо сделать:</w:t>
      </w:r>
      <w:r/>
    </w:p>
    <w:p>
      <w:pPr>
        <w:pBdr/>
        <w:spacing/>
        <w:ind/>
        <w:rPr/>
      </w:pPr>
      <w:r>
        <w:t xml:space="preserve">Представьте, что при тестировании калькулятора вы обнаружили следующие проблемы. Составьте баг-репорты:</w:t>
      </w:r>
      <w:r/>
    </w:p>
    <w:p>
      <w:pPr>
        <w:pBdr/>
        <w:spacing/>
        <w:ind/>
        <w:rPr/>
      </w:pPr>
      <w:r>
        <w:t xml:space="preserve">Проблема 1</w:t>
      </w:r>
      <w:r>
        <w:t xml:space="preserve">: При</w:t>
      </w:r>
      <w:r>
        <w:t xml:space="preserve"> делении числа на 0 приложение падает с ошибкой Проблема 2: Результат вычисления 0.1 + 0.2 = 0.30000000000000004 Проблема 3: Кнопка "Очистить" не работает после операции умножения</w:t>
      </w:r>
      <w:r/>
    </w:p>
    <w:p>
      <w:pPr>
        <w:pBdr/>
        <w:spacing/>
        <w:ind/>
        <w:rPr/>
      </w:pPr>
      <w:r>
        <w:t xml:space="preserve">Шаблон баг-репорта: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ID: BUG-001</w:t>
      </w:r>
      <w:r/>
    </w:p>
    <w:p>
      <w:pPr>
        <w:pBdr/>
        <w:spacing/>
        <w:ind/>
        <w:rPr/>
      </w:pPr>
      <w:r>
        <w:t xml:space="preserve">Заголовок: Краткое описание проблемы</w:t>
      </w:r>
      <w:r/>
    </w:p>
    <w:p>
      <w:pPr>
        <w:pBdr/>
        <w:spacing/>
        <w:ind/>
        <w:rPr/>
      </w:pPr>
      <w:r>
        <w:t xml:space="preserve">Серьезность (</w:t>
      </w:r>
      <w:r>
        <w:t xml:space="preserve">Severity</w:t>
      </w:r>
      <w:r>
        <w:t xml:space="preserve">): </w:t>
      </w:r>
      <w:r>
        <w:t xml:space="preserve">Critical</w:t>
      </w:r>
      <w:r>
        <w:t xml:space="preserve">/</w:t>
      </w:r>
      <w:r>
        <w:t xml:space="preserve">High</w:t>
      </w:r>
      <w:r>
        <w:t xml:space="preserve">/</w:t>
      </w:r>
      <w:r>
        <w:t xml:space="preserve">Medium</w:t>
      </w:r>
      <w:r>
        <w:t xml:space="preserve">/</w:t>
      </w:r>
      <w:r>
        <w:t xml:space="preserve">Low</w:t>
      </w:r>
      <w:r/>
    </w:p>
    <w:p>
      <w:pPr>
        <w:pBdr/>
        <w:spacing/>
        <w:ind/>
        <w:rPr>
          <w:lang w:val="en-US"/>
        </w:rPr>
      </w:pPr>
      <w:r>
        <w:t xml:space="preserve">Приоритет</w:t>
      </w:r>
      <w:r>
        <w:rPr>
          <w:lang w:val="en-US"/>
        </w:rPr>
        <w:t xml:space="preserve"> (Priority): Critical/High/Medium/Low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/>
      </w:pPr>
      <w:r>
        <w:t xml:space="preserve">Окружение: </w:t>
      </w:r>
      <w:r/>
    </w:p>
    <w:p>
      <w:pPr>
        <w:pBdr/>
        <w:spacing/>
        <w:ind/>
        <w:rPr/>
      </w:pPr>
      <w:r>
        <w:t xml:space="preserve">  - ОС: Windows 10</w:t>
      </w:r>
      <w:r/>
    </w:p>
    <w:p>
      <w:pPr>
        <w:pBdr/>
        <w:spacing/>
        <w:ind/>
        <w:rPr/>
      </w:pPr>
      <w:r>
        <w:t xml:space="preserve">  - Браузер: </w:t>
      </w:r>
      <w:r>
        <w:t xml:space="preserve">Chrome</w:t>
      </w:r>
      <w:r>
        <w:t xml:space="preserve"> 120</w:t>
      </w:r>
      <w:r/>
    </w:p>
    <w:p>
      <w:pPr>
        <w:pBdr/>
        <w:spacing/>
        <w:ind/>
        <w:rPr/>
      </w:pPr>
      <w:r>
        <w:t xml:space="preserve">  - Версия приложения: 1.0.0</w:t>
      </w:r>
      <w:r/>
    </w:p>
    <w:p>
      <w:pPr>
        <w:pBdr/>
        <w:spacing/>
        <w:ind/>
        <w:rPr/>
      </w:pPr>
      <w:r>
        <w:t xml:space="preserve">Шаги для воспроизведения:</w:t>
      </w:r>
      <w:r/>
    </w:p>
    <w:p>
      <w:pPr>
        <w:pBdr/>
        <w:spacing/>
        <w:ind/>
        <w:rPr/>
      </w:pPr>
      <w:r>
        <w:t xml:space="preserve">1. ...</w:t>
      </w:r>
      <w:r/>
    </w:p>
    <w:p>
      <w:pPr>
        <w:pBdr/>
        <w:spacing/>
        <w:ind/>
        <w:rPr/>
      </w:pPr>
      <w:r>
        <w:t xml:space="preserve">2. ...</w:t>
      </w:r>
      <w:r/>
    </w:p>
    <w:p>
      <w:pPr>
        <w:pBdr/>
        <w:spacing/>
        <w:ind/>
        <w:rPr/>
      </w:pPr>
      <w:r>
        <w:t xml:space="preserve">Ожидаемый результат: ...</w:t>
      </w:r>
      <w:r/>
    </w:p>
    <w:p>
      <w:pPr>
        <w:pBdr/>
        <w:spacing/>
        <w:ind/>
        <w:rPr/>
      </w:pPr>
      <w:r>
        <w:t xml:space="preserve">Фактический результат: ...</w:t>
      </w:r>
      <w:r/>
    </w:p>
    <w:p>
      <w:pPr>
        <w:pBdr/>
        <w:spacing/>
        <w:ind/>
        <w:rPr/>
      </w:pPr>
      <w:r>
        <w:t xml:space="preserve">Приложения: [скриншоты]</w:t>
      </w:r>
      <w:r/>
    </w:p>
    <w:tbl>
      <w:tblPr>
        <w:tblStyle w:val="938"/>
        <w:tblW w:w="0" w:type="auto"/>
        <w:tblBorders/>
        <w:tblLook w:val="04A0" w:firstRow="1" w:lastRow="0" w:firstColumn="1" w:lastColumn="0" w:noHBand="0" w:noVBand="1"/>
      </w:tblPr>
      <w:tblGrid>
        <w:gridCol w:w="3114"/>
        <w:gridCol w:w="6231"/>
      </w:tblGrid>
      <w:tr>
        <w:trPr/>
        <w:tc>
          <w:tcPr>
            <w:tcBorders/>
            <w:tcW w:w="311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ID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6231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BUG-001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311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Заголовок</w:t>
            </w:r>
            <w:r/>
          </w:p>
        </w:tc>
        <w:tc>
          <w:tcPr>
            <w:tcBorders/>
            <w:tcW w:w="623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Приложение падает с ошибкой при делении числа на 0</w:t>
            </w:r>
            <w:r/>
          </w:p>
        </w:tc>
      </w:tr>
      <w:tr>
        <w:trPr/>
        <w:tc>
          <w:tcPr>
            <w:tcBorders/>
            <w:tcW w:w="311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Серьёзность</w:t>
            </w:r>
            <w:r/>
          </w:p>
        </w:tc>
        <w:tc>
          <w:tcPr>
            <w:tcBorders/>
            <w:tcW w:w="6231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Critical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311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Приоритет</w:t>
            </w:r>
            <w:r/>
          </w:p>
        </w:tc>
        <w:tc>
          <w:tcPr>
            <w:tcBorders/>
            <w:tcW w:w="6231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Critical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311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Окружение</w:t>
            </w:r>
            <w:r/>
          </w:p>
        </w:tc>
        <w:tc>
          <w:tcPr>
            <w:tcBorders/>
            <w:tcW w:w="623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ОС</w:t>
            </w:r>
            <w:r>
              <w:t xml:space="preserve">: </w:t>
            </w:r>
            <w:r>
              <w:rPr>
                <w:lang w:val="en-US"/>
              </w:rPr>
              <w:t xml:space="preserve">Windows</w:t>
            </w:r>
            <w:r>
              <w:t xml:space="preserve">, </w:t>
            </w:r>
            <w:r>
              <w:t xml:space="preserve">Браузер</w:t>
            </w:r>
            <w:r>
              <w:t xml:space="preserve">: </w:t>
            </w:r>
            <w:r>
              <w:rPr>
                <w:lang w:val="en-US"/>
              </w:rPr>
              <w:t xml:space="preserve">Chrome</w:t>
            </w:r>
            <w:r>
              <w:t xml:space="preserve"> 120, </w:t>
            </w:r>
            <w:r>
              <w:t xml:space="preserve">Версия приложения: 1.0.0</w:t>
            </w:r>
            <w:r/>
          </w:p>
        </w:tc>
      </w:tr>
      <w:tr>
        <w:trPr/>
        <w:tc>
          <w:tcPr>
            <w:tcBorders/>
            <w:tcW w:w="311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Шаги для воспроизведения</w:t>
            </w:r>
            <w:r/>
          </w:p>
        </w:tc>
        <w:tc>
          <w:tcPr>
            <w:tcBorders/>
            <w:tcW w:w="623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Открыть калькулятор, ввести любое число, нажать кнопку «/», ввести 0, нажать кнопку «=»</w:t>
            </w:r>
            <w:r/>
          </w:p>
        </w:tc>
      </w:tr>
      <w:tr>
        <w:trPr/>
        <w:tc>
          <w:tcPr>
            <w:tcBorders/>
            <w:tcW w:w="311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Ожидаемый результат</w:t>
            </w:r>
            <w:r/>
          </w:p>
        </w:tc>
        <w:tc>
          <w:tcPr>
            <w:tcBorders/>
            <w:tcW w:w="623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Приложение должно показать сообщение об ошибке "Деление на ноль невозможно" или аналогичное, но не падать</w:t>
            </w:r>
            <w:r/>
          </w:p>
        </w:tc>
      </w:tr>
      <w:tr>
        <w:trPr/>
        <w:tc>
          <w:tcPr>
            <w:tcBorders/>
            <w:tcW w:w="311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Фактический результат</w:t>
            </w:r>
            <w:r/>
          </w:p>
        </w:tc>
        <w:tc>
          <w:tcPr>
            <w:tcBorders/>
            <w:tcW w:w="623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Приложение полностью завершает работу с ошибкой</w:t>
            </w:r>
            <w:r/>
          </w:p>
        </w:tc>
      </w:tr>
      <w:tr>
        <w:trPr/>
        <w:tc>
          <w:tcPr>
            <w:tcBorders/>
            <w:tcW w:w="311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Приложения</w:t>
            </w:r>
            <w:r/>
          </w:p>
        </w:tc>
        <w:tc>
          <w:tcPr>
            <w:tcBorders/>
            <w:tcW w:w="623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938"/>
        <w:tblW w:w="0" w:type="auto"/>
        <w:tblBorders/>
        <w:tblLook w:val="04A0" w:firstRow="1" w:lastRow="0" w:firstColumn="1" w:lastColumn="0" w:noHBand="0" w:noVBand="1"/>
      </w:tblPr>
      <w:tblGrid>
        <w:gridCol w:w="3114"/>
        <w:gridCol w:w="6231"/>
      </w:tblGrid>
      <w:tr>
        <w:trPr/>
        <w:tc>
          <w:tcPr>
            <w:tcBorders/>
            <w:tcW w:w="311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ID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623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BUG-00</w:t>
            </w:r>
            <w:r>
              <w:t xml:space="preserve">2</w:t>
            </w:r>
            <w:r/>
          </w:p>
        </w:tc>
      </w:tr>
      <w:tr>
        <w:trPr/>
        <w:tc>
          <w:tcPr>
            <w:tcBorders/>
            <w:tcW w:w="311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Заголовок</w:t>
            </w:r>
            <w:r/>
          </w:p>
        </w:tc>
        <w:tc>
          <w:tcPr>
            <w:tcBorders/>
            <w:tcW w:w="623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Неверный результат вычисления 0.1 + 0.2</w:t>
            </w:r>
            <w:r/>
          </w:p>
        </w:tc>
      </w:tr>
      <w:tr>
        <w:trPr/>
        <w:tc>
          <w:tcPr>
            <w:tcBorders/>
            <w:tcW w:w="311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Серьёзность</w:t>
            </w:r>
            <w:r/>
          </w:p>
        </w:tc>
        <w:tc>
          <w:tcPr>
            <w:tcBorders/>
            <w:tcW w:w="623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Medium</w:t>
            </w:r>
            <w:r/>
          </w:p>
        </w:tc>
      </w:tr>
      <w:tr>
        <w:trPr/>
        <w:tc>
          <w:tcPr>
            <w:tcBorders/>
            <w:tcW w:w="311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Приоритет</w:t>
            </w:r>
            <w:r/>
          </w:p>
        </w:tc>
        <w:tc>
          <w:tcPr>
            <w:tcBorders/>
            <w:tcW w:w="6231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High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311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Окружение</w:t>
            </w:r>
            <w:r/>
          </w:p>
        </w:tc>
        <w:tc>
          <w:tcPr>
            <w:tcBorders/>
            <w:tcW w:w="623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ОС</w:t>
            </w:r>
            <w:r>
              <w:t xml:space="preserve">: </w:t>
            </w:r>
            <w:r>
              <w:rPr>
                <w:lang w:val="en-US"/>
              </w:rPr>
              <w:t xml:space="preserve">Windows</w:t>
            </w:r>
            <w:r>
              <w:t xml:space="preserve">, </w:t>
            </w:r>
            <w:r>
              <w:t xml:space="preserve">Браузер</w:t>
            </w:r>
            <w:r>
              <w:t xml:space="preserve">: </w:t>
            </w:r>
            <w:r>
              <w:rPr>
                <w:lang w:val="en-US"/>
              </w:rPr>
              <w:t xml:space="preserve">Chrome</w:t>
            </w:r>
            <w:r>
              <w:t xml:space="preserve"> 120, </w:t>
            </w:r>
            <w:r>
              <w:t xml:space="preserve">Версия приложения: 1.0.0</w:t>
            </w:r>
            <w:r/>
          </w:p>
        </w:tc>
      </w:tr>
      <w:tr>
        <w:trPr/>
        <w:tc>
          <w:tcPr>
            <w:tcBorders/>
            <w:tcW w:w="311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Шаги для воспроизведения</w:t>
            </w:r>
            <w:r/>
          </w:p>
        </w:tc>
        <w:tc>
          <w:tcPr>
            <w:tcBorders/>
            <w:tcW w:w="623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Открыть калькулятор, ввести 0.1, нажать кнопку «+», ввести 0.2, нажать кнопку «=»</w:t>
            </w:r>
            <w:r/>
          </w:p>
        </w:tc>
      </w:tr>
      <w:tr>
        <w:trPr/>
        <w:tc>
          <w:tcPr>
            <w:tcBorders/>
            <w:tcW w:w="311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Ожидаемый результат</w:t>
            </w:r>
            <w:r/>
          </w:p>
        </w:tc>
        <w:tc>
          <w:tcPr>
            <w:tcBorders/>
            <w:tcW w:w="623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Результат должен быть 0.3</w:t>
            </w:r>
            <w:r/>
          </w:p>
        </w:tc>
      </w:tr>
      <w:tr>
        <w:trPr/>
        <w:tc>
          <w:tcPr>
            <w:tcBorders/>
            <w:tcW w:w="311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Фактический результат</w:t>
            </w:r>
            <w:r/>
          </w:p>
        </w:tc>
        <w:tc>
          <w:tcPr>
            <w:tcBorders/>
            <w:tcW w:w="623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Результат отображается как 0.30000000000000000004</w:t>
            </w:r>
            <w:r/>
          </w:p>
        </w:tc>
      </w:tr>
      <w:tr>
        <w:trPr/>
        <w:tc>
          <w:tcPr>
            <w:tcBorders/>
            <w:tcW w:w="311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Приложения</w:t>
            </w:r>
            <w:r/>
          </w:p>
        </w:tc>
        <w:tc>
          <w:tcPr>
            <w:tcBorders/>
            <w:tcW w:w="623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938"/>
        <w:tblW w:w="0" w:type="auto"/>
        <w:tblBorders/>
        <w:tblLook w:val="04A0" w:firstRow="1" w:lastRow="0" w:firstColumn="1" w:lastColumn="0" w:noHBand="0" w:noVBand="1"/>
      </w:tblPr>
      <w:tblGrid>
        <w:gridCol w:w="3114"/>
        <w:gridCol w:w="6231"/>
      </w:tblGrid>
      <w:tr>
        <w:trPr/>
        <w:tc>
          <w:tcPr>
            <w:tcBorders/>
            <w:tcW w:w="3114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ID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623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BUG-00</w:t>
            </w:r>
            <w:r>
              <w:t xml:space="preserve">3</w:t>
            </w:r>
            <w:r/>
          </w:p>
        </w:tc>
      </w:tr>
      <w:tr>
        <w:trPr/>
        <w:tc>
          <w:tcPr>
            <w:tcBorders/>
            <w:tcW w:w="311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Заголовок</w:t>
            </w:r>
            <w:r/>
          </w:p>
        </w:tc>
        <w:tc>
          <w:tcPr>
            <w:tcBorders/>
            <w:tcW w:w="623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Кнопка «Очистить» не работает после операции умножения</w:t>
            </w:r>
            <w:r/>
          </w:p>
        </w:tc>
      </w:tr>
      <w:tr>
        <w:trPr/>
        <w:tc>
          <w:tcPr>
            <w:tcBorders/>
            <w:tcW w:w="311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Серьёзность</w:t>
            </w:r>
            <w:r/>
          </w:p>
        </w:tc>
        <w:tc>
          <w:tcPr>
            <w:tcBorders/>
            <w:tcW w:w="6231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Medium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311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Приоритет</w:t>
            </w:r>
            <w:r/>
          </w:p>
        </w:tc>
        <w:tc>
          <w:tcPr>
            <w:tcBorders/>
            <w:tcW w:w="6231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High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</w:tr>
      <w:tr>
        <w:trPr/>
        <w:tc>
          <w:tcPr>
            <w:tcBorders/>
            <w:tcW w:w="311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Окружение</w:t>
            </w:r>
            <w:r/>
          </w:p>
        </w:tc>
        <w:tc>
          <w:tcPr>
            <w:tcBorders/>
            <w:tcW w:w="623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ОС</w:t>
            </w:r>
            <w:r>
              <w:t xml:space="preserve">: </w:t>
            </w:r>
            <w:r>
              <w:rPr>
                <w:lang w:val="en-US"/>
              </w:rPr>
              <w:t xml:space="preserve">Windows</w:t>
            </w:r>
            <w:r>
              <w:t xml:space="preserve">, </w:t>
            </w:r>
            <w:r>
              <w:t xml:space="preserve">Браузер</w:t>
            </w:r>
            <w:r>
              <w:t xml:space="preserve">: </w:t>
            </w:r>
            <w:r>
              <w:rPr>
                <w:lang w:val="en-US"/>
              </w:rPr>
              <w:t xml:space="preserve">Chrome</w:t>
            </w:r>
            <w:r>
              <w:t xml:space="preserve"> 120, </w:t>
            </w:r>
            <w:r>
              <w:t xml:space="preserve">Версия приложения: 1.0.0</w:t>
            </w:r>
            <w:r/>
          </w:p>
        </w:tc>
      </w:tr>
      <w:tr>
        <w:trPr/>
        <w:tc>
          <w:tcPr>
            <w:tcBorders/>
            <w:tcW w:w="311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Шаги для воспроизведения</w:t>
            </w:r>
            <w:r/>
          </w:p>
        </w:tc>
        <w:tc>
          <w:tcPr>
            <w:tcBorders/>
            <w:tcW w:w="623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Открыть калькулятор, ввести число, нажать «*», ввести число, нажать кнопку «=», нажать кнопку «Очистить»</w:t>
            </w:r>
            <w:r/>
          </w:p>
        </w:tc>
      </w:tr>
      <w:tr>
        <w:trPr/>
        <w:tc>
          <w:tcPr>
            <w:tcBorders/>
            <w:tcW w:w="311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Ожидаемый результат</w:t>
            </w:r>
            <w:r/>
          </w:p>
        </w:tc>
        <w:tc>
          <w:tcPr>
            <w:tcBorders/>
            <w:tcW w:w="623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Дисплей калькулятора очищается, готов к новому вводу</w:t>
            </w:r>
            <w:r/>
          </w:p>
        </w:tc>
      </w:tr>
      <w:tr>
        <w:trPr/>
        <w:tc>
          <w:tcPr>
            <w:tcBorders/>
            <w:tcW w:w="311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Фактический результат</w:t>
            </w:r>
            <w:r/>
          </w:p>
        </w:tc>
        <w:tc>
          <w:tcPr>
            <w:tcBorders/>
            <w:tcW w:w="623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Кнопка «Очистить» не реагирует, дисплей не очищается</w:t>
            </w:r>
            <w:r/>
          </w:p>
        </w:tc>
      </w:tr>
      <w:tr>
        <w:trPr/>
        <w:tc>
          <w:tcPr>
            <w:tcBorders/>
            <w:tcW w:w="311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Приложения</w:t>
            </w:r>
            <w:r/>
          </w:p>
        </w:tc>
        <w:tc>
          <w:tcPr>
            <w:tcBorders/>
            <w:tcW w:w="623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Задание 4.2: Классификация дефектов</w:t>
      </w:r>
      <w:r/>
    </w:p>
    <w:p>
      <w:pPr>
        <w:pBdr/>
        <w:spacing/>
        <w:ind/>
        <w:rPr/>
      </w:pPr>
      <w:r>
        <w:t xml:space="preserve">Что необходимо сделать:</w:t>
      </w:r>
      <w:r/>
    </w:p>
    <w:p>
      <w:pPr>
        <w:pBdr/>
        <w:spacing/>
        <w:ind/>
        <w:rPr/>
      </w:pPr>
      <w:r>
        <w:t xml:space="preserve">Для каждого баг-репорта определите:</w:t>
      </w:r>
      <w:r/>
    </w:p>
    <w:p>
      <w:pPr>
        <w:pStyle w:val="933"/>
        <w:numPr>
          <w:ilvl w:val="0"/>
          <w:numId w:val="9"/>
        </w:numPr>
        <w:pBdr/>
        <w:spacing/>
        <w:ind/>
        <w:rPr/>
      </w:pPr>
      <w:r>
        <w:t xml:space="preserve">Тип дефекта (функциональный, UI, производительность, безопасность)</w:t>
      </w:r>
      <w:r/>
    </w:p>
    <w:p>
      <w:pPr>
        <w:pStyle w:val="933"/>
        <w:numPr>
          <w:ilvl w:val="0"/>
          <w:numId w:val="9"/>
        </w:numPr>
        <w:pBdr/>
        <w:spacing/>
        <w:ind/>
        <w:rPr/>
      </w:pPr>
      <w:r>
        <w:t xml:space="preserve">Источник возникновения (требования, проектирование, кодирование)</w:t>
      </w:r>
      <w:r/>
    </w:p>
    <w:p>
      <w:pPr>
        <w:pStyle w:val="933"/>
        <w:numPr>
          <w:ilvl w:val="0"/>
          <w:numId w:val="9"/>
        </w:numPr>
        <w:pBdr/>
        <w:spacing/>
        <w:ind/>
        <w:rPr/>
      </w:pPr>
      <w:r>
        <w:t xml:space="preserve">Уровень возникновения дефекта (по материалам слайдов 21-24)</w:t>
      </w:r>
      <w:r/>
    </w:p>
    <w:p>
      <w:pPr>
        <w:pBdr/>
        <w:spacing/>
        <w:ind/>
        <w:rPr/>
      </w:pPr>
      <w:r/>
      <w:r/>
    </w:p>
    <w:p>
      <w:pPr>
        <w:pBdr/>
        <w:shd w:val="clear" w:color="auto" w:fill="ffff00"/>
        <w:spacing/>
        <w:ind/>
        <w:rPr/>
      </w:pPr>
      <w:r>
        <w:t xml:space="preserve">BUG-001: Деление на 0 приводит к крашу</w:t>
      </w:r>
      <w:r/>
    </w:p>
    <w:p>
      <w:pPr>
        <w:pStyle w:val="933"/>
        <w:numPr>
          <w:ilvl w:val="0"/>
          <w:numId w:val="14"/>
        </w:numPr>
        <w:pBdr/>
        <w:shd w:val="clear" w:color="auto" w:fill="ffff00"/>
        <w:spacing/>
        <w:ind/>
        <w:rPr/>
      </w:pPr>
      <w:r>
        <w:t xml:space="preserve">Тип дефекта: Функциональный</w:t>
      </w:r>
      <w:r/>
    </w:p>
    <w:p>
      <w:pPr>
        <w:pStyle w:val="933"/>
        <w:numPr>
          <w:ilvl w:val="0"/>
          <w:numId w:val="14"/>
        </w:numPr>
        <w:pBdr/>
        <w:shd w:val="clear" w:color="auto" w:fill="ffff00"/>
        <w:spacing/>
        <w:ind/>
        <w:rPr/>
      </w:pPr>
      <w:r>
        <w:t xml:space="preserve">Источник возникновения: Кодирование (отсутствие обработки исключения при делении на 0)</w:t>
      </w:r>
      <w:r/>
    </w:p>
    <w:p>
      <w:pPr>
        <w:pStyle w:val="933"/>
        <w:numPr>
          <w:ilvl w:val="0"/>
          <w:numId w:val="14"/>
        </w:numPr>
        <w:pBdr/>
        <w:shd w:val="clear" w:color="auto" w:fill="ffff00"/>
        <w:spacing/>
        <w:ind/>
        <w:rPr/>
      </w:pPr>
      <w:r>
        <w:t xml:space="preserve">Уровень возникновения дефекта: Уровень 3 (Операционный уровень / Уровень исполнения) </w:t>
      </w:r>
      <w:r>
        <w:rPr>
          <w:lang w:val="en-US"/>
        </w:rPr>
        <w:t xml:space="preserve">-</w:t>
      </w:r>
      <w:r>
        <w:t xml:space="preserve"> ошибка в реализации алгоритма.</w:t>
      </w:r>
      <w:r/>
    </w:p>
    <w:p>
      <w:pPr>
        <w:pBdr/>
        <w:shd w:val="clear" w:color="auto" w:fill="ffff00"/>
        <w:spacing/>
        <w:ind/>
        <w:rPr/>
      </w:pPr>
      <w:r>
        <w:t xml:space="preserve">BUG-002: Неверный результат 0.1 + 0.2</w:t>
      </w:r>
      <w:r/>
    </w:p>
    <w:p>
      <w:pPr>
        <w:pStyle w:val="933"/>
        <w:numPr>
          <w:ilvl w:val="0"/>
          <w:numId w:val="15"/>
        </w:numPr>
        <w:pBdr/>
        <w:shd w:val="clear" w:color="auto" w:fill="ffff00"/>
        <w:spacing/>
        <w:ind/>
        <w:rPr/>
      </w:pPr>
      <w:r>
        <w:t xml:space="preserve">Тип дефекта: Функциональный (вычислительный)</w:t>
      </w:r>
      <w:r/>
    </w:p>
    <w:p>
      <w:pPr>
        <w:pStyle w:val="933"/>
        <w:numPr>
          <w:ilvl w:val="0"/>
          <w:numId w:val="15"/>
        </w:numPr>
        <w:pBdr/>
        <w:shd w:val="clear" w:color="auto" w:fill="ffff00"/>
        <w:spacing/>
        <w:ind/>
        <w:rPr/>
      </w:pPr>
      <w:r>
        <w:t xml:space="preserve">Источник возникновения: Кодирование (использование типов данных с плавающей точкой без учета их ограничений)</w:t>
      </w:r>
      <w:r/>
    </w:p>
    <w:p>
      <w:pPr>
        <w:pStyle w:val="933"/>
        <w:numPr>
          <w:ilvl w:val="0"/>
          <w:numId w:val="15"/>
        </w:numPr>
        <w:pBdr/>
        <w:shd w:val="clear" w:color="auto" w:fill="ffff00"/>
        <w:spacing/>
        <w:ind/>
        <w:rPr/>
      </w:pPr>
      <w:r>
        <w:t xml:space="preserve">У</w:t>
      </w:r>
      <w:r>
        <w:t xml:space="preserve">ровень возникновения дефекта: Уровень 3 (Операционный уровень / Уровень исполнения) </w:t>
      </w:r>
      <w:r>
        <w:rPr>
          <w:lang w:val="en-US"/>
        </w:rPr>
        <w:t xml:space="preserve">-</w:t>
      </w:r>
      <w:r>
        <w:t xml:space="preserve"> ошибка в реализации математической операции.</w:t>
      </w:r>
      <w:r/>
    </w:p>
    <w:p>
      <w:pPr>
        <w:pBdr/>
        <w:shd w:val="clear" w:color="auto" w:fill="ffff00"/>
        <w:spacing/>
        <w:ind/>
        <w:rPr/>
      </w:pPr>
      <w:r>
        <w:t xml:space="preserve">BUG-003: Кнопка "Очистить" не работает после умножения</w:t>
      </w:r>
      <w:r/>
    </w:p>
    <w:p>
      <w:pPr>
        <w:pStyle w:val="933"/>
        <w:numPr>
          <w:ilvl w:val="0"/>
          <w:numId w:val="16"/>
        </w:numPr>
        <w:pBdr/>
        <w:shd w:val="clear" w:color="auto" w:fill="ffff00"/>
        <w:spacing/>
        <w:ind/>
        <w:rPr/>
      </w:pPr>
      <w:r>
        <w:t xml:space="preserve">Тип дефекта: Функциональный</w:t>
      </w:r>
      <w:r/>
    </w:p>
    <w:p>
      <w:pPr>
        <w:pStyle w:val="933"/>
        <w:numPr>
          <w:ilvl w:val="0"/>
          <w:numId w:val="16"/>
        </w:numPr>
        <w:pBdr/>
        <w:shd w:val="clear" w:color="auto" w:fill="ffff00"/>
        <w:spacing/>
        <w:ind/>
        <w:rPr/>
      </w:pPr>
      <w:r>
        <w:t xml:space="preserve">Источник возникновения: Кодирование (ошибка в логике обработки состояния калькулятора после выполнения операции)</w:t>
      </w:r>
      <w:r/>
    </w:p>
    <w:p>
      <w:pPr>
        <w:pStyle w:val="933"/>
        <w:numPr>
          <w:ilvl w:val="0"/>
          <w:numId w:val="16"/>
        </w:numPr>
        <w:pBdr/>
        <w:shd w:val="clear" w:color="auto" w:fill="ffff00"/>
        <w:spacing/>
        <w:ind/>
        <w:rPr/>
      </w:pPr>
      <w:r>
        <w:t xml:space="preserve">Уровень возникновения дефекта: Уровень 3 (Операционный уровень / Уровень исполнения) </w:t>
      </w:r>
      <w:r>
        <w:rPr>
          <w:lang w:val="en-US"/>
        </w:rPr>
        <w:t xml:space="preserve">-</w:t>
      </w:r>
      <w:r>
        <w:t xml:space="preserve"> ошибка в логике работы UI-элемента.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Задание 5.2: Кросс-браузерное тестирование</w:t>
      </w:r>
      <w:r/>
    </w:p>
    <w:p>
      <w:pPr>
        <w:pBdr/>
        <w:spacing/>
        <w:ind/>
        <w:rPr/>
      </w:pPr>
      <w:r>
        <w:t xml:space="preserve">Что необходимо сделать:</w:t>
      </w:r>
      <w:r/>
    </w:p>
    <w:p>
      <w:pPr>
        <w:pBdr/>
        <w:spacing/>
        <w:ind/>
        <w:rPr/>
      </w:pPr>
      <w:r>
        <w:t xml:space="preserve">Протестируйте простую HTML-страницу в трех разных браузерах:</w:t>
      </w:r>
      <w:r/>
    </w:p>
    <w:p>
      <w:pPr>
        <w:pStyle w:val="933"/>
        <w:numPr>
          <w:ilvl w:val="0"/>
          <w:numId w:val="10"/>
        </w:numPr>
        <w:pBdr/>
        <w:spacing/>
        <w:ind/>
        <w:rPr>
          <w:lang w:val="en-US"/>
        </w:rPr>
      </w:pPr>
      <w:r>
        <w:rPr>
          <w:lang w:val="en-US"/>
        </w:rPr>
        <w:t xml:space="preserve">Chrome</w:t>
      </w:r>
      <w:r>
        <w:rPr>
          <w:lang w:val="en-US"/>
        </w:rPr>
      </w:r>
      <w:r>
        <w:rPr>
          <w:lang w:val="en-US"/>
        </w:rPr>
      </w:r>
    </w:p>
    <w:p>
      <w:pPr>
        <w:pStyle w:val="933"/>
        <w:numPr>
          <w:ilvl w:val="0"/>
          <w:numId w:val="10"/>
        </w:numPr>
        <w:pBdr/>
        <w:spacing/>
        <w:ind/>
        <w:rPr>
          <w:lang w:val="en-US"/>
        </w:rPr>
      </w:pPr>
      <w:r>
        <w:rPr>
          <w:lang w:val="en-US"/>
        </w:rPr>
        <w:t xml:space="preserve">Firefox</w:t>
      </w:r>
      <w:r>
        <w:rPr>
          <w:lang w:val="en-US"/>
        </w:rPr>
      </w:r>
      <w:r>
        <w:rPr>
          <w:lang w:val="en-US"/>
        </w:rPr>
      </w:r>
    </w:p>
    <w:p>
      <w:pPr>
        <w:pStyle w:val="933"/>
        <w:numPr>
          <w:ilvl w:val="0"/>
          <w:numId w:val="10"/>
        </w:numPr>
        <w:pBdr/>
        <w:spacing/>
        <w:ind/>
        <w:rPr>
          <w:lang w:val="en-US"/>
        </w:rPr>
      </w:pPr>
      <w:r>
        <w:rPr>
          <w:lang w:val="en-US"/>
        </w:rPr>
        <w:t xml:space="preserve">Edge (</w:t>
      </w:r>
      <w:r>
        <w:t xml:space="preserve">или</w:t>
      </w:r>
      <w:r>
        <w:rPr>
          <w:lang w:val="en-US"/>
        </w:rPr>
        <w:t xml:space="preserve"> Safari </w:t>
      </w:r>
      <w:r>
        <w:t xml:space="preserve">для</w:t>
      </w:r>
      <w:r>
        <w:rPr>
          <w:lang w:val="en-US"/>
        </w:rPr>
        <w:t xml:space="preserve"> macOS)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/>
      </w:pPr>
      <w:r>
        <w:t xml:space="preserve">Проверьте:</w:t>
      </w:r>
      <w:r/>
    </w:p>
    <w:p>
      <w:pPr>
        <w:pStyle w:val="933"/>
        <w:numPr>
          <w:ilvl w:val="0"/>
          <w:numId w:val="11"/>
        </w:numPr>
        <w:pBdr/>
        <w:spacing/>
        <w:ind/>
        <w:rPr/>
      </w:pPr>
      <w:r>
        <w:t xml:space="preserve">Отображение элементов</w:t>
      </w:r>
      <w:r/>
    </w:p>
    <w:p>
      <w:pPr>
        <w:pStyle w:val="933"/>
        <w:numPr>
          <w:ilvl w:val="0"/>
          <w:numId w:val="11"/>
        </w:numPr>
        <w:pBdr/>
        <w:spacing/>
        <w:ind/>
        <w:rPr/>
      </w:pPr>
      <w:r>
        <w:t xml:space="preserve">Работу форм</w:t>
      </w:r>
      <w:r/>
    </w:p>
    <w:p>
      <w:pPr>
        <w:pStyle w:val="933"/>
        <w:numPr>
          <w:ilvl w:val="0"/>
          <w:numId w:val="11"/>
        </w:numPr>
        <w:pBdr/>
        <w:spacing/>
        <w:ind/>
        <w:rPr/>
      </w:pPr>
      <w:r>
        <w:t xml:space="preserve">Расположение кнопок</w:t>
      </w:r>
      <w:r/>
    </w:p>
    <w:p>
      <w:pPr>
        <w:pStyle w:val="933"/>
        <w:numPr>
          <w:ilvl w:val="0"/>
          <w:numId w:val="11"/>
        </w:numPr>
        <w:pBdr/>
        <w:spacing/>
        <w:ind/>
        <w:rPr/>
      </w:pPr>
      <w:r>
        <w:t xml:space="preserve">Адаптивность дизайна</w:t>
      </w:r>
      <w:r/>
    </w:p>
    <w:p>
      <w:pPr>
        <w:pBdr/>
        <w:spacing/>
        <w:ind/>
        <w:rPr/>
      </w:pPr>
      <w:r>
        <w:t xml:space="preserve">Создайте сравнительную таблицу с результатами</w:t>
      </w:r>
      <w:r/>
    </w:p>
    <w:tbl>
      <w:tblPr>
        <w:tblStyle w:val="938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834"/>
        <w:gridCol w:w="2126"/>
        <w:gridCol w:w="2268"/>
        <w:gridCol w:w="2127"/>
      </w:tblGrid>
      <w:tr>
        <w:trPr/>
        <w:tc>
          <w:tcPr>
            <w:tcBorders/>
            <w:tcW w:w="28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ru-RU"/>
              </w:rPr>
              <w:t xml:space="preserve">Проверяемый элемент</w:t>
            </w:r>
            <w:r/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Chrome</w:t>
            </w:r>
            <w:r/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Firefox</w:t>
            </w:r>
            <w:r/>
          </w:p>
        </w:tc>
        <w:tc>
          <w:tcPr>
            <w:tcBorders/>
            <w:tcW w:w="212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Edge</w:t>
            </w:r>
            <w:r/>
          </w:p>
        </w:tc>
      </w:tr>
      <w:tr>
        <w:trPr/>
        <w:tc>
          <w:tcPr>
            <w:tcBorders/>
            <w:tcW w:w="28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Отображение элементов </w:t>
            </w:r>
            <w:r>
              <w:t xml:space="preserve">(заголовок, поля, кнопки)</w:t>
            </w:r>
            <w:r/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Все элементы отображаются корректно.</w:t>
            </w:r>
            <w:r/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Все элементы отображаются корректно.</w:t>
            </w:r>
            <w:r/>
          </w:p>
        </w:tc>
        <w:tc>
          <w:tcPr>
            <w:tcBorders/>
            <w:tcW w:w="212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Все элементы отображаются корректно.</w:t>
            </w:r>
            <w:r/>
          </w:p>
        </w:tc>
      </w:tr>
      <w:tr>
        <w:trPr/>
        <w:tc>
          <w:tcPr>
            <w:tcBorders/>
            <w:tcW w:w="28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Работа форм (ввод данных, отправка)</w:t>
            </w:r>
            <w:r/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Форма работает корректно, данные отправляются.</w:t>
            </w:r>
            <w:r/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Форма работает корректно, данные отправляются.</w:t>
            </w:r>
            <w:r/>
          </w:p>
        </w:tc>
        <w:tc>
          <w:tcPr>
            <w:tcBorders/>
            <w:tcW w:w="212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Форма работает корректно, данные отправляются.</w:t>
            </w:r>
            <w:r/>
          </w:p>
        </w:tc>
      </w:tr>
      <w:tr>
        <w:trPr/>
        <w:tc>
          <w:tcPr>
            <w:tcBorders/>
            <w:tcW w:w="28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Расположение кнопок</w:t>
            </w:r>
            <w:r/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Кнопки расположены в соответствии с макетом.</w:t>
            </w:r>
            <w:r/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Кнопки расположены в соответствии с макетом.</w:t>
            </w:r>
            <w:r/>
          </w:p>
        </w:tc>
        <w:tc>
          <w:tcPr>
            <w:tcBorders/>
            <w:tcW w:w="212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Кнопки расположены в соответствии с макетом.</w:t>
            </w:r>
            <w:r/>
          </w:p>
        </w:tc>
      </w:tr>
      <w:tr>
        <w:trPr/>
        <w:tc>
          <w:tcPr>
            <w:tcBorders/>
            <w:tcW w:w="28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Адаптивность дизайна (при изменении размера окна)</w:t>
            </w:r>
            <w:r/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Дизайн адаптируется корректно, элементы не выходят за границы.</w:t>
            </w:r>
            <w:r/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Дизайн адаптируется корректно, элементы не выходят за границы.</w:t>
            </w:r>
            <w:r/>
          </w:p>
        </w:tc>
        <w:tc>
          <w:tcPr>
            <w:tcBorders/>
            <w:tcW w:w="212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Дизайн адаптируется корректно, элементы не выходят за границы.</w:t>
            </w:r>
            <w:r/>
          </w:p>
        </w:tc>
      </w:tr>
      <w:tr>
        <w:trPr/>
        <w:tc>
          <w:tcPr>
            <w:tcBorders/>
            <w:tcW w:w="283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Общий результат</w:t>
            </w:r>
            <w:r/>
          </w:p>
        </w:tc>
        <w:tc>
          <w:tcPr>
            <w:tcBorders/>
            <w:tcW w:w="212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</w:t>
            </w:r>
            <w:r/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</w:t>
            </w:r>
            <w:r/>
          </w:p>
        </w:tc>
        <w:tc>
          <w:tcPr>
            <w:tcBorders/>
            <w:tcW w:w="2127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Задание 6.1: Анализ принципов</w:t>
      </w:r>
      <w:r/>
    </w:p>
    <w:p>
      <w:pPr>
        <w:pBdr/>
        <w:spacing/>
        <w:ind/>
        <w:rPr/>
      </w:pPr>
      <w:r>
        <w:t xml:space="preserve">Что необходимо сделать:</w:t>
      </w:r>
      <w:r/>
    </w:p>
    <w:p>
      <w:pPr>
        <w:pBdr/>
        <w:spacing/>
        <w:ind/>
        <w:rPr/>
      </w:pPr>
      <w:r>
        <w:t xml:space="preserve">Для каждого из 7 принципов тестирования приведите:</w:t>
      </w:r>
      <w:r/>
    </w:p>
    <w:p>
      <w:pPr>
        <w:pStyle w:val="933"/>
        <w:numPr>
          <w:ilvl w:val="0"/>
          <w:numId w:val="12"/>
        </w:numPr>
        <w:pBdr/>
        <w:spacing/>
        <w:ind/>
        <w:rPr/>
      </w:pPr>
      <w:r>
        <w:t xml:space="preserve">Реальный пример из практики (или гипотетическую ситуацию)</w:t>
      </w:r>
      <w:r/>
    </w:p>
    <w:p>
      <w:pPr>
        <w:pStyle w:val="933"/>
        <w:numPr>
          <w:ilvl w:val="0"/>
          <w:numId w:val="12"/>
        </w:numPr>
        <w:pBdr/>
        <w:spacing/>
        <w:ind/>
        <w:rPr/>
      </w:pPr>
      <w:r>
        <w:t xml:space="preserve">Последствия несоблюдения принципа</w:t>
      </w:r>
      <w:r/>
    </w:p>
    <w:p>
      <w:pPr>
        <w:pStyle w:val="933"/>
        <w:numPr>
          <w:ilvl w:val="0"/>
          <w:numId w:val="12"/>
        </w:numPr>
        <w:pBdr/>
        <w:spacing/>
        <w:ind/>
        <w:rPr/>
      </w:pPr>
      <w:r>
        <w:t xml:space="preserve">Способы применения принципа в повседневной работе</w:t>
      </w:r>
      <w:r/>
    </w:p>
    <w:p>
      <w:pPr>
        <w:pBdr/>
        <w:spacing/>
        <w:ind/>
        <w:rPr/>
      </w:pPr>
      <w:r>
        <w:t xml:space="preserve">Формат:</w:t>
      </w:r>
      <w:r/>
    </w:p>
    <w:p>
      <w:pPr>
        <w:pBdr/>
        <w:spacing/>
        <w:ind/>
        <w:rPr/>
      </w:pPr>
      <w:r>
        <w:t xml:space="preserve">Принцип 1: Тестирование показывает наличие дефектов</w:t>
      </w:r>
      <w:r/>
    </w:p>
    <w:p>
      <w:pPr>
        <w:pBdr/>
        <w:spacing/>
        <w:ind/>
        <w:rPr/>
      </w:pPr>
      <w:r>
        <w:t xml:space="preserve">Пример: ...</w:t>
      </w:r>
      <w:r/>
    </w:p>
    <w:p>
      <w:pPr>
        <w:pBdr/>
        <w:spacing/>
        <w:ind/>
        <w:rPr/>
      </w:pPr>
      <w:r>
        <w:t xml:space="preserve">Последствия несоблюдения: ...</w:t>
      </w:r>
      <w:r/>
    </w:p>
    <w:p>
      <w:pPr>
        <w:pBdr/>
        <w:spacing/>
        <w:ind/>
        <w:rPr/>
      </w:pPr>
      <w:r>
        <w:t xml:space="preserve">Способы применения: ...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Принцип 1: Тестирование показывает наличие дефектов</w:t>
      </w:r>
      <w:r/>
    </w:p>
    <w:p>
      <w:pPr>
        <w:pBdr/>
        <w:spacing/>
        <w:ind/>
        <w:rPr/>
      </w:pPr>
      <w:r>
        <w:t xml:space="preserve">Пример</w:t>
      </w:r>
      <w:r>
        <w:t xml:space="preserve">: При</w:t>
      </w:r>
      <w:r>
        <w:t xml:space="preserve"> тестировании мобильного приложения для заказа еды тестировщик нашел, что кнопка "Оплатить" не работает, если в корзине есть товары из разных ресторанов.</w:t>
      </w:r>
      <w:r/>
    </w:p>
    <w:p>
      <w:pPr>
        <w:pBdr/>
        <w:spacing/>
        <w:ind/>
        <w:rPr/>
      </w:pPr>
      <w:r>
        <w:t xml:space="preserve">Последствия несоблюдения</w:t>
      </w:r>
      <w:r>
        <w:t xml:space="preserve">: Без</w:t>
      </w:r>
      <w:r>
        <w:t xml:space="preserve"> тестирования этот дефект мог бы попасть в </w:t>
      </w:r>
      <w:r>
        <w:t xml:space="preserve">продакшн</w:t>
      </w:r>
      <w:r>
        <w:t xml:space="preserve">, что привело бы к невозможности оплаты для части пользователей, потере дохода и негативному отзыву.</w:t>
      </w:r>
      <w:r/>
    </w:p>
    <w:p>
      <w:pPr>
        <w:pBdr/>
        <w:spacing/>
        <w:ind/>
        <w:rPr/>
      </w:pPr>
      <w:r>
        <w:t xml:space="preserve">Способы применения</w:t>
      </w:r>
      <w:r>
        <w:t xml:space="preserve">: Регулярно</w:t>
      </w:r>
      <w:r>
        <w:t xml:space="preserve"> проводить тестирование всех новых функций и регрессионное тестирование перед каждым релизом, чтобы выявлять дефекты на ранних этапах.</w:t>
      </w:r>
      <w:r/>
    </w:p>
    <w:p>
      <w:pPr>
        <w:pBdr/>
        <w:spacing/>
        <w:ind/>
        <w:rPr/>
      </w:pPr>
      <w:r>
        <w:t xml:space="preserve">Принцип 2: Тестирование не может доказать отсутствие дефектов</w:t>
      </w:r>
      <w:r/>
    </w:p>
    <w:p>
      <w:pPr>
        <w:pBdr/>
        <w:spacing/>
        <w:ind/>
        <w:rPr/>
      </w:pPr>
      <w:r>
        <w:t xml:space="preserve">Пример</w:t>
      </w:r>
      <w:r>
        <w:t xml:space="preserve">: После</w:t>
      </w:r>
      <w:r>
        <w:t xml:space="preserve"> месяца тестирования приложение было выпущено, и через неделю пользователи начали жаловаться на сбои при работе с большими объемами данных, которые не тестировались.</w:t>
      </w:r>
      <w:r/>
    </w:p>
    <w:p>
      <w:pPr>
        <w:pBdr/>
        <w:spacing/>
        <w:ind/>
        <w:rPr/>
      </w:pPr>
      <w:r>
        <w:t xml:space="preserve">Последствия несоблюдения: Команда может ошибочно считать продукт идеальным и прекратить тестирование, что приведет к появлению скрытых дефектов в </w:t>
      </w:r>
      <w:r>
        <w:t xml:space="preserve">продакшне</w:t>
      </w:r>
      <w:r>
        <w:t xml:space="preserve">.</w:t>
      </w:r>
      <w:r/>
    </w:p>
    <w:p>
      <w:pPr>
        <w:pBdr/>
        <w:spacing/>
        <w:ind/>
        <w:rPr/>
      </w:pPr>
      <w:r>
        <w:t xml:space="preserve">Способы применения</w:t>
      </w:r>
      <w:r>
        <w:t xml:space="preserve">: Понимать</w:t>
      </w:r>
      <w:r>
        <w:t xml:space="preserve">, что тестирование - это процесс поиска дефектов, а не гарантия их отсутствия. Использовать различные техники тестирования (черный ящик, белый ящик, нагрузочное) для максимального покрытия.</w:t>
      </w:r>
      <w:r/>
    </w:p>
    <w:p>
      <w:pPr>
        <w:pBdr/>
        <w:spacing/>
        <w:ind/>
        <w:rPr/>
      </w:pPr>
      <w:r>
        <w:t xml:space="preserve">Принцип 3: Раннее тестирование</w:t>
      </w:r>
      <w:r/>
    </w:p>
    <w:p>
      <w:pPr>
        <w:pBdr/>
        <w:spacing/>
        <w:ind/>
        <w:rPr/>
      </w:pPr>
      <w:r>
        <w:t xml:space="preserve">Пример: В проекте по разработке CRM-системы тестировщики начали работать над тест-кейсами еще на этапе анализа требований и нашли противоречие в описании функции управления контактами.</w:t>
      </w:r>
      <w:r/>
    </w:p>
    <w:p>
      <w:pPr>
        <w:pBdr/>
        <w:spacing/>
        <w:ind/>
        <w:rPr/>
      </w:pPr>
      <w:r>
        <w:t xml:space="preserve">Последствия несоблюдения: Ошибки в требованиях будут найдены только на этапе тестирования, что потребует дорогостоящих изменений в коде и задержит релиз.</w:t>
      </w:r>
      <w:r/>
    </w:p>
    <w:p>
      <w:pPr>
        <w:pBdr/>
        <w:spacing/>
        <w:ind/>
        <w:rPr/>
      </w:pPr>
      <w:r>
        <w:t xml:space="preserve">Способы применения</w:t>
      </w:r>
      <w:r>
        <w:t xml:space="preserve">: Вовлекать</w:t>
      </w:r>
      <w:r>
        <w:t xml:space="preserve"> тестировщиков в процесс анализа требований и проектирования, проводить </w:t>
      </w:r>
      <w:r>
        <w:t xml:space="preserve">ревью</w:t>
      </w:r>
      <w:r>
        <w:t xml:space="preserve"> документов на предмет неоднозначностей и противоречий.</w:t>
      </w:r>
      <w:r/>
    </w:p>
    <w:p>
      <w:pPr>
        <w:pBdr/>
        <w:spacing/>
        <w:ind/>
        <w:rPr/>
      </w:pPr>
      <w:r>
        <w:t xml:space="preserve">Принцип 4: Параллельность тестирования и разработки</w:t>
      </w:r>
      <w:r/>
    </w:p>
    <w:p>
      <w:pPr>
        <w:pBdr/>
        <w:spacing/>
        <w:ind/>
        <w:rPr/>
      </w:pPr>
      <w:r>
        <w:t xml:space="preserve">Пример: В </w:t>
      </w:r>
      <w:r>
        <w:t xml:space="preserve">Agile</w:t>
      </w:r>
      <w:r>
        <w:t xml:space="preserve">-команде тестировщики начинают писать тесты одновременно с разработкой функциональности, что позволяет им сразу же проверять новые фичи, как только они становятся доступны.</w:t>
      </w:r>
      <w:r/>
    </w:p>
    <w:p>
      <w:pPr>
        <w:pBdr/>
        <w:spacing/>
        <w:ind/>
        <w:rPr/>
      </w:pPr>
      <w:r>
        <w:t xml:space="preserve">Последствия несоблюдения: Тестирование откладывается до конца цикла, что увеличивает сроки релиза и усложняет поиск причин дефектов, так как код уже давно был написан.</w:t>
      </w:r>
      <w:r/>
    </w:p>
    <w:p>
      <w:pPr>
        <w:pBdr/>
        <w:spacing/>
        <w:ind/>
        <w:rPr/>
      </w:pPr>
      <w:r>
        <w:t xml:space="preserve">Способы применения</w:t>
      </w:r>
      <w:r>
        <w:t xml:space="preserve">: Интегрировать</w:t>
      </w:r>
      <w:r>
        <w:t xml:space="preserve"> тестирование в каждый спринт, использовать CI/CD для автоматического запуска тестов при каждом коммите.</w:t>
      </w:r>
      <w:r/>
    </w:p>
    <w:p>
      <w:pPr>
        <w:pBdr/>
        <w:spacing/>
        <w:ind/>
        <w:rPr/>
      </w:pPr>
      <w:r>
        <w:t xml:space="preserve">Принцип 5: Покрытие тестами основано на рисках</w:t>
      </w:r>
      <w:r/>
    </w:p>
    <w:p>
      <w:pPr>
        <w:pBdr/>
        <w:spacing/>
        <w:ind/>
        <w:rPr/>
      </w:pPr>
      <w:r>
        <w:t xml:space="preserve">Пример: В банковском приложении тестировщики уделяют больше внимания тестированию операций перевода денег и аутентификации, чем тестированию оформления профиля, так как первые имеют высокий риск финансовых потерь.</w:t>
      </w:r>
      <w:r/>
    </w:p>
    <w:p>
      <w:pPr>
        <w:pBdr/>
        <w:spacing/>
        <w:ind/>
        <w:rPr/>
      </w:pPr>
      <w:r>
        <w:t xml:space="preserve">Последствия несоблюдения: Команда может потратить много времени на тестирование маловажных функций, а критические функции останутся недостаточно протестированными.</w:t>
      </w:r>
      <w:r/>
    </w:p>
    <w:p>
      <w:pPr>
        <w:pBdr/>
        <w:spacing/>
        <w:ind/>
        <w:rPr/>
      </w:pPr>
      <w:r>
        <w:t xml:space="preserve">Способы применения</w:t>
      </w:r>
      <w:r>
        <w:t xml:space="preserve">: Проводить</w:t>
      </w:r>
      <w:r>
        <w:t xml:space="preserve"> анализ рисков для каждой функции и распределять ресурсы тестирования в зависимости от уровня риска (высокий, средний, низкий).</w:t>
      </w:r>
      <w:r/>
    </w:p>
    <w:p>
      <w:pPr>
        <w:pBdr/>
        <w:spacing/>
        <w:ind/>
        <w:rPr/>
      </w:pPr>
      <w:r>
        <w:t xml:space="preserve">Принцип 6: Суммарность тестирования</w:t>
      </w:r>
      <w:r/>
    </w:p>
    <w:p>
      <w:pPr>
        <w:pBdr/>
        <w:spacing/>
        <w:ind/>
        <w:rPr/>
      </w:pPr>
      <w:r>
        <w:t xml:space="preserve">Пример: В проекте по разработке онлайн-магазина используются юнит-тесты для проверки отдельных функций, интеграционные тесты для проверки взаимодействия модулей, а также системные и приемочные тесты для проверки всего приложения в целом.</w:t>
      </w:r>
      <w:r/>
    </w:p>
    <w:p>
      <w:pPr>
        <w:pBdr/>
        <w:spacing/>
        <w:ind/>
        <w:rPr/>
      </w:pPr>
      <w:r>
        <w:t xml:space="preserve">Последствия несоблюдения</w:t>
      </w:r>
      <w:r>
        <w:t xml:space="preserve">: Если</w:t>
      </w:r>
      <w:r>
        <w:t xml:space="preserve"> использовать только один вид тестирования (например, только юнит-тесты), можно пропустить ошибки в интеграции компонентов или в бизнес-логике.</w:t>
      </w:r>
      <w:r/>
    </w:p>
    <w:p>
      <w:pPr>
        <w:pBdr/>
        <w:spacing/>
        <w:ind/>
        <w:rPr/>
      </w:pPr>
      <w:r>
        <w:t xml:space="preserve">Способы применения</w:t>
      </w:r>
      <w:r>
        <w:t xml:space="preserve">: Строить</w:t>
      </w:r>
      <w:r>
        <w:t xml:space="preserve"> пирамиду тестирования, где на нижнем уровне - много юнит-тестов, на среднем - интеграционные, а на верхнем - меньше, но более сложных системных и приемочных тестов.</w:t>
      </w:r>
      <w:r/>
    </w:p>
    <w:p>
      <w:pPr>
        <w:pBdr/>
        <w:spacing/>
        <w:ind/>
        <w:rPr/>
      </w:pPr>
      <w:r>
        <w:t xml:space="preserve">Принцип 7: Абстракция тестирования</w:t>
      </w:r>
      <w:r/>
    </w:p>
    <w:p>
      <w:pPr>
        <w:pBdr/>
        <w:spacing/>
        <w:ind/>
        <w:rPr/>
      </w:pPr>
      <w:r>
        <w:t xml:space="preserve">Пример: Тестировщик пишет тест-кейс для функции "Добавить товар в корзину", не описывая деталей реализации (как именно это происходит в коде), а только проверяя входные данные и ожидаемый результат.</w:t>
      </w:r>
      <w:r/>
    </w:p>
    <w:p>
      <w:pPr>
        <w:pBdr/>
        <w:spacing/>
        <w:ind/>
        <w:rPr/>
      </w:pPr>
      <w:r>
        <w:t xml:space="preserve">Последствия несоблюдения: Тесты становятся зависимыми от реализации и ломаются при любом изменении кода, даже если функциональность не изменилась.</w:t>
      </w:r>
      <w:r/>
    </w:p>
    <w:p>
      <w:pPr>
        <w:pBdr/>
        <w:spacing/>
        <w:ind/>
        <w:rPr/>
      </w:pPr>
      <w:r>
        <w:t xml:space="preserve">Способы применения</w:t>
      </w:r>
      <w:r>
        <w:t xml:space="preserve">: Писать</w:t>
      </w:r>
      <w:r>
        <w:t xml:space="preserve"> тесты на основе требований и спецификаций, а не на основе кода. Использовать подход "черного ящика" для функционального тестирования.</w:t>
      </w:r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8E1FD9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FF83DC4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19947FF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83F3B4B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2A6C3AFE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2BF04CF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2DEB4791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33742EC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3591480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387D5340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39164F3C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47EB4C74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48F066D0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513069AA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6DF93056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72FB5BE6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1"/>
  </w:num>
  <w:num w:numId="2">
    <w:abstractNumId w:val="0"/>
  </w:num>
  <w:num w:numId="3">
    <w:abstractNumId w:val="12"/>
  </w:num>
  <w:num w:numId="4">
    <w:abstractNumId w:val="14"/>
  </w:num>
  <w:num w:numId="5">
    <w:abstractNumId w:val="3"/>
  </w:num>
  <w:num w:numId="6">
    <w:abstractNumId w:val="15"/>
  </w:num>
  <w:num w:numId="7">
    <w:abstractNumId w:val="10"/>
  </w:num>
  <w:num w:numId="8">
    <w:abstractNumId w:val="6"/>
  </w:num>
  <w:num w:numId="9">
    <w:abstractNumId w:val="11"/>
  </w:num>
  <w:num w:numId="10">
    <w:abstractNumId w:val="9"/>
  </w:num>
  <w:num w:numId="11">
    <w:abstractNumId w:val="4"/>
  </w:num>
  <w:num w:numId="12">
    <w:abstractNumId w:val="13"/>
  </w:num>
  <w:num w:numId="13">
    <w:abstractNumId w:val="5"/>
  </w:num>
  <w:num w:numId="14">
    <w:abstractNumId w:val="2"/>
  </w:num>
  <w:num w:numId="15">
    <w:abstractNumId w:val="7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6">
    <w:name w:val="Table Grid Light"/>
    <w:basedOn w:val="9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1"/>
    <w:basedOn w:val="9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2"/>
    <w:basedOn w:val="91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1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2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3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4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5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6"/>
    <w:basedOn w:val="91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1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2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3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4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5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6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1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2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3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4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5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6"/>
    <w:basedOn w:val="91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1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2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3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4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5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6"/>
    <w:basedOn w:val="91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61">
    <w:name w:val="Heading 1 Char"/>
    <w:basedOn w:val="915"/>
    <w:link w:val="9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2">
    <w:name w:val="Heading 2 Char"/>
    <w:basedOn w:val="915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3">
    <w:name w:val="Heading 3 Char"/>
    <w:basedOn w:val="915"/>
    <w:link w:val="9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4">
    <w:name w:val="Heading 4 Char"/>
    <w:basedOn w:val="915"/>
    <w:link w:val="9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5">
    <w:name w:val="Heading 5 Char"/>
    <w:basedOn w:val="915"/>
    <w:link w:val="9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6">
    <w:name w:val="Heading 6 Char"/>
    <w:basedOn w:val="915"/>
    <w:link w:val="9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7">
    <w:name w:val="Heading 7 Char"/>
    <w:basedOn w:val="915"/>
    <w:link w:val="91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8">
    <w:name w:val="Heading 8 Char"/>
    <w:basedOn w:val="915"/>
    <w:link w:val="91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9">
    <w:name w:val="Heading 9 Char"/>
    <w:basedOn w:val="915"/>
    <w:link w:val="91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0">
    <w:name w:val="Title Char"/>
    <w:basedOn w:val="915"/>
    <w:link w:val="92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71">
    <w:name w:val="Subtitle Char"/>
    <w:basedOn w:val="915"/>
    <w:link w:val="92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2">
    <w:name w:val="Quote Char"/>
    <w:basedOn w:val="915"/>
    <w:link w:val="93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3">
    <w:name w:val="Intense Quote Char"/>
    <w:basedOn w:val="915"/>
    <w:link w:val="935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74">
    <w:name w:val="No Spacing"/>
    <w:basedOn w:val="905"/>
    <w:uiPriority w:val="1"/>
    <w:qFormat/>
    <w:pPr>
      <w:pBdr/>
      <w:spacing w:after="0" w:line="240" w:lineRule="auto"/>
      <w:ind/>
    </w:pPr>
  </w:style>
  <w:style w:type="character" w:styleId="875">
    <w:name w:val="Subtle Emphasis"/>
    <w:basedOn w:val="91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6">
    <w:name w:val="Emphasis"/>
    <w:basedOn w:val="915"/>
    <w:uiPriority w:val="20"/>
    <w:qFormat/>
    <w:pPr>
      <w:pBdr/>
      <w:spacing/>
      <w:ind/>
    </w:pPr>
    <w:rPr>
      <w:i/>
      <w:iCs/>
    </w:rPr>
  </w:style>
  <w:style w:type="character" w:styleId="877">
    <w:name w:val="Strong"/>
    <w:basedOn w:val="915"/>
    <w:uiPriority w:val="22"/>
    <w:qFormat/>
    <w:pPr>
      <w:pBdr/>
      <w:spacing/>
      <w:ind/>
    </w:pPr>
    <w:rPr>
      <w:b/>
      <w:bCs/>
    </w:rPr>
  </w:style>
  <w:style w:type="character" w:styleId="878">
    <w:name w:val="Subtle Reference"/>
    <w:basedOn w:val="91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9">
    <w:name w:val="Book Title"/>
    <w:basedOn w:val="91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0">
    <w:name w:val="Header"/>
    <w:basedOn w:val="905"/>
    <w:link w:val="88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1">
    <w:name w:val="Header Char"/>
    <w:basedOn w:val="915"/>
    <w:link w:val="880"/>
    <w:uiPriority w:val="99"/>
    <w:pPr>
      <w:pBdr/>
      <w:spacing/>
      <w:ind/>
    </w:pPr>
  </w:style>
  <w:style w:type="paragraph" w:styleId="882">
    <w:name w:val="Footer"/>
    <w:basedOn w:val="905"/>
    <w:link w:val="88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3">
    <w:name w:val="Footer Char"/>
    <w:basedOn w:val="915"/>
    <w:link w:val="882"/>
    <w:uiPriority w:val="99"/>
    <w:pPr>
      <w:pBdr/>
      <w:spacing/>
      <w:ind/>
    </w:pPr>
  </w:style>
  <w:style w:type="paragraph" w:styleId="884">
    <w:name w:val="Caption"/>
    <w:basedOn w:val="905"/>
    <w:next w:val="90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5">
    <w:name w:val="footnote text"/>
    <w:basedOn w:val="905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Footnote Text Char"/>
    <w:basedOn w:val="915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footnote reference"/>
    <w:basedOn w:val="915"/>
    <w:uiPriority w:val="99"/>
    <w:semiHidden/>
    <w:unhideWhenUsed/>
    <w:pPr>
      <w:pBdr/>
      <w:spacing/>
      <w:ind/>
    </w:pPr>
    <w:rPr>
      <w:vertAlign w:val="superscript"/>
    </w:rPr>
  </w:style>
  <w:style w:type="paragraph" w:styleId="888">
    <w:name w:val="endnote text"/>
    <w:basedOn w:val="905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Endnote Text Char"/>
    <w:basedOn w:val="915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endnote reference"/>
    <w:basedOn w:val="915"/>
    <w:uiPriority w:val="99"/>
    <w:semiHidden/>
    <w:unhideWhenUsed/>
    <w:pPr>
      <w:pBdr/>
      <w:spacing/>
      <w:ind/>
    </w:pPr>
    <w:rPr>
      <w:vertAlign w:val="superscript"/>
    </w:rPr>
  </w:style>
  <w:style w:type="character" w:styleId="891">
    <w:name w:val="Hyperlink"/>
    <w:basedOn w:val="91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2">
    <w:name w:val="FollowedHyperlink"/>
    <w:basedOn w:val="91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3">
    <w:name w:val="toc 1"/>
    <w:basedOn w:val="905"/>
    <w:next w:val="905"/>
    <w:uiPriority w:val="39"/>
    <w:unhideWhenUsed/>
    <w:pPr>
      <w:pBdr/>
      <w:spacing w:after="100"/>
      <w:ind/>
    </w:pPr>
  </w:style>
  <w:style w:type="paragraph" w:styleId="894">
    <w:name w:val="toc 2"/>
    <w:basedOn w:val="905"/>
    <w:next w:val="905"/>
    <w:uiPriority w:val="39"/>
    <w:unhideWhenUsed/>
    <w:pPr>
      <w:pBdr/>
      <w:spacing w:after="100"/>
      <w:ind w:left="220"/>
    </w:pPr>
  </w:style>
  <w:style w:type="paragraph" w:styleId="895">
    <w:name w:val="toc 3"/>
    <w:basedOn w:val="905"/>
    <w:next w:val="905"/>
    <w:uiPriority w:val="39"/>
    <w:unhideWhenUsed/>
    <w:pPr>
      <w:pBdr/>
      <w:spacing w:after="100"/>
      <w:ind w:left="440"/>
    </w:pPr>
  </w:style>
  <w:style w:type="paragraph" w:styleId="896">
    <w:name w:val="toc 4"/>
    <w:basedOn w:val="905"/>
    <w:next w:val="905"/>
    <w:uiPriority w:val="39"/>
    <w:unhideWhenUsed/>
    <w:pPr>
      <w:pBdr/>
      <w:spacing w:after="100"/>
      <w:ind w:left="660"/>
    </w:pPr>
  </w:style>
  <w:style w:type="paragraph" w:styleId="897">
    <w:name w:val="toc 5"/>
    <w:basedOn w:val="905"/>
    <w:next w:val="905"/>
    <w:uiPriority w:val="39"/>
    <w:unhideWhenUsed/>
    <w:pPr>
      <w:pBdr/>
      <w:spacing w:after="100"/>
      <w:ind w:left="880"/>
    </w:pPr>
  </w:style>
  <w:style w:type="paragraph" w:styleId="898">
    <w:name w:val="toc 6"/>
    <w:basedOn w:val="905"/>
    <w:next w:val="905"/>
    <w:uiPriority w:val="39"/>
    <w:unhideWhenUsed/>
    <w:pPr>
      <w:pBdr/>
      <w:spacing w:after="100"/>
      <w:ind w:left="1100"/>
    </w:pPr>
  </w:style>
  <w:style w:type="paragraph" w:styleId="899">
    <w:name w:val="toc 7"/>
    <w:basedOn w:val="905"/>
    <w:next w:val="905"/>
    <w:uiPriority w:val="39"/>
    <w:unhideWhenUsed/>
    <w:pPr>
      <w:pBdr/>
      <w:spacing w:after="100"/>
      <w:ind w:left="1320"/>
    </w:pPr>
  </w:style>
  <w:style w:type="paragraph" w:styleId="900">
    <w:name w:val="toc 8"/>
    <w:basedOn w:val="905"/>
    <w:next w:val="905"/>
    <w:uiPriority w:val="39"/>
    <w:unhideWhenUsed/>
    <w:pPr>
      <w:pBdr/>
      <w:spacing w:after="100"/>
      <w:ind w:left="1540"/>
    </w:pPr>
  </w:style>
  <w:style w:type="paragraph" w:styleId="901">
    <w:name w:val="toc 9"/>
    <w:basedOn w:val="905"/>
    <w:next w:val="905"/>
    <w:uiPriority w:val="39"/>
    <w:unhideWhenUsed/>
    <w:pPr>
      <w:pBdr/>
      <w:spacing w:after="100"/>
      <w:ind w:left="1760"/>
    </w:pPr>
  </w:style>
  <w:style w:type="character" w:styleId="902">
    <w:name w:val="Placeholder Text"/>
    <w:basedOn w:val="915"/>
    <w:uiPriority w:val="99"/>
    <w:semiHidden/>
    <w:pPr>
      <w:pBdr/>
      <w:spacing/>
      <w:ind/>
    </w:pPr>
    <w:rPr>
      <w:color w:val="666666"/>
    </w:rPr>
  </w:style>
  <w:style w:type="paragraph" w:styleId="903">
    <w:name w:val="TOC Heading"/>
    <w:uiPriority w:val="39"/>
    <w:unhideWhenUsed/>
    <w:pPr>
      <w:pBdr/>
      <w:spacing/>
      <w:ind/>
    </w:pPr>
  </w:style>
  <w:style w:type="paragraph" w:styleId="904">
    <w:name w:val="table of figures"/>
    <w:basedOn w:val="905"/>
    <w:next w:val="905"/>
    <w:uiPriority w:val="99"/>
    <w:unhideWhenUsed/>
    <w:pPr>
      <w:pBdr/>
      <w:spacing w:after="0" w:afterAutospacing="0"/>
      <w:ind/>
    </w:pPr>
  </w:style>
  <w:style w:type="paragraph" w:styleId="905" w:default="1">
    <w:name w:val="Normal"/>
    <w:qFormat/>
    <w:pPr>
      <w:pBdr/>
      <w:spacing/>
      <w:ind/>
    </w:pPr>
  </w:style>
  <w:style w:type="paragraph" w:styleId="906">
    <w:name w:val="Heading 1"/>
    <w:basedOn w:val="905"/>
    <w:next w:val="905"/>
    <w:link w:val="91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907">
    <w:name w:val="Heading 2"/>
    <w:basedOn w:val="905"/>
    <w:next w:val="905"/>
    <w:link w:val="91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908">
    <w:name w:val="Heading 3"/>
    <w:basedOn w:val="905"/>
    <w:next w:val="905"/>
    <w:link w:val="92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909">
    <w:name w:val="Heading 4"/>
    <w:basedOn w:val="905"/>
    <w:next w:val="905"/>
    <w:link w:val="921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910">
    <w:name w:val="Heading 5"/>
    <w:basedOn w:val="905"/>
    <w:next w:val="905"/>
    <w:link w:val="922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911">
    <w:name w:val="Heading 6"/>
    <w:basedOn w:val="905"/>
    <w:next w:val="905"/>
    <w:link w:val="923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12">
    <w:name w:val="Heading 7"/>
    <w:basedOn w:val="905"/>
    <w:next w:val="905"/>
    <w:link w:val="924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13">
    <w:name w:val="Heading 8"/>
    <w:basedOn w:val="905"/>
    <w:next w:val="905"/>
    <w:link w:val="925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14">
    <w:name w:val="Heading 9"/>
    <w:basedOn w:val="905"/>
    <w:next w:val="905"/>
    <w:link w:val="926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15" w:default="1">
    <w:name w:val="Default Paragraph Font"/>
    <w:uiPriority w:val="1"/>
    <w:semiHidden/>
    <w:unhideWhenUsed/>
    <w:pPr>
      <w:pBdr/>
      <w:spacing/>
      <w:ind/>
    </w:pPr>
  </w:style>
  <w:style w:type="table" w:styleId="91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7" w:default="1">
    <w:name w:val="No List"/>
    <w:uiPriority w:val="99"/>
    <w:semiHidden/>
    <w:unhideWhenUsed/>
    <w:pPr>
      <w:pBdr/>
      <w:spacing/>
      <w:ind/>
    </w:pPr>
  </w:style>
  <w:style w:type="character" w:styleId="918" w:customStyle="1">
    <w:name w:val="Заголовок 1 Знак"/>
    <w:basedOn w:val="915"/>
    <w:link w:val="906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19" w:customStyle="1">
    <w:name w:val="Заголовок 2 Знак"/>
    <w:basedOn w:val="915"/>
    <w:link w:val="90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20" w:customStyle="1">
    <w:name w:val="Заголовок 3 Знак"/>
    <w:basedOn w:val="915"/>
    <w:link w:val="90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21" w:customStyle="1">
    <w:name w:val="Заголовок 4 Знак"/>
    <w:basedOn w:val="915"/>
    <w:link w:val="909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22" w:customStyle="1">
    <w:name w:val="Заголовок 5 Знак"/>
    <w:basedOn w:val="915"/>
    <w:link w:val="91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23" w:customStyle="1">
    <w:name w:val="Заголовок 6 Знак"/>
    <w:basedOn w:val="915"/>
    <w:link w:val="911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24" w:customStyle="1">
    <w:name w:val="Заголовок 7 Знак"/>
    <w:basedOn w:val="915"/>
    <w:link w:val="912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25" w:customStyle="1">
    <w:name w:val="Заголовок 8 Знак"/>
    <w:basedOn w:val="915"/>
    <w:link w:val="913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26" w:customStyle="1">
    <w:name w:val="Заголовок 9 Знак"/>
    <w:basedOn w:val="915"/>
    <w:link w:val="914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27">
    <w:name w:val="Title"/>
    <w:basedOn w:val="905"/>
    <w:next w:val="905"/>
    <w:link w:val="92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28" w:customStyle="1">
    <w:name w:val="Заголовок Знак"/>
    <w:basedOn w:val="915"/>
    <w:link w:val="927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29">
    <w:name w:val="Subtitle"/>
    <w:basedOn w:val="905"/>
    <w:next w:val="905"/>
    <w:link w:val="93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30" w:customStyle="1">
    <w:name w:val="Подзаголовок Знак"/>
    <w:basedOn w:val="915"/>
    <w:link w:val="929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31">
    <w:name w:val="Quote"/>
    <w:basedOn w:val="905"/>
    <w:next w:val="905"/>
    <w:link w:val="93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32" w:customStyle="1">
    <w:name w:val="Цитата 2 Знак"/>
    <w:basedOn w:val="915"/>
    <w:link w:val="93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33">
    <w:name w:val="List Paragraph"/>
    <w:basedOn w:val="905"/>
    <w:uiPriority w:val="34"/>
    <w:qFormat/>
    <w:pPr>
      <w:pBdr/>
      <w:spacing/>
      <w:ind w:left="720"/>
      <w:contextualSpacing w:val="true"/>
    </w:pPr>
  </w:style>
  <w:style w:type="character" w:styleId="934">
    <w:name w:val="Intense Emphasis"/>
    <w:basedOn w:val="91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35">
    <w:name w:val="Intense Quote"/>
    <w:basedOn w:val="905"/>
    <w:next w:val="905"/>
    <w:link w:val="93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36" w:customStyle="1">
    <w:name w:val="Выделенная цитата Знак"/>
    <w:basedOn w:val="915"/>
    <w:link w:val="93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37">
    <w:name w:val="Intense Reference"/>
    <w:basedOn w:val="91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938">
    <w:name w:val="Table Grid"/>
    <w:basedOn w:val="916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Варфоломеева</dc:creator>
  <cp:keywords/>
  <dc:description/>
  <cp:revision>4</cp:revision>
  <dcterms:created xsi:type="dcterms:W3CDTF">2026-01-16T08:48:00Z</dcterms:created>
  <dcterms:modified xsi:type="dcterms:W3CDTF">2026-01-23T07:52:28Z</dcterms:modified>
</cp:coreProperties>
</file>