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lang w:eastAsia="ar-SA"/>
        </w:rPr>
        <w:t xml:space="preserve">ЦИРКА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К.А. Рыжов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  <w:r/>
    </w:p>
    <w:p>
      <w:pPr>
        <w:pBdr/>
        <w:shd w:val="nil" w:color="000000"/>
        <w:spacing/>
        <w:ind/>
        <w:rPr/>
      </w:pPr>
      <w:r>
        <w:rPr>
          <w:highlight w:val="none"/>
          <w:lang w:val="ru-RU"/>
        </w:rPr>
        <w:br w:type="page" w:clear="all"/>
      </w:r>
      <w:r/>
      <w:r/>
    </w:p>
    <w:p>
      <w:pPr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lang w:val="ru-RU"/>
        </w:rPr>
        <w:t xml:space="preserve">Содержание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35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  <w:instrText xml:space="preserve">TOC \o "1-2" \h \t "Heading 1,1,Heading 2,2"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2" w:anchor="_Toc2" w:history="1">
            <w:r>
              <w:rPr>
                <w:rStyle w:val="933"/>
              </w:rPr>
            </w:r>
            <w:r>
              <w:rPr>
                <w:rStyle w:val="933"/>
                <w:lang w:val="ru-RU"/>
              </w:rPr>
              <w:t xml:space="preserve">Введение</w:t>
            </w:r>
            <w:r>
              <w:rPr>
                <w:rStyle w:val="933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3" w:anchor="_Toc3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 Постановка задачи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suppressLineNumbers w:val="false"/>
            <w:pBdr/>
            <w:tabs>
              <w:tab w:val="right" w:leader="dot" w:pos="9972"/>
            </w:tabs>
            <w:spacing/>
            <w:ind/>
            <w:rPr>
              <w:rFonts w:ascii="Times New Roman" w:hAnsi="Times New Roman" w:cs="Times New Roman"/>
              <w14:ligatures w14:val="none"/>
            </w:rPr>
          </w:pPr>
          <w:hyperlink w:tooltip="#_Toc4" w:anchor="_Toc4" w:history="1">
            <w:r>
              <w:rPr>
                <w:rStyle w:val="933"/>
              </w:rPr>
            </w:r>
            <w:r>
              <w:rPr>
                <w:rStyle w:val="933"/>
                <w:rFonts w:ascii="Times New Roman" w:hAnsi="Times New Roman" w:eastAsia="Times New Roman" w:cs="Times New Roman"/>
              </w:rPr>
              <w:t xml:space="preserve">1.1 Обоснование </w:t>
            </w:r>
            <w:r>
              <w:rPr>
                <w:rStyle w:val="933"/>
              </w:rPr>
              <w:t xml:space="preserve">необходимости </w:t>
            </w:r>
            <w:r>
              <w:rPr>
                <w:rStyle w:val="933"/>
                <w:rFonts w:ascii="Times New Roman" w:hAnsi="Times New Roman" w:eastAsia="Times New Roman" w:cs="Times New Roman"/>
              </w:rPr>
              <w:t xml:space="preserve">разработки</w:t>
            </w:r>
            <w:r>
              <w:rPr>
                <w:rStyle w:val="933"/>
                <w:rFonts w:ascii="Times New Roman" w:hAnsi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1.2 Технико-математическое описание задачи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1.3 Анализ предметной области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7" w:anchor="_Toc7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1.4 Требования к программе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1.5 Обоснование проектных решений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14:ligatures w14:val="none"/>
            </w:rPr>
          </w:pPr>
          <w:hyperlink w:tooltip="#_Toc9" w:anchor="_Toc9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1.6 Обзор и анализ существующих программных систем</w:t>
            </w:r>
            <w:r>
              <w:rPr>
                <w:rStyle w:val="933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36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0" w:anchor="_Toc10" w:history="1">
            <w:r>
              <w:rPr>
                <w:rStyle w:val="933"/>
              </w:rPr>
            </w:r>
            <w:r>
              <w:rPr>
                <w:rStyle w:val="933"/>
              </w:rPr>
              <w:t xml:space="preserve">1.7 Выводы предпроектного исследования</w:t>
            </w:r>
            <w:r>
              <w:rPr>
                <w:rStyle w:val="933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1" w:anchor="_Toc11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  <w14:ligatures w14:val="none"/>
              </w:rPr>
              <w:t xml:space="preserve">Список сокращений</w:t>
            </w:r>
            <w:r>
              <w:rPr>
                <w:rStyle w:val="933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935"/>
            <w:pBdr/>
            <w:tabs>
              <w:tab w:val="right" w:leader="dot" w:pos="9972"/>
            </w:tabs>
            <w:spacing/>
            <w:ind/>
            <w:rPr>
              <w:highlight w:val="none"/>
              <w14:ligatures w14:val="none"/>
            </w:rPr>
          </w:pPr>
          <w:hyperlink w:tooltip="#_Toc12" w:anchor="_Toc12" w:history="1">
            <w:r>
              <w:rPr>
                <w:rStyle w:val="933"/>
              </w:rPr>
            </w:r>
            <w:r>
              <w:rPr>
                <w:rStyle w:val="933"/>
                <w:highlight w:val="none"/>
                <w:lang w:val="ru-RU"/>
                <w14:ligatures w14:val="none"/>
              </w:rPr>
              <w:t xml:space="preserve">Приложение А</w:t>
            </w:r>
            <w:r>
              <w:rPr>
                <w:rStyle w:val="933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000000"/>
        <w:spacing/>
        <w:ind/>
        <w:rPr/>
      </w:pPr>
      <w:r>
        <w:rPr>
          <w:highlight w:val="none"/>
          <w:lang w:val="ru-RU"/>
        </w:rPr>
        <w:br w:type="page" w:clear="all"/>
      </w:r>
      <w:r/>
      <w:r/>
    </w:p>
    <w:p>
      <w:pPr>
        <w:pStyle w:val="888"/>
        <w:suppressLineNumbers w:val="false"/>
        <w:pBdr/>
        <w:spacing/>
        <w:ind w:firstLine="0"/>
        <w:jc w:val="center"/>
        <w:rPr>
          <w:highlight w:val="none"/>
          <w:lang w:val="ru-RU"/>
        </w:rPr>
      </w:pPr>
      <w:r/>
      <w:bookmarkStart w:id="2" w:name="_Toc2"/>
      <w:r/>
      <w:bookmarkStart w:id="1" w:name="_Toc1"/>
      <w:r>
        <w:rPr>
          <w:lang w:val="ru-RU"/>
        </w:rPr>
        <w:t xml:space="preserve">Введение</w:t>
      </w:r>
      <w:r>
        <w:rPr>
          <w:highlight w:val="none"/>
          <w:lang w:val="ru-RU"/>
        </w:rPr>
      </w:r>
      <w:bookmarkEnd w:id="1"/>
      <w:r/>
      <w:bookmarkEnd w:id="2"/>
      <w:r/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</w:rPr>
      </w:r>
      <w:r/>
      <w:r/>
    </w:p>
    <w:p>
      <w:pPr>
        <w:pBdr/>
        <w:spacing/>
        <w:ind/>
        <w:rPr>
          <w:highlight w:val="none"/>
        </w:rPr>
      </w:pPr>
      <w:r>
        <w:t xml:space="preserve">В</w:t>
      </w:r>
      <w:r>
        <w:t xml:space="preserve"> соответствии с заданием на курсовое проектирование требуется разработать автоматизированную информационную систему для цирка. Разработка предполагает создание базы данных и программного приложения, обеспечивающих хранение, обработку и защиту информации о </w:t>
      </w:r>
      <w:r>
        <w:t xml:space="preserve">представлениях, расписании, билетах, актёрах и пользователях системы.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В</w:t>
      </w:r>
      <w:r>
        <w:t xml:space="preserve"> условиях цифровизации сферы услуг и индустрии развлечений особую актуальность приобретает автоматизация процессов управления деятельностью организаций. Цирк как культурно-зрелищное учреждение осуществляет планирование представлений, продажу билетов, форми</w:t>
      </w:r>
      <w:r>
        <w:t xml:space="preserve">р</w:t>
      </w:r>
      <w:r>
        <w:t xml:space="preserve">ование отчётности и управление персоналом. При ручной обработке данных возрастает вероятность ошибок, усложняется контроль финансовых операций и затрудняется анализ деятельности. В связи с этим возникает необходимость создания информационной системы, спосо</w:t>
      </w:r>
      <w:r>
        <w:t xml:space="preserve">бной обеспечить централизованное хранение данных, разграничение доступа пользователей и автоматизированное формирование отчётности.</w:t>
      </w:r>
      <w:r/>
      <w:r/>
    </w:p>
    <w:p>
      <w:pPr>
        <w:pBdr/>
        <w:spacing/>
        <w:ind/>
        <w:rPr/>
      </w:pPr>
      <w:r>
        <w:t xml:space="preserve">Р</w:t>
      </w:r>
      <w:r>
        <w:t xml:space="preserve">азрабатываемая информационная система предназначена для использования сотрудниками цирка и потенциальными клиентами. В системе предусматривается три типа пользователей: гость, кассир и администратор. Для каждой категории должны быть реализованы определённы</w:t>
      </w:r>
      <w:r>
        <w:t xml:space="preserve">е</w:t>
      </w:r>
      <w:r>
        <w:t xml:space="preserve"> права доступа, ограничивающие возможности работы с данными. Особое внимание уделяется обеспечению безопасности информации: реализация защищённой авторизации, хранение конфиденциальных данных в зашифрованном виде и разграничение прав доступа являются обяза</w:t>
      </w:r>
      <w:r>
        <w:t xml:space="preserve">тельными требованиями проекта </w:t>
      </w:r>
      <w:r/>
      <w:r/>
    </w:p>
    <w:p>
      <w:pPr>
        <w:pBdr/>
        <w:spacing/>
        <w:ind/>
        <w:rPr/>
      </w:pPr>
      <w:r>
        <w:t xml:space="preserve">Цель курсового проекта - разработать информационную систему, обеспечивающую автоматизацию управления представлениями цирка, продажей билетов и формированием отчётности, а также гарантирующую защиту и целостность хранимых данных.</w:t>
      </w:r>
      <w:r/>
      <w:r/>
    </w:p>
    <w:p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изучить предметную область деятельности цирка и определить основные сущности и процессы;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разработать концептуальную и логическую модель базы данных;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реализовать структуру базы данных средствами выбранной СУБД</w:t>
      </w:r>
      <w:r>
        <w:rPr>
          <w:rStyle w:val="929"/>
        </w:rPr>
        <w:footnoteReference w:customMarkFollows="1" w:id="2"/>
        <w:t xml:space="preserve">*</w:t>
      </w:r>
      <w:r>
        <w:t xml:space="preserve">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спроектировать и создать программное приложение для работы с базой данных;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реализовать механизм аутентификации и разграничения прав доступа пользователей;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обеспечить защиту конфиденциальных данных;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выполнить тестирование и апробацию основных функций системы;</w:t>
      </w:r>
      <w:r/>
      <w:r/>
    </w:p>
    <w:p>
      <w:pPr>
        <w:pStyle w:val="951"/>
        <w:numPr>
          <w:ilvl w:val="0"/>
          <w:numId w:val="26"/>
        </w:numPr>
        <w:suppressLineNumbers w:val="false"/>
        <w:pBdr/>
        <w:spacing/>
        <w:ind w:firstLine="709" w:left="0"/>
        <w:rPr/>
      </w:pPr>
      <w:r>
        <w:t xml:space="preserve">разработать сопроводительную документацию.</w:t>
      </w:r>
      <w:r/>
      <w:r/>
    </w:p>
    <w:p>
      <w:pPr>
        <w:pBdr/>
        <w:spacing/>
        <w:ind/>
        <w:rPr/>
      </w:pPr>
      <w:r>
        <w:t xml:space="preserve">Таким образом, проект направлен на создание функциональной и защищённой информационной системы, способствующей повышению эффективности управления деятельностью цирка, снижению вероятности ошибок и обеспечению прозрачности финансовых операций.</w:t>
      </w:r>
      <w:r/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888"/>
        <w:pBdr/>
        <w:spacing/>
        <w:ind w:right="0" w:firstLine="709" w:left="0"/>
        <w:rPr>
          <w:highlight w:val="none"/>
          <w14:ligatures w14:val="none"/>
        </w:rPr>
      </w:pPr>
      <w:r/>
      <w:bookmarkStart w:id="3" w:name="_Toc3"/>
      <w:r>
        <w:t xml:space="preserve">1 Постановка задачи</w:t>
      </w:r>
      <w:r/>
      <w:bookmarkEnd w:id="3"/>
      <w:r/>
      <w:r>
        <w:rPr>
          <w14:ligatures w14:val="none"/>
        </w:rPr>
      </w:r>
    </w:p>
    <w:p>
      <w:pPr>
        <w:pStyle w:val="889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1.1 Обоснование </w:t>
      </w:r>
      <w:r>
        <w:t xml:space="preserve">необходимости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разработки</w:t>
      </w:r>
      <w:r/>
      <w:bookmarkEnd w:id="4"/>
      <w:r/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Деятельность цирка связана с организацией и проведением представлений, планированием расписания, продажей билетов и учетом финансовых операций. При отсутствии автоматизированной системы данные процессы выполняются вручную либо с использованием разрозненных</w:t>
      </w:r>
      <w:r>
        <w:t xml:space="preserve"> программных средств, что приводит к увеличению трудозатрат, росту количества ошибок и снижению оперативности получения отчетной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</w:t>
      </w:r>
      <w:r>
        <w:rPr>
          <w:lang w:val="ru-RU"/>
        </w:rPr>
        <w:t xml:space="preserve"> </w:t>
      </w:r>
      <w:r>
        <w:t xml:space="preserve">требуется разработать автоматизированную информационную систему, обеспечивающую централизованное хранение и обработку данных о деятельности цирка. Система должна охватывать следующие направления: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представлений и их расписания;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об актёрах;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и продажу билетов с дифференцированной стоимостью;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отчетности по продажам;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потребностью в автоматизации ключевых бизнес-процессов, повышении прозрачности учета и обеспечении защиты конфиденциальной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1.2 Технико-математическое описание задачи</w:t>
      </w:r>
      <w:r/>
      <w:bookmarkEnd w:id="5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Разрабатываемая информационная система представляет собой программный комплекс, функционирующий на основе клиент-серверной архитектуры и использующий реляционную базу данных. Предметная область формализуется в виде совокупности сущностей и связей между ним</w:t>
      </w:r>
      <w:r>
        <w:t xml:space="preserve">и.</w:t>
      </w:r>
      <w:r>
        <w:rPr>
          <w:lang w:val="ru-RU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основным сущностям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представление;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показ/сеанс</w:t>
      </w:r>
      <w:r>
        <w:rPr>
          <w:highlight w:val="white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билет;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актёр;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none"/>
          <w:lang w:val="ru-RU"/>
        </w:rPr>
        <w:t xml:space="preserve">специализация</w:t>
      </w:r>
      <w:r>
        <w:rPr>
          <w:highlight w:val="none"/>
          <w:lang w:val="en-US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пользователь;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цена/категория места</w:t>
      </w:r>
      <w:r>
        <w:rPr>
          <w:highlight w:val="white"/>
        </w:rPr>
        <w:t xml:space="preserve">.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Между указанными сущностями устанавливаются логические связи, обеспечивающие целостность данных (например, связь </w:t>
      </w:r>
      <w:r>
        <w:rPr>
          <w:lang w:val="ru-RU"/>
        </w:rPr>
        <w:t xml:space="preserve">актёров</w:t>
      </w:r>
      <w:r>
        <w:rPr>
          <w:lang w:val="ru-RU"/>
        </w:rPr>
        <w:t xml:space="preserve"> </w:t>
      </w:r>
      <w:r>
        <w:t xml:space="preserve">с </w:t>
      </w:r>
      <w:r>
        <w:rPr>
          <w:lang w:val="ru-RU"/>
        </w:rPr>
        <w:t xml:space="preserve">показами</w:t>
      </w:r>
      <w:r>
        <w:rPr>
          <w:lang w:val="ru-RU"/>
        </w:rPr>
        <w:t xml:space="preserve"> через сущность «участие»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ввод и редактирование данных администратором;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операций продажи билетов кассиром;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просмотр информации о представлениях гостем;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за выбранный период.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основе хранения данных лежит реляционная модель, обеспечивающая структурированность информации, минимизацию избыточности и поддержание ссылочной целостности.</w:t>
      </w:r>
      <w:r>
        <w:rPr>
          <w:lang w:val="ru-RU"/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6" w:name="_Toc6"/>
      <w:r>
        <w:t xml:space="preserve">1.3 Анализ предметной области</w:t>
      </w:r>
      <w:r/>
      <w:bookmarkEnd w:id="6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Предметной областью является деятельность цирка как организации, осуществляющей подготовку и проведение зрелищных мероприятий. Основные процессы функционирования цирка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планирование и проведение представлений;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распределение актёров по программам;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продажу билетов зрителям;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выручки;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t xml:space="preserve">формирование отчетности.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три категории пользователей: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гость - имеет доступ к просмотру информации о представлениях и расписании;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кассир - осуществляет продажу билетов и фиксирует операции;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администратор - управляет представлениями, пользователями и отчетностью.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определённым уровнем доступа, что требует реализации механизма разграничения прав.</w:t>
      </w:r>
      <w:r>
        <w:rPr>
          <w:lang w:val="ru-RU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Б.1 (см. рисунок Б.1).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Анализ показал, что предметная область характеризуется четко определёнными объектами и устойчивыми связями между ними, что позволяет формализовать её в виде информационной модели и реализовать средствами базы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/>
      <w:bookmarkStart w:id="7" w:name="_Toc7"/>
      <w:r>
        <w:t xml:space="preserve">1.4 Требования к программе</w:t>
      </w:r>
      <w:r/>
      <w:bookmarkEnd w:id="7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удовлетворять следующим требованиям.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управления представлениями и расписанием;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продажи билетов с учетом различной стоимости;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по продажам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работы нескольких категорий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одновременной работы нескольких пользователей;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аутентификации по логину и паролю;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в зависимости от роли;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конфиденциальных данных в зашифрованном виде;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защита информации от несанкционированного доступа.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Пользовательский интерфейс должен быть понятным и обеспечивать удобство работы для администратора и кассира.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8" w:name="_Toc8"/>
      <w:r>
        <w:t xml:space="preserve">1.5 Обоснование проектных решений</w:t>
      </w:r>
      <w:r/>
      <w:bookmarkEnd w:id="8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Для хранения данных целесообразно использовать реляционную модель, поскольку она позволяет структурировать информацию и поддерживать её целостность. В качестве СУБД</w:t>
      </w:r>
      <w:r>
        <w:t xml:space="preserve"> рекомендуется применение PostgreSQL, обеспечивающей надежность, поддержку многопользователь</w:t>
      </w:r>
      <w:r>
        <w:t xml:space="preserve">ского режима и механизмы защиты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хранения данных (база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(логика обработки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Такое разделение повышает гибкость системы и упрощает её дальнейшую модернизацию. Использование механизмов аутентификации, разграничения прав и шифрования данных обеспечивает выполнение требований по информационной безопасности.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/>
      <w:bookmarkStart w:id="9" w:name="_Toc9"/>
      <w:r>
        <w:t xml:space="preserve">1.6 Обзор и анализ существующих программных систем</w:t>
      </w:r>
      <w:r/>
      <w:bookmarkEnd w:id="9"/>
      <w:r/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В ходе предпроектного исследования были рассмотрены существующие программные решения, предназначенные для автоматизации продажи билетов и управления деятельностью учреждений культурно-зрелищной сферы.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Одним из аналогов является система, представленная на сайте «UBS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Билетная система для цирк</w:t>
      </w:r>
      <w:r>
        <w:rPr>
          <w:highlight w:val="none"/>
          <w:lang w:val="ru-RU"/>
        </w:rPr>
        <w:t xml:space="preserve">ов</w:t>
      </w:r>
      <w:r>
        <w:rPr>
          <w:highlight w:val="none"/>
        </w:rPr>
        <w:t xml:space="preserve">». Данное решение ориентировано на автоматизацию продажи билетов, управление схемой зала, бронирование мест, а также формирование отчетности. К преимуществам систем</w:t>
      </w:r>
      <w:r>
        <w:rPr>
          <w:highlight w:val="none"/>
        </w:rPr>
        <w:t xml:space="preserve">ы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наличие готовых инструментов для онлайн-продажи билетов;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поддержку работы с различными категориями мест и тарифами;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интеграцию с платежными сервисами;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автоматизированное формирование отчетов по продажам.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 недостаткам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коммерческий характер решения и необходимость приобретения лицензии;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зависимость от поставщика программного обеспечения;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возможную избыточность функционала для небольшого цирка;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ограниченные возможности глубокой доработки под индивидуальные требования без участия разработчика.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торым рассмотренным аналогом является программное обеспечение компании «УСУ» (программа для цирка). Данная система позиционируется как комплексное решение для управления учреждением, включая учет представлений, билетов, клиентов и финансовых операций. К её</w:t>
      </w:r>
      <w:r>
        <w:rPr>
          <w:highlight w:val="none"/>
        </w:rPr>
        <w:t xml:space="preserve"> преимуществам относятся: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широкий функционал по управлению мероприятиями;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учет финансовых операций и формирование аналитической отчетности;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поддержка клиентской базы;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возможность масштабирования.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Однако система также обладает рядом недостатков: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универсальность решения может приводить к усложнению интерфейса;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высокая стоимость внедрения и сопровождения;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необходимость обучения персонала работе с комплексной системой;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возможная избыточность модулей, не используемых в рамках конкретного цирка.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П</w:t>
      </w:r>
      <w:r>
        <w:rPr>
          <w:highlight w:val="none"/>
        </w:rPr>
        <w:t xml:space="preserve">роведённый анализ показал, что существующие программные продукты в целом решают задачи автоматизации продажи билетов и учета мероприятий, однако они ориентированы на широкий круг организаций и не всегда учитывают специфику конкретного цирка. Кроме того, ко</w:t>
      </w:r>
      <w:r>
        <w:rPr>
          <w:highlight w:val="none"/>
        </w:rPr>
        <w:t xml:space="preserve">ммерческий характер аналогов ограничивает гибкость настройки и увеличивает финансовые затраты на внедрение.</w:t>
      </w:r>
      <w:r>
        <w:rPr>
          <w:highlight w:val="none"/>
        </w:rPr>
      </w:r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 связи с этим разработка собственной информационной системы является обоснованной, так как позволяет реализовать строго необходимый функционал, адаптированный под требования технического задания, обеспечить гибкость модификации системы и снизить зависимост</w:t>
      </w:r>
      <w:r>
        <w:rPr>
          <w:highlight w:val="none"/>
        </w:rPr>
        <w:t xml:space="preserve">ь от сторонних поставщиков программного обеспечения.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/>
      <w:bookmarkStart w:id="10" w:name="_Toc10"/>
      <w:r>
        <w:t xml:space="preserve">1.7 Выводы предпроектного исследования</w:t>
      </w:r>
      <w:r/>
      <w:bookmarkEnd w:id="10"/>
      <w:r/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Проведённый анализ показал, что автоматизация деятельности цирка является целесообразной и технически реализуемой задачей. Внедрение информационной системы позволит: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централизовать хранение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повысить эффективность управления;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снизить вероятность ошибок при продаже билетов;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контроль финансовых операций;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разграничение доступа и защиту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разработка информационной системы для цирка соответствует требованиям технического задания и направлена на повышение эффективности деятельности организации.</w:t>
      </w:r>
      <w:r>
        <w:rPr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1" w:name="_Toc11"/>
      <w:r>
        <w:rPr>
          <w:highlight w:val="none"/>
          <w:lang w:val="ru-RU"/>
          <w14:ligatures w14:val="none"/>
        </w:rPr>
        <w:t xml:space="preserve">Список сокращений</w:t>
      </w:r>
      <w:r/>
      <w:bookmarkEnd w:id="11"/>
      <w:r/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/>
      <w:bookmarkStart w:id="12" w:name="_Toc12"/>
      <w:r>
        <w:rPr>
          <w:highlight w:val="none"/>
          <w:lang w:val="ru-RU"/>
          <w14:ligatures w14:val="none"/>
        </w:rPr>
        <w:t xml:space="preserve">Приложение А</w:t>
      </w:r>
      <w:r/>
      <w:bookmarkEnd w:id="12"/>
      <w:r/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 w:right="0" w:firstLine="0" w:left="0"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657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974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581649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288.0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 w:right="0" w:firstLine="0" w:left="0"/>
        <w:jc w:val="center"/>
        <w:rPr>
          <w:lang w:val="en-US"/>
        </w:rPr>
      </w:pPr>
      <w:r>
        <w:rPr>
          <w:lang w:val="ru-RU"/>
        </w:rPr>
        <w:t xml:space="preserve">Рисунок А.1 </w:t>
      </w:r>
      <w:r>
        <w:rPr>
          <w:lang w:val="en-US"/>
        </w:rPr>
        <w:t xml:space="preserve">-</w:t>
      </w:r>
      <w:r>
        <w:rPr>
          <w:lang w:val="ru-RU"/>
        </w:rPr>
        <w:t xml:space="preserve">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en-US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178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919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4217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2.11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lang w:val="ru-RU"/>
        </w:rPr>
        <w:t xml:space="preserve">Рисунок А.2 </w:t>
      </w:r>
      <w:r>
        <w:rPr>
          <w:lang w:val="en-US"/>
        </w:rPr>
        <w:t xml:space="preserve">-</w:t>
      </w:r>
      <w:r>
        <w:rPr>
          <w:lang w:val="ru-RU"/>
        </w:rPr>
        <w:t xml:space="preserve"> Декомпозиция </w:t>
      </w:r>
      <w:r>
        <w:rPr>
          <w:lang w:val="en-US"/>
        </w:rPr>
        <w:t xml:space="preserve">IDEF0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709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733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8165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324474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9.25pt;height:294.0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709" w:left="0"/>
        <w:jc w:val="center"/>
        <w:rPr/>
      </w:pPr>
      <w:r>
        <w:rPr>
          <w:highlight w:val="none"/>
          <w:lang w:val="ru-RU"/>
          <w14:ligatures w14:val="none"/>
        </w:rPr>
        <w:t xml:space="preserve">Рисунок Б.1 </w:t>
      </w:r>
      <w:r>
        <w:rPr>
          <w:highlight w:val="none"/>
          <w:lang w:val="en-US"/>
          <w14:ligatures w14:val="none"/>
        </w:rPr>
        <w:t xml:space="preserve">-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:lang w:val="en-US"/>
          <w14:ligatures w14:val="none"/>
        </w:rPr>
        <w:t xml:space="preserve">UML </w:t>
      </w:r>
      <w:r>
        <w:rPr>
          <w:highlight w:val="none"/>
          <w:lang w:val="en-US"/>
          <w14:ligatures w14:val="none"/>
        </w:rPr>
        <w:t xml:space="preserve">Use Case</w:t>
      </w:r>
      <w:r>
        <w:rPr>
          <w:highlight w:val="none"/>
          <w:lang w:val="ru-RU"/>
          <w14:ligatures w14:val="none"/>
        </w:rPr>
      </w:r>
      <w:r/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27"/>
        <w:pBdr/>
        <w:spacing/>
        <w:ind/>
        <w:rPr/>
      </w:pPr>
      <w:r>
        <w:rPr>
          <w:rStyle w:val="929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0E74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A39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E72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F8E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2CA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B4B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AB49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F473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93DC2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2214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F30C4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0D620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FB1E8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23BB2F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0550B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CF83C8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81A5FD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B69F7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F108DF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144B4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8941A5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9125CA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FBF10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6562A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1"/>
    <w:basedOn w:val="947"/>
    <w:next w:val="947"/>
    <w:link w:val="898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9">
    <w:name w:val="Heading 2"/>
    <w:basedOn w:val="947"/>
    <w:next w:val="947"/>
    <w:link w:val="899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0">
    <w:name w:val="Heading 3"/>
    <w:basedOn w:val="947"/>
    <w:next w:val="947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1">
    <w:name w:val="Heading 4"/>
    <w:basedOn w:val="947"/>
    <w:next w:val="947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2">
    <w:name w:val="Heading 5"/>
    <w:basedOn w:val="947"/>
    <w:next w:val="947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3">
    <w:name w:val="Heading 6"/>
    <w:basedOn w:val="947"/>
    <w:next w:val="947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4">
    <w:name w:val="Heading 7"/>
    <w:basedOn w:val="947"/>
    <w:next w:val="947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5">
    <w:name w:val="Heading 8"/>
    <w:basedOn w:val="947"/>
    <w:next w:val="947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Heading 9"/>
    <w:basedOn w:val="947"/>
    <w:next w:val="947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character" w:styleId="898">
    <w:name w:val="Heading 1 Char"/>
    <w:link w:val="888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9">
    <w:name w:val="Heading 2 Char"/>
    <w:link w:val="88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0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7"/>
    <w:next w:val="947"/>
    <w:link w:val="9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Title Char"/>
    <w:basedOn w:val="897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Subtitle"/>
    <w:basedOn w:val="947"/>
    <w:next w:val="947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897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7"/>
    <w:next w:val="947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897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7"/>
    <w:next w:val="947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897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7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>
    <w:name w:val="Header Char"/>
    <w:basedOn w:val="897"/>
    <w:link w:val="922"/>
    <w:uiPriority w:val="99"/>
    <w:pPr>
      <w:pBdr/>
      <w:spacing/>
      <w:ind/>
    </w:pPr>
  </w:style>
  <w:style w:type="paragraph" w:styleId="924">
    <w:name w:val="Footer"/>
    <w:basedOn w:val="947"/>
    <w:link w:val="9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5">
    <w:name w:val="Footer Char"/>
    <w:basedOn w:val="897"/>
    <w:link w:val="924"/>
    <w:uiPriority w:val="99"/>
    <w:pPr>
      <w:pBdr/>
      <w:spacing/>
      <w:ind/>
    </w:pPr>
  </w:style>
  <w:style w:type="paragraph" w:styleId="926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7">
    <w:name w:val="foot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897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89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4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5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6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9" w:default="1">
    <w:name w:val="No List"/>
    <w:uiPriority w:val="99"/>
    <w:semiHidden/>
    <w:unhideWhenUsed/>
    <w:pPr>
      <w:pBdr/>
      <w:spacing/>
      <w:ind/>
    </w:pPr>
  </w:style>
  <w:style w:type="paragraph" w:styleId="950">
    <w:name w:val="No Spacing"/>
    <w:basedOn w:val="947"/>
    <w:uiPriority w:val="1"/>
    <w:qFormat/>
    <w:pPr>
      <w:pBdr/>
      <w:spacing w:after="0" w:line="240" w:lineRule="auto"/>
      <w:ind/>
    </w:pPr>
  </w:style>
  <w:style w:type="paragraph" w:styleId="951">
    <w:name w:val="List Paragraph"/>
    <w:basedOn w:val="94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2026-03-07T15:15:23Z</dcterms:modified>
</cp:coreProperties>
</file>