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33" w:rsidRDefault="00857833" w:rsidP="00857833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把手动更新质证书界面做完，并测试。</w:t>
      </w:r>
    </w:p>
    <w:p w:rsidR="00EA5B75" w:rsidRDefault="00857833" w:rsidP="0085783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测试钢坯审核界面。</w:t>
      </w:r>
    </w:p>
    <w:p w:rsidR="00EA5B75" w:rsidRPr="0099148A" w:rsidRDefault="00EA5B75" w:rsidP="00857833">
      <w:r>
        <w:rPr>
          <w:rFonts w:hint="eastAsia"/>
        </w:rPr>
        <w:t xml:space="preserve">3.  </w:t>
      </w:r>
      <w:r>
        <w:rPr>
          <w:rFonts w:hint="eastAsia"/>
        </w:rPr>
        <w:t>考虑是否修改钢坯审核对应合同元素查看？</w:t>
      </w:r>
      <w:bookmarkStart w:id="0" w:name="_GoBack"/>
      <w:bookmarkEnd w:id="0"/>
    </w:p>
    <w:sectPr w:rsidR="00EA5B75" w:rsidRPr="00991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3053B8"/>
    <w:rsid w:val="00857833"/>
    <w:rsid w:val="0099148A"/>
    <w:rsid w:val="00C06113"/>
    <w:rsid w:val="00EA5B75"/>
    <w:rsid w:val="00E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>微软中国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5</cp:revision>
  <dcterms:created xsi:type="dcterms:W3CDTF">2014-08-11T03:01:00Z</dcterms:created>
  <dcterms:modified xsi:type="dcterms:W3CDTF">2014-08-11T04:29:00Z</dcterms:modified>
</cp:coreProperties>
</file>