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400"/>
        <w:spacing w:after="0"/>
        <w:tabs>
          <w:tab w:leader="none" w:pos="3040" w:val="left"/>
          <w:tab w:leader="none" w:pos="6940" w:val="left"/>
        </w:tabs>
        <w:rPr>
          <w:sz w:val="20"/>
          <w:szCs w:val="20"/>
          <w:color w:val="auto"/>
        </w:rPr>
      </w:pPr>
      <w:r>
        <w:rPr>
          <w:rFonts w:ascii="Arial" w:cs="Arial" w:eastAsia="Arial" w:hAnsi="Arial"/>
          <w:sz w:val="24"/>
          <w:szCs w:val="24"/>
          <w:color w:val="auto"/>
        </w:rPr>
        <w:t>HW4</w:t>
      </w:r>
      <w:r>
        <w:rPr>
          <w:sz w:val="20"/>
          <w:szCs w:val="20"/>
          <w:color w:val="auto"/>
        </w:rPr>
        <w:tab/>
      </w:r>
      <w:r>
        <w:rPr>
          <w:rFonts w:ascii="Arial" w:cs="Arial" w:eastAsia="Arial" w:hAnsi="Arial"/>
          <w:sz w:val="24"/>
          <w:szCs w:val="24"/>
          <w:color w:val="auto"/>
        </w:rPr>
        <w:t>Spring 2025 Introduction to DL</w:t>
      </w:r>
      <w:r>
        <w:rPr>
          <w:sz w:val="20"/>
          <w:szCs w:val="20"/>
          <w:color w:val="auto"/>
        </w:rPr>
        <w:tab/>
      </w:r>
      <w:r>
        <w:rPr>
          <w:rFonts w:ascii="Arial" w:cs="Arial" w:eastAsia="Arial" w:hAnsi="Arial"/>
          <w:sz w:val="23"/>
          <w:szCs w:val="23"/>
          <w:color w:val="auto"/>
        </w:rPr>
        <w:t>Due date: May 2nd</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19050</wp:posOffset>
                </wp:positionV>
                <wp:extent cx="544004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5pt" to="448.15pt,1.5pt" o:allowincell="f" strokecolor="#000000" strokeweight="0.398pt"/>
            </w:pict>
          </mc:Fallback>
        </mc:AlternateContent>
      </w:r>
    </w:p>
    <w:p>
      <w:pPr>
        <w:spacing w:after="0" w:line="200" w:lineRule="exact"/>
        <w:rPr>
          <w:sz w:val="24"/>
          <w:szCs w:val="24"/>
          <w:color w:val="auto"/>
        </w:rPr>
      </w:pPr>
    </w:p>
    <w:p>
      <w:pPr>
        <w:spacing w:after="0" w:line="233" w:lineRule="exact"/>
        <w:rPr>
          <w:sz w:val="24"/>
          <w:szCs w:val="24"/>
          <w:color w:val="auto"/>
        </w:rPr>
      </w:pPr>
    </w:p>
    <w:p>
      <w:pPr>
        <w:ind w:left="400"/>
        <w:spacing w:after="0"/>
        <w:rPr>
          <w:sz w:val="20"/>
          <w:szCs w:val="20"/>
          <w:color w:val="auto"/>
        </w:rPr>
      </w:pPr>
      <w:r>
        <w:rPr>
          <w:rFonts w:ascii="Arial" w:cs="Arial" w:eastAsia="Arial" w:hAnsi="Arial"/>
          <w:sz w:val="29"/>
          <w:szCs w:val="29"/>
          <w:color w:val="auto"/>
        </w:rPr>
        <w:t>Submission format</w:t>
      </w:r>
    </w:p>
    <w:p>
      <w:pPr>
        <w:spacing w:after="0" w:line="193" w:lineRule="exact"/>
        <w:rPr>
          <w:sz w:val="24"/>
          <w:szCs w:val="24"/>
          <w:color w:val="auto"/>
        </w:rPr>
      </w:pPr>
    </w:p>
    <w:p>
      <w:pPr>
        <w:jc w:val="both"/>
        <w:ind w:left="400" w:right="400"/>
        <w:spacing w:after="0" w:line="229" w:lineRule="auto"/>
        <w:rPr>
          <w:sz w:val="20"/>
          <w:szCs w:val="20"/>
          <w:color w:val="auto"/>
        </w:rPr>
      </w:pPr>
      <w:r>
        <w:rPr>
          <w:rFonts w:ascii="Arial" w:cs="Arial" w:eastAsia="Arial" w:hAnsi="Arial"/>
          <w:sz w:val="24"/>
          <w:szCs w:val="24"/>
          <w:color w:val="auto"/>
        </w:rPr>
        <w:t>Submit</w:t>
      </w:r>
      <w:r>
        <w:rPr>
          <w:rFonts w:ascii="Arial" w:cs="Arial" w:eastAsia="Arial" w:hAnsi="Arial"/>
          <w:sz w:val="24"/>
          <w:szCs w:val="24"/>
          <w:color w:val="FF0000"/>
        </w:rPr>
        <w:t xml:space="preserve"> a single PDF-version</w:t>
      </w:r>
      <w:r>
        <w:rPr>
          <w:rFonts w:ascii="Arial" w:cs="Arial" w:eastAsia="Arial" w:hAnsi="Arial"/>
          <w:sz w:val="24"/>
          <w:szCs w:val="24"/>
          <w:color w:val="auto"/>
        </w:rPr>
        <w:t xml:space="preserve"> report for all problems, including explanations, results, codes (if needed), and discussions. Other formats are not acceptable.</w:t>
      </w:r>
    </w:p>
    <w:p>
      <w:pPr>
        <w:spacing w:after="0" w:line="200" w:lineRule="exact"/>
        <w:rPr>
          <w:sz w:val="24"/>
          <w:szCs w:val="24"/>
          <w:color w:val="auto"/>
        </w:rPr>
      </w:pPr>
    </w:p>
    <w:p>
      <w:pPr>
        <w:spacing w:after="0" w:line="200" w:lineRule="exact"/>
        <w:rPr>
          <w:sz w:val="24"/>
          <w:szCs w:val="24"/>
          <w:color w:val="auto"/>
        </w:rPr>
      </w:pPr>
    </w:p>
    <w:p>
      <w:pPr>
        <w:spacing w:after="0" w:line="254" w:lineRule="exact"/>
        <w:rPr>
          <w:sz w:val="24"/>
          <w:szCs w:val="24"/>
          <w:color w:val="auto"/>
        </w:rPr>
      </w:pPr>
    </w:p>
    <w:p>
      <w:pPr>
        <w:ind w:left="400"/>
        <w:spacing w:after="0"/>
        <w:rPr>
          <w:sz w:val="20"/>
          <w:szCs w:val="20"/>
          <w:color w:val="auto"/>
        </w:rPr>
      </w:pPr>
      <w:r>
        <w:rPr>
          <w:rFonts w:ascii="Arial" w:cs="Arial" w:eastAsia="Arial" w:hAnsi="Arial"/>
          <w:sz w:val="29"/>
          <w:szCs w:val="29"/>
          <w:color w:val="auto"/>
        </w:rPr>
        <w:t>Problem 1. Neural Network Optimizer</w:t>
      </w:r>
    </w:p>
    <w:p>
      <w:pPr>
        <w:spacing w:after="0" w:line="155" w:lineRule="exact"/>
        <w:rPr>
          <w:sz w:val="24"/>
          <w:szCs w:val="24"/>
          <w:color w:val="auto"/>
        </w:rPr>
      </w:pPr>
    </w:p>
    <w:p>
      <w:pPr>
        <w:ind w:left="400"/>
        <w:spacing w:after="0"/>
        <w:rPr>
          <w:sz w:val="20"/>
          <w:szCs w:val="20"/>
          <w:color w:val="auto"/>
        </w:rPr>
      </w:pPr>
      <w:r>
        <w:rPr>
          <w:rFonts w:ascii="Arial" w:cs="Arial" w:eastAsia="Arial" w:hAnsi="Arial"/>
          <w:sz w:val="24"/>
          <w:szCs w:val="24"/>
          <w:color w:val="auto"/>
        </w:rPr>
        <w:t>Review lecture 9 and answer the following questions.</w:t>
      </w:r>
    </w:p>
    <w:p>
      <w:pPr>
        <w:spacing w:after="0" w:line="340" w:lineRule="exact"/>
        <w:rPr>
          <w:sz w:val="24"/>
          <w:szCs w:val="24"/>
          <w:color w:val="auto"/>
        </w:rPr>
      </w:pPr>
    </w:p>
    <w:p>
      <w:pPr>
        <w:jc w:val="both"/>
        <w:ind w:left="400" w:right="400"/>
        <w:spacing w:after="0" w:line="247" w:lineRule="auto"/>
        <w:rPr>
          <w:sz w:val="20"/>
          <w:szCs w:val="20"/>
          <w:color w:val="auto"/>
        </w:rPr>
      </w:pPr>
      <w:r>
        <w:rPr>
          <w:rFonts w:ascii="Arial" w:cs="Arial" w:eastAsia="Arial" w:hAnsi="Arial"/>
          <w:sz w:val="24"/>
          <w:szCs w:val="24"/>
          <w:color w:val="auto"/>
        </w:rPr>
        <w:t>In this problem, you are asked to train and test a multilayer perceptron (MLP), i.e., a fully connected neural network, for entire MNIST handwritten digit dataset. The network structure is 784-200-50-10, where 784 means the input layer has 784 input neurons. This is because each image in MNIST dataset is 28x28 and you need to stretch them to a length-784 vector. 200 and 50 are the number of neurons in hidden layers. 10 is the number of neurons in output layer since there are 10 types of digits. Use the softmax as the output layer. For other hyperparameters, like activation functions, dropout, batchnorm, etc., you can adjust or decide if adding them by yourself.</w:t>
      </w:r>
    </w:p>
    <w:p>
      <w:pPr>
        <w:spacing w:after="0" w:line="203" w:lineRule="exact"/>
        <w:rPr>
          <w:sz w:val="24"/>
          <w:szCs w:val="24"/>
          <w:color w:val="auto"/>
        </w:rPr>
      </w:pPr>
    </w:p>
    <w:p>
      <w:pPr>
        <w:jc w:val="both"/>
        <w:ind w:left="980" w:right="340" w:hanging="233"/>
        <w:spacing w:after="0"/>
        <w:tabs>
          <w:tab w:leader="none" w:pos="980" w:val="left"/>
        </w:tabs>
        <w:numPr>
          <w:ilvl w:val="0"/>
          <w:numId w:val="1"/>
        </w:numPr>
        <w:rPr>
          <w:rFonts w:ascii="Arial" w:cs="Arial" w:eastAsia="Arial" w:hAnsi="Arial"/>
          <w:sz w:val="24"/>
          <w:szCs w:val="24"/>
          <w:color w:val="auto"/>
        </w:rPr>
      </w:pPr>
      <w:r>
        <w:rPr>
          <w:rFonts w:ascii="Arial" w:cs="Arial" w:eastAsia="Arial" w:hAnsi="Arial"/>
          <w:sz w:val="24"/>
          <w:szCs w:val="24"/>
          <w:color w:val="auto"/>
        </w:rPr>
        <w:t>a) Summarize briefly the differences among different network optimizers, in-cluding Conventional SGD, SGD with Momentum, AdaGrad, and RMSprop, as shown in Lecture 9. Also, explain briefly why the optimizer “Adam” is so popular.</w:t>
      </w:r>
    </w:p>
    <w:p>
      <w:pPr>
        <w:spacing w:after="0" w:line="237" w:lineRule="exact"/>
        <w:rPr>
          <w:rFonts w:ascii="Arial" w:cs="Arial" w:eastAsia="Arial" w:hAnsi="Arial"/>
          <w:sz w:val="24"/>
          <w:szCs w:val="24"/>
          <w:color w:val="auto"/>
        </w:rPr>
      </w:pPr>
    </w:p>
    <w:p>
      <w:pPr>
        <w:jc w:val="both"/>
        <w:ind w:left="980" w:right="360" w:hanging="233"/>
        <w:spacing w:after="0" w:line="250" w:lineRule="auto"/>
        <w:tabs>
          <w:tab w:leader="none" w:pos="980" w:val="left"/>
        </w:tabs>
        <w:numPr>
          <w:ilvl w:val="0"/>
          <w:numId w:val="1"/>
        </w:numPr>
        <w:rPr>
          <w:rFonts w:ascii="Arial" w:cs="Arial" w:eastAsia="Arial" w:hAnsi="Arial"/>
          <w:sz w:val="23"/>
          <w:szCs w:val="23"/>
          <w:color w:val="auto"/>
        </w:rPr>
      </w:pPr>
      <w:r>
        <w:rPr>
          <w:rFonts w:ascii="Arial" w:cs="Arial" w:eastAsia="Arial" w:hAnsi="Arial"/>
          <w:sz w:val="23"/>
          <w:szCs w:val="23"/>
          <w:color w:val="auto"/>
        </w:rPr>
        <w:t>b) Implement the above MLP and train with different optimizers (Conventional SGD, SGD with Momentum, AdaGrad, RMSprop, and Adam) and step size schedulers, and report your test accuracies and compare them.</w:t>
      </w:r>
    </w:p>
    <w:p>
      <w:pPr>
        <w:spacing w:after="0" w:line="291" w:lineRule="exact"/>
        <w:rPr>
          <w:rFonts w:ascii="Arial" w:cs="Arial" w:eastAsia="Arial" w:hAnsi="Arial"/>
          <w:sz w:val="23"/>
          <w:szCs w:val="23"/>
          <w:color w:val="auto"/>
        </w:rPr>
      </w:pPr>
    </w:p>
    <w:p>
      <w:pPr>
        <w:ind w:left="980"/>
        <w:spacing w:after="0"/>
        <w:rPr>
          <w:rFonts w:ascii="Arial" w:cs="Arial" w:eastAsia="Arial" w:hAnsi="Arial"/>
          <w:sz w:val="23"/>
          <w:szCs w:val="23"/>
          <w:color w:val="auto"/>
        </w:rPr>
      </w:pPr>
      <w:r>
        <w:rPr>
          <w:rFonts w:ascii="Arial" w:cs="Arial" w:eastAsia="Arial" w:hAnsi="Arial"/>
          <w:sz w:val="24"/>
          <w:szCs w:val="24"/>
          <w:color w:val="auto"/>
        </w:rPr>
        <w:t>Note: you can implement them manually or via built-in libraries.</w:t>
      </w:r>
    </w:p>
    <w:p>
      <w:pPr>
        <w:spacing w:after="0" w:line="365" w:lineRule="exact"/>
        <w:rPr>
          <w:sz w:val="24"/>
          <w:szCs w:val="24"/>
          <w:color w:val="auto"/>
        </w:rPr>
      </w:pPr>
    </w:p>
    <w:p>
      <w:pPr>
        <w:ind w:left="400"/>
        <w:spacing w:after="0"/>
        <w:rPr>
          <w:sz w:val="20"/>
          <w:szCs w:val="20"/>
          <w:color w:val="auto"/>
        </w:rPr>
      </w:pPr>
      <w:r>
        <w:rPr>
          <w:rFonts w:ascii="Arial" w:cs="Arial" w:eastAsia="Arial" w:hAnsi="Arial"/>
          <w:sz w:val="29"/>
          <w:szCs w:val="29"/>
          <w:color w:val="auto"/>
        </w:rPr>
        <w:t>Problem 2. Neural Network Approximation</w:t>
      </w:r>
    </w:p>
    <w:p>
      <w:pPr>
        <w:spacing w:after="0" w:line="193" w:lineRule="exact"/>
        <w:rPr>
          <w:sz w:val="24"/>
          <w:szCs w:val="24"/>
          <w:color w:val="auto"/>
        </w:rPr>
      </w:pPr>
    </w:p>
    <w:p>
      <w:pPr>
        <w:jc w:val="both"/>
        <w:ind w:left="400" w:right="400"/>
        <w:spacing w:after="0" w:line="242" w:lineRule="auto"/>
        <w:rPr>
          <w:sz w:val="20"/>
          <w:szCs w:val="20"/>
          <w:color w:val="auto"/>
        </w:rPr>
      </w:pPr>
      <w:r>
        <w:rPr>
          <w:rFonts w:ascii="Arial" w:cs="Arial" w:eastAsia="Arial" w:hAnsi="Arial"/>
          <w:sz w:val="24"/>
          <w:szCs w:val="24"/>
          <w:color w:val="auto"/>
        </w:rPr>
        <w:t>In modern deep learning, It is very important to learn how to read and understand codes. In this problem, you are given a piece of Python code written in a Jupyter notebook (see “Intro2DL HW4.ipynb”), which includes two neural network models, i.e., MLP and Fourier model. Both networks have the same number of parameters and learning rate.</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1886585</wp:posOffset>
                </wp:positionH>
                <wp:positionV relativeFrom="paragraph">
                  <wp:posOffset>-405765</wp:posOffset>
                </wp:positionV>
                <wp:extent cx="4445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45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8.55pt,-31.9499pt" to="152.05pt,-31.9499pt" o:allowincell="f" strokecolor="#000000" strokeweight="0.398pt"/>
            </w:pict>
          </mc:Fallback>
        </mc:AlternateContent>
      </w:r>
    </w:p>
    <w:p>
      <w:pPr>
        <w:spacing w:after="0" w:line="284" w:lineRule="exact"/>
        <w:rPr>
          <w:sz w:val="24"/>
          <w:szCs w:val="24"/>
          <w:color w:val="auto"/>
        </w:rPr>
      </w:pPr>
    </w:p>
    <w:p>
      <w:pPr>
        <w:jc w:val="center"/>
        <w:spacing w:after="0"/>
        <w:rPr>
          <w:sz w:val="20"/>
          <w:szCs w:val="20"/>
          <w:color w:val="auto"/>
        </w:rPr>
      </w:pPr>
      <w:r>
        <w:rPr>
          <w:rFonts w:ascii="Arial" w:cs="Arial" w:eastAsia="Arial" w:hAnsi="Arial"/>
          <w:sz w:val="24"/>
          <w:szCs w:val="24"/>
          <w:color w:val="auto"/>
        </w:rPr>
        <w:t>Please understand and run the provided code to answer the following questions.</w:t>
      </w:r>
    </w:p>
    <w:p>
      <w:pPr>
        <w:sectPr>
          <w:pgSz w:w="12240" w:h="15840" w:orient="portrait"/>
          <w:cols w:equalWidth="0" w:num="1">
            <w:col w:w="9360"/>
          </w:cols>
          <w:pgMar w:left="1440" w:top="1149" w:right="1440" w:bottom="1440" w:gutter="0" w:footer="0" w:header="0"/>
        </w:sectPr>
      </w:pPr>
    </w:p>
    <w:p>
      <w:pPr>
        <w:spacing w:after="0" w:line="356" w:lineRule="exact"/>
        <w:rPr>
          <w:sz w:val="24"/>
          <w:szCs w:val="24"/>
          <w:color w:val="auto"/>
        </w:rPr>
      </w:pPr>
    </w:p>
    <w:p>
      <w:pPr>
        <w:jc w:val="center"/>
        <w:spacing w:after="0"/>
        <w:rPr>
          <w:sz w:val="20"/>
          <w:szCs w:val="20"/>
          <w:color w:val="auto"/>
        </w:rPr>
      </w:pPr>
      <w:r>
        <w:rPr>
          <w:rFonts w:ascii="Arial" w:cs="Arial" w:eastAsia="Arial" w:hAnsi="Arial"/>
          <w:sz w:val="21"/>
          <w:szCs w:val="21"/>
          <w:color w:val="auto"/>
        </w:rPr>
        <w:t>1</w:t>
      </w:r>
    </w:p>
    <w:p>
      <w:pPr>
        <w:sectPr>
          <w:pgSz w:w="12240" w:h="15840" w:orient="portrait"/>
          <w:cols w:equalWidth="0" w:num="1">
            <w:col w:w="9360"/>
          </w:cols>
          <w:pgMar w:left="1440" w:top="1149" w:right="1440" w:bottom="1440" w:gutter="0" w:footer="0" w:header="0"/>
          <w:type w:val="continuous"/>
        </w:sectPr>
      </w:pPr>
    </w:p>
    <w:bookmarkStart w:id="1" w:name="page2"/>
    <w:bookmarkEnd w:id="1"/>
    <w:p>
      <w:pPr>
        <w:ind w:left="400"/>
        <w:spacing w:after="0"/>
        <w:tabs>
          <w:tab w:leader="none" w:pos="3040" w:val="left"/>
          <w:tab w:leader="none" w:pos="6940" w:val="left"/>
        </w:tabs>
        <w:rPr>
          <w:sz w:val="20"/>
          <w:szCs w:val="20"/>
          <w:color w:val="auto"/>
        </w:rPr>
      </w:pPr>
      <w:r>
        <w:rPr>
          <w:rFonts w:ascii="Arial" w:cs="Arial" w:eastAsia="Arial" w:hAnsi="Arial"/>
          <w:sz w:val="24"/>
          <w:szCs w:val="24"/>
          <w:color w:val="auto"/>
        </w:rPr>
        <w:t>HW4</w:t>
      </w:r>
      <w:r>
        <w:rPr>
          <w:sz w:val="20"/>
          <w:szCs w:val="20"/>
          <w:color w:val="auto"/>
        </w:rPr>
        <w:tab/>
      </w:r>
      <w:r>
        <w:rPr>
          <w:rFonts w:ascii="Arial" w:cs="Arial" w:eastAsia="Arial" w:hAnsi="Arial"/>
          <w:sz w:val="24"/>
          <w:szCs w:val="24"/>
          <w:color w:val="auto"/>
        </w:rPr>
        <w:t>Spring 2025 Introduction to DL</w:t>
      </w:r>
      <w:r>
        <w:rPr>
          <w:sz w:val="20"/>
          <w:szCs w:val="20"/>
          <w:color w:val="auto"/>
        </w:rPr>
        <w:tab/>
      </w:r>
      <w:r>
        <w:rPr>
          <w:rFonts w:ascii="Arial" w:cs="Arial" w:eastAsia="Arial" w:hAnsi="Arial"/>
          <w:sz w:val="23"/>
          <w:szCs w:val="23"/>
          <w:color w:val="auto"/>
        </w:rPr>
        <w:t>Due date: May 2nd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251460</wp:posOffset>
                </wp:positionH>
                <wp:positionV relativeFrom="paragraph">
                  <wp:posOffset>19050</wp:posOffset>
                </wp:positionV>
                <wp:extent cx="544004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400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pt,1.5pt" to="448.15pt,1.5pt" o:allowincell="f" strokecolor="#000000" strokeweight="0.398pt"/>
            </w:pict>
          </mc:Fallback>
        </mc:AlternateContent>
      </w:r>
    </w:p>
    <w:p>
      <w:pPr>
        <w:spacing w:after="0" w:line="200" w:lineRule="exact"/>
        <w:rPr>
          <w:sz w:val="20"/>
          <w:szCs w:val="20"/>
          <w:color w:val="auto"/>
        </w:rPr>
      </w:pPr>
    </w:p>
    <w:p>
      <w:pPr>
        <w:spacing w:after="0" w:line="316" w:lineRule="exact"/>
        <w:rPr>
          <w:sz w:val="20"/>
          <w:szCs w:val="20"/>
          <w:color w:val="auto"/>
        </w:rPr>
      </w:pPr>
    </w:p>
    <w:p>
      <w:pPr>
        <w:jc w:val="both"/>
        <w:ind w:left="400" w:right="400"/>
        <w:spacing w:after="0" w:line="236" w:lineRule="auto"/>
        <w:rPr>
          <w:sz w:val="20"/>
          <w:szCs w:val="20"/>
          <w:color w:val="auto"/>
        </w:rPr>
      </w:pPr>
      <w:r>
        <w:rPr>
          <w:rFonts w:ascii="Arial" w:cs="Arial" w:eastAsia="Arial" w:hAnsi="Arial"/>
          <w:sz w:val="24"/>
          <w:szCs w:val="24"/>
          <w:color w:val="auto"/>
        </w:rPr>
        <w:t>This problem is to examine your code understanding skills; you do not need to modify the code. Also, you can still answer the questions even if you’re not familiar with the Fourier model.</w:t>
      </w:r>
    </w:p>
    <w:p>
      <w:pPr>
        <w:spacing w:after="0" w:line="274" w:lineRule="exact"/>
        <w:rPr>
          <w:sz w:val="20"/>
          <w:szCs w:val="20"/>
          <w:color w:val="auto"/>
        </w:rPr>
      </w:pPr>
    </w:p>
    <w:p>
      <w:pPr>
        <w:ind w:left="980" w:hanging="233"/>
        <w:spacing w:after="0"/>
        <w:tabs>
          <w:tab w:leader="none" w:pos="980" w:val="left"/>
        </w:tabs>
        <w:numPr>
          <w:ilvl w:val="0"/>
          <w:numId w:val="2"/>
        </w:numPr>
        <w:rPr>
          <w:rFonts w:ascii="Arial" w:cs="Arial" w:eastAsia="Arial" w:hAnsi="Arial"/>
          <w:sz w:val="24"/>
          <w:szCs w:val="24"/>
          <w:color w:val="auto"/>
        </w:rPr>
      </w:pPr>
      <w:r>
        <w:rPr>
          <w:rFonts w:ascii="Arial" w:cs="Arial" w:eastAsia="Arial" w:hAnsi="Arial"/>
          <w:sz w:val="24"/>
          <w:szCs w:val="24"/>
          <w:color w:val="auto"/>
        </w:rPr>
        <w:t>What is the input and output of the model? What does this code do?</w:t>
      </w:r>
    </w:p>
    <w:p>
      <w:pPr>
        <w:spacing w:after="0" w:line="212" w:lineRule="exact"/>
        <w:rPr>
          <w:rFonts w:ascii="Arial" w:cs="Arial" w:eastAsia="Arial" w:hAnsi="Arial"/>
          <w:sz w:val="24"/>
          <w:szCs w:val="24"/>
          <w:color w:val="auto"/>
        </w:rPr>
      </w:pPr>
    </w:p>
    <w:p>
      <w:pPr>
        <w:ind w:left="980" w:hanging="233"/>
        <w:spacing w:after="0"/>
        <w:tabs>
          <w:tab w:leader="none" w:pos="980" w:val="left"/>
        </w:tabs>
        <w:numPr>
          <w:ilvl w:val="0"/>
          <w:numId w:val="2"/>
        </w:numPr>
        <w:rPr>
          <w:rFonts w:ascii="Arial" w:cs="Arial" w:eastAsia="Arial" w:hAnsi="Arial"/>
          <w:sz w:val="24"/>
          <w:szCs w:val="24"/>
          <w:color w:val="auto"/>
        </w:rPr>
      </w:pPr>
      <w:r>
        <w:rPr>
          <w:rFonts w:ascii="Arial" w:cs="Arial" w:eastAsia="Arial" w:hAnsi="Arial"/>
          <w:sz w:val="24"/>
          <w:szCs w:val="24"/>
          <w:color w:val="auto"/>
        </w:rPr>
        <w:t>What a role does the LFF layer shown in the code play? Explain briefly.</w:t>
      </w:r>
    </w:p>
    <w:p>
      <w:pPr>
        <w:spacing w:after="0" w:line="250" w:lineRule="exact"/>
        <w:rPr>
          <w:rFonts w:ascii="Arial" w:cs="Arial" w:eastAsia="Arial" w:hAnsi="Arial"/>
          <w:sz w:val="24"/>
          <w:szCs w:val="24"/>
          <w:color w:val="auto"/>
        </w:rPr>
      </w:pPr>
    </w:p>
    <w:p>
      <w:pPr>
        <w:ind w:left="980" w:right="400" w:hanging="233"/>
        <w:spacing w:after="0" w:line="229" w:lineRule="auto"/>
        <w:tabs>
          <w:tab w:leader="none" w:pos="980" w:val="left"/>
        </w:tabs>
        <w:numPr>
          <w:ilvl w:val="0"/>
          <w:numId w:val="2"/>
        </w:numPr>
        <w:rPr>
          <w:rFonts w:ascii="Arial" w:cs="Arial" w:eastAsia="Arial" w:hAnsi="Arial"/>
          <w:sz w:val="24"/>
          <w:szCs w:val="24"/>
          <w:color w:val="auto"/>
        </w:rPr>
      </w:pPr>
      <w:r>
        <w:rPr>
          <w:rFonts w:ascii="Arial" w:cs="Arial" w:eastAsia="Arial" w:hAnsi="Arial"/>
          <w:sz w:val="24"/>
          <w:szCs w:val="24"/>
          <w:color w:val="auto"/>
        </w:rPr>
        <w:t>Run the code and describe what you observe. How do the results relate to the Universal Function Approximation Theorem of neural networks?</w:t>
      </w:r>
    </w:p>
    <w:p>
      <w:pPr>
        <w:sectPr>
          <w:pgSz w:w="12240" w:h="15840" w:orient="portrait"/>
          <w:cols w:equalWidth="0" w:num="1">
            <w:col w:w="9360"/>
          </w:cols>
          <w:pgMar w:left="1440" w:top="1149"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2</w:t>
      </w:r>
    </w:p>
    <w:sectPr>
      <w:pgSz w:w="12240" w:h="15840" w:orient="portrait"/>
      <w:cols w:equalWidth="0" w:num="1">
        <w:col w:w="9360"/>
      </w:cols>
      <w:pgMar w:left="1440" w:top="1149" w:right="144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43C9869"/>
    <w:multiLevelType w:val="hybridMultilevel"/>
    <w:lvl w:ilvl="0">
      <w:lvlJc w:val="left"/>
      <w:lvlText w:val="•"/>
      <w:numFmt w:val="bullet"/>
      <w:start w:val="1"/>
    </w:lvl>
  </w:abstractNum>
  <w:abstractNum w:abstractNumId="1">
    <w:nsid w:val="66334873"/>
    <w:multiLevelType w:val="hybridMultilevel"/>
    <w:lvl w:ilvl="0">
      <w:lvlJc w:val="left"/>
      <w:lvlText w:val="•"/>
      <w:numFmt w:val="bullet"/>
      <w:start w:val="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2025-04-29T18:27:59Z</dcterms:created>
  <dcterms:modified xsi:type="dcterms:W3CDTF">2025-04-29T18:27:59Z</dcterms:modified>
</cp:coreProperties>
</file>