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B732" w14:textId="77777777" w:rsidR="004B7115" w:rsidRPr="004B7115" w:rsidRDefault="004B7115" w:rsidP="004B7115">
      <w:r w:rsidRPr="004B7115">
        <w:rPr>
          <w:b/>
          <w:bCs/>
        </w:rPr>
        <w:t xml:space="preserve">RD: Entorno de Desarrollo Asistido por IA &amp; </w:t>
      </w:r>
      <w:proofErr w:type="spellStart"/>
      <w:r w:rsidRPr="004B7115">
        <w:rPr>
          <w:b/>
          <w:bCs/>
        </w:rPr>
        <w:t>Roadmap</w:t>
      </w:r>
      <w:proofErr w:type="spellEnd"/>
      <w:r w:rsidRPr="004B7115">
        <w:rPr>
          <w:b/>
          <w:bCs/>
        </w:rPr>
        <w:t xml:space="preserve"> de Automatización</w:t>
      </w:r>
    </w:p>
    <w:p w14:paraId="7CD003DA" w14:textId="77777777" w:rsidR="004B7115" w:rsidRPr="004B7115" w:rsidRDefault="004B7115" w:rsidP="004B7115"/>
    <w:p w14:paraId="5330CACA" w14:textId="77777777" w:rsidR="004B7115" w:rsidRPr="004B7115" w:rsidRDefault="004B7115" w:rsidP="004B7115">
      <w:r w:rsidRPr="004B7115">
        <w:rPr>
          <w:b/>
          <w:bCs/>
        </w:rPr>
        <w:t>## 1. Objetivo del Módulo</w:t>
      </w:r>
    </w:p>
    <w:p w14:paraId="11E08652" w14:textId="77777777" w:rsidR="004B7115" w:rsidRPr="004B7115" w:rsidRDefault="004B7115" w:rsidP="004B7115">
      <w:r w:rsidRPr="004B7115">
        <w:t xml:space="preserve">Definir la arquitectura de desarrollo local para la fase de codificación, </w:t>
      </w:r>
      <w:proofErr w:type="spellStart"/>
      <w:r w:rsidRPr="004B7115">
        <w:t>backtesting</w:t>
      </w:r>
      <w:proofErr w:type="spellEnd"/>
      <w:r w:rsidRPr="004B7115">
        <w:t xml:space="preserve"> y automatización de estrategias de trading. Se integra </w:t>
      </w:r>
      <w:r w:rsidRPr="004B7115">
        <w:rPr>
          <w:b/>
          <w:bCs/>
        </w:rPr>
        <w:t>**Visual Studio Code**</w:t>
      </w:r>
      <w:r w:rsidRPr="004B7115">
        <w:t xml:space="preserve"> como entorno de desarrollo local auxiliar y el proveedor </w:t>
      </w:r>
      <w:r w:rsidRPr="004B7115">
        <w:rPr>
          <w:b/>
          <w:bCs/>
        </w:rPr>
        <w:t>**</w:t>
      </w:r>
      <w:proofErr w:type="spellStart"/>
      <w:r w:rsidRPr="004B7115">
        <w:rPr>
          <w:b/>
          <w:bCs/>
        </w:rPr>
        <w:t>OpenRouter</w:t>
      </w:r>
      <w:proofErr w:type="spellEnd"/>
      <w:r w:rsidRPr="004B7115">
        <w:rPr>
          <w:b/>
          <w:bCs/>
        </w:rPr>
        <w:t>**</w:t>
      </w:r>
      <w:r w:rsidRPr="004B7115">
        <w:t xml:space="preserve"> para conectar con modelos de apoyo (</w:t>
      </w:r>
      <w:proofErr w:type="spellStart"/>
      <w:r w:rsidRPr="004B7115">
        <w:t>DeepSeek</w:t>
      </w:r>
      <w:proofErr w:type="spellEnd"/>
      <w:r w:rsidRPr="004B7115">
        <w:t xml:space="preserve"> Chat, </w:t>
      </w:r>
      <w:proofErr w:type="spellStart"/>
      <w:r w:rsidRPr="004B7115">
        <w:t>MiniMax</w:t>
      </w:r>
      <w:proofErr w:type="spellEnd"/>
      <w:r w:rsidRPr="004B7115">
        <w:t xml:space="preserve"> M2), complementando la infraestructura central y de orquestación de </w:t>
      </w:r>
      <w:r w:rsidRPr="004B7115">
        <w:rPr>
          <w:b/>
          <w:bCs/>
        </w:rPr>
        <w:t xml:space="preserve">**Google </w:t>
      </w:r>
      <w:proofErr w:type="spellStart"/>
      <w:r w:rsidRPr="004B7115">
        <w:rPr>
          <w:b/>
          <w:bCs/>
        </w:rPr>
        <w:t>Antigravity</w:t>
      </w:r>
      <w:proofErr w:type="spellEnd"/>
      <w:r w:rsidRPr="004B7115">
        <w:rPr>
          <w:b/>
          <w:bCs/>
        </w:rPr>
        <w:t>**</w:t>
      </w:r>
      <w:r w:rsidRPr="004B7115">
        <w:t xml:space="preserve">, que actúa como </w:t>
      </w:r>
      <w:proofErr w:type="gramStart"/>
      <w:r w:rsidRPr="004B7115">
        <w:t>Director</w:t>
      </w:r>
      <w:proofErr w:type="gramEnd"/>
      <w:r w:rsidRPr="004B7115">
        <w:t xml:space="preserve"> y Orquestador principal del ecosistema.</w:t>
      </w:r>
    </w:p>
    <w:p w14:paraId="6D8DB095" w14:textId="77777777" w:rsidR="004B7115" w:rsidRPr="004B7115" w:rsidRDefault="004B7115" w:rsidP="004B7115"/>
    <w:p w14:paraId="6FBC3831" w14:textId="77777777" w:rsidR="004B7115" w:rsidRPr="004B7115" w:rsidRDefault="004B7115" w:rsidP="004B7115">
      <w:r w:rsidRPr="004B7115">
        <w:rPr>
          <w:b/>
          <w:bCs/>
        </w:rPr>
        <w:t>## 2. Justificación Técnica: Migración de Continue a Cline</w:t>
      </w:r>
    </w:p>
    <w:p w14:paraId="22C49794" w14:textId="77777777" w:rsidR="004B7115" w:rsidRPr="004B7115" w:rsidRDefault="004B7115" w:rsidP="004B7115"/>
    <w:p w14:paraId="6AF7D245" w14:textId="77777777" w:rsidR="004B7115" w:rsidRPr="004B7115" w:rsidRDefault="004B7115" w:rsidP="004B7115">
      <w:r w:rsidRPr="004B7115">
        <w:t xml:space="preserve">| Criterio | </w:t>
      </w:r>
      <w:proofErr w:type="spellStart"/>
      <w:r w:rsidRPr="004B7115">
        <w:t>Continue.dev</w:t>
      </w:r>
      <w:proofErr w:type="spellEnd"/>
      <w:r w:rsidRPr="004B7115">
        <w:t xml:space="preserve"> | Cline (Claude Dev) | Decisión |</w:t>
      </w:r>
    </w:p>
    <w:p w14:paraId="404A822C" w14:textId="77777777" w:rsidR="004B7115" w:rsidRPr="004B7115" w:rsidRDefault="004B7115" w:rsidP="004B7115">
      <w:r w:rsidRPr="004B7115">
        <w:t>|----------|--------------|-------------------|----------|</w:t>
      </w:r>
    </w:p>
    <w:p w14:paraId="0570BB6A" w14:textId="77777777" w:rsidR="004B7115" w:rsidRPr="004B7115" w:rsidRDefault="004B7115" w:rsidP="004B7115">
      <w:r w:rsidRPr="004B7115">
        <w:t xml:space="preserve">| </w:t>
      </w:r>
      <w:r w:rsidRPr="004B7115">
        <w:rPr>
          <w:b/>
          <w:bCs/>
        </w:rPr>
        <w:t>**Naturaleza**</w:t>
      </w:r>
      <w:r w:rsidRPr="004B7115">
        <w:t xml:space="preserve"> | Asistente conversacional con contexto | Agente autónomo con ejecución real | </w:t>
      </w:r>
      <w:r w:rsidRPr="004B7115">
        <w:rPr>
          <w:rFonts w:ascii="Segoe UI Emoji" w:hAnsi="Segoe UI Emoji" w:cs="Segoe UI Emoji"/>
        </w:rPr>
        <w:t>✅</w:t>
      </w:r>
      <w:r w:rsidRPr="004B7115">
        <w:t xml:space="preserve"> Cline |</w:t>
      </w:r>
    </w:p>
    <w:p w14:paraId="50D2746C" w14:textId="77777777" w:rsidR="004B7115" w:rsidRPr="004B7115" w:rsidRDefault="004B7115" w:rsidP="004B7115">
      <w:r w:rsidRPr="004B7115">
        <w:t xml:space="preserve">| </w:t>
      </w:r>
      <w:r w:rsidRPr="004B7115">
        <w:rPr>
          <w:b/>
          <w:bCs/>
        </w:rPr>
        <w:t>**Gestión de archivos**</w:t>
      </w:r>
      <w:r w:rsidRPr="004B7115">
        <w:t xml:space="preserve"> | Muestra código en chat (copia/pega manual) | Crea, edita y refactoriza archivos directamente en el FS | </w:t>
      </w:r>
      <w:r w:rsidRPr="004B7115">
        <w:rPr>
          <w:rFonts w:ascii="Segoe UI Emoji" w:hAnsi="Segoe UI Emoji" w:cs="Segoe UI Emoji"/>
        </w:rPr>
        <w:t>✅</w:t>
      </w:r>
      <w:r w:rsidRPr="004B7115">
        <w:t xml:space="preserve"> Cline |</w:t>
      </w:r>
    </w:p>
    <w:p w14:paraId="34C945CD" w14:textId="77777777" w:rsidR="004B7115" w:rsidRPr="004B7115" w:rsidRDefault="004B7115" w:rsidP="004B7115">
      <w:r w:rsidRPr="004B7115">
        <w:t xml:space="preserve">| </w:t>
      </w:r>
      <w:r w:rsidRPr="004B7115">
        <w:rPr>
          <w:b/>
          <w:bCs/>
        </w:rPr>
        <w:t>**Iteración de errores**</w:t>
      </w:r>
      <w:r w:rsidRPr="004B7115">
        <w:t xml:space="preserve"> | Usuario debe copiar logs y </w:t>
      </w:r>
      <w:proofErr w:type="spellStart"/>
      <w:r w:rsidRPr="004B7115">
        <w:t>reconsultar</w:t>
      </w:r>
      <w:proofErr w:type="spellEnd"/>
      <w:r w:rsidRPr="004B7115">
        <w:t xml:space="preserve"> | Lee terminal, detecta errores de compilación y </w:t>
      </w:r>
      <w:proofErr w:type="spellStart"/>
      <w:proofErr w:type="gramStart"/>
      <w:r w:rsidRPr="004B7115">
        <w:t>auto-corrige</w:t>
      </w:r>
      <w:proofErr w:type="spellEnd"/>
      <w:proofErr w:type="gramEnd"/>
      <w:r w:rsidRPr="004B7115">
        <w:t xml:space="preserve"> | </w:t>
      </w:r>
      <w:r w:rsidRPr="004B7115">
        <w:rPr>
          <w:rFonts w:ascii="Segoe UI Emoji" w:hAnsi="Segoe UI Emoji" w:cs="Segoe UI Emoji"/>
        </w:rPr>
        <w:t>✅</w:t>
      </w:r>
      <w:r w:rsidRPr="004B7115">
        <w:t xml:space="preserve"> Cline |</w:t>
      </w:r>
    </w:p>
    <w:p w14:paraId="288798E6" w14:textId="77777777" w:rsidR="004B7115" w:rsidRPr="004B7115" w:rsidRDefault="004B7115" w:rsidP="004B7115">
      <w:r w:rsidRPr="004B7115">
        <w:t xml:space="preserve">| </w:t>
      </w:r>
      <w:r w:rsidRPr="004B7115">
        <w:rPr>
          <w:b/>
          <w:bCs/>
        </w:rPr>
        <w:t>**Contexto de proyecto**</w:t>
      </w:r>
      <w:r w:rsidRPr="004B7115">
        <w:t xml:space="preserve"> | `@codebase` consulta fragmentos bajo demanda | Explora activamente la estructura, respeta dependencias y rutas | </w:t>
      </w:r>
      <w:r w:rsidRPr="004B7115">
        <w:rPr>
          <w:rFonts w:ascii="Segoe UI Emoji" w:hAnsi="Segoe UI Emoji" w:cs="Segoe UI Emoji"/>
        </w:rPr>
        <w:t>✅</w:t>
      </w:r>
      <w:r w:rsidRPr="004B7115">
        <w:t xml:space="preserve"> Cline |</w:t>
      </w:r>
    </w:p>
    <w:p w14:paraId="750177B5" w14:textId="77777777" w:rsidR="004B7115" w:rsidRPr="004B7115" w:rsidRDefault="004B7115" w:rsidP="004B7115">
      <w:r w:rsidRPr="004B7115">
        <w:t xml:space="preserve">| </w:t>
      </w:r>
      <w:r w:rsidRPr="004B7115">
        <w:rPr>
          <w:b/>
          <w:bCs/>
        </w:rPr>
        <w:t>**Adecuación a MQL5/Pine/Python**</w:t>
      </w:r>
      <w:r w:rsidRPr="004B7115">
        <w:t xml:space="preserve"> | Útil para dudas rápidas | Ideal para ciclos de desarrollo completos (escribir → compilar → probar) | </w:t>
      </w:r>
      <w:r w:rsidRPr="004B7115">
        <w:rPr>
          <w:rFonts w:ascii="Segoe UI Emoji" w:hAnsi="Segoe UI Emoji" w:cs="Segoe UI Emoji"/>
        </w:rPr>
        <w:t>✅</w:t>
      </w:r>
      <w:r w:rsidRPr="004B7115">
        <w:t xml:space="preserve"> Cline |</w:t>
      </w:r>
    </w:p>
    <w:p w14:paraId="545A57E2" w14:textId="77777777" w:rsidR="004B7115" w:rsidRPr="004B7115" w:rsidRDefault="004B7115" w:rsidP="004B7115"/>
    <w:p w14:paraId="28EA6021" w14:textId="77777777" w:rsidR="004B7115" w:rsidRPr="004B7115" w:rsidRDefault="004B7115" w:rsidP="004B7115">
      <w:r w:rsidRPr="004B7115">
        <w:rPr>
          <w:b/>
          <w:bCs/>
        </w:rPr>
        <w:t>**</w:t>
      </w:r>
      <w:proofErr w:type="gramStart"/>
      <w:r w:rsidRPr="004B7115">
        <w:rPr>
          <w:b/>
          <w:bCs/>
        </w:rPr>
        <w:t>Conclusión:*</w:t>
      </w:r>
      <w:proofErr w:type="gramEnd"/>
      <w:r w:rsidRPr="004B7115">
        <w:rPr>
          <w:b/>
          <w:bCs/>
        </w:rPr>
        <w:t>*</w:t>
      </w:r>
      <w:r w:rsidRPr="004B7115">
        <w:t xml:space="preserve"> Cline se selecciona como motor de desarrollo principal porque reduce la fricción humana en tareas repetitivas de codificación, mantiene la coherencia con la arquitectura de </w:t>
      </w:r>
      <w:proofErr w:type="spellStart"/>
      <w:r w:rsidRPr="004B7115">
        <w:t>Antigravity</w:t>
      </w:r>
      <w:proofErr w:type="spellEnd"/>
      <w:r w:rsidRPr="004B7115">
        <w:t xml:space="preserve"> y acelera el ciclo de prueba-error en lenguajes estrictos (MQL5, Pine Script v5).</w:t>
      </w:r>
    </w:p>
    <w:p w14:paraId="4276A276" w14:textId="77777777" w:rsidR="004B7115" w:rsidRPr="004B7115" w:rsidRDefault="004B7115" w:rsidP="004B7115"/>
    <w:p w14:paraId="5C4365DA" w14:textId="77777777" w:rsidR="004B7115" w:rsidRPr="004B7115" w:rsidRDefault="004B7115" w:rsidP="004B7115">
      <w:r w:rsidRPr="004B7115">
        <w:rPr>
          <w:b/>
          <w:bCs/>
        </w:rPr>
        <w:t xml:space="preserve">## 3. Integración con la Arquitectura </w:t>
      </w:r>
      <w:proofErr w:type="spellStart"/>
      <w:r w:rsidRPr="004B7115">
        <w:rPr>
          <w:b/>
          <w:bCs/>
        </w:rPr>
        <w:t>Antigravity</w:t>
      </w:r>
      <w:proofErr w:type="spellEnd"/>
    </w:p>
    <w:p w14:paraId="20A745FF" w14:textId="77777777" w:rsidR="004B7115" w:rsidRPr="004B7115" w:rsidRDefault="004B7115" w:rsidP="004B7115">
      <w:r w:rsidRPr="004B7115">
        <w:t xml:space="preserve">- </w:t>
      </w:r>
      <w:r w:rsidRPr="004B7115">
        <w:rPr>
          <w:b/>
          <w:bCs/>
        </w:rPr>
        <w:t xml:space="preserve">**Google </w:t>
      </w:r>
      <w:proofErr w:type="spellStart"/>
      <w:r w:rsidRPr="004B7115">
        <w:rPr>
          <w:b/>
          <w:bCs/>
        </w:rPr>
        <w:t>Antigravity</w:t>
      </w:r>
      <w:proofErr w:type="spellEnd"/>
      <w:r w:rsidRPr="004B7115">
        <w:rPr>
          <w:b/>
          <w:bCs/>
        </w:rPr>
        <w:t>**</w:t>
      </w:r>
      <w:r w:rsidRPr="004B7115">
        <w:t xml:space="preserve"> actúa como </w:t>
      </w:r>
      <w:proofErr w:type="gramStart"/>
      <w:r w:rsidRPr="004B7115">
        <w:t>Director</w:t>
      </w:r>
      <w:proofErr w:type="gramEnd"/>
      <w:r w:rsidRPr="004B7115">
        <w:t>, Orquestador Principal y Entorno de Dirección: asistencia técnica, planificación, implementación controlada, supervisión arquitectónica y validación técnica.</w:t>
      </w:r>
    </w:p>
    <w:p w14:paraId="4C350D65" w14:textId="77777777" w:rsidR="004B7115" w:rsidRPr="004B7115" w:rsidRDefault="004B7115" w:rsidP="004B7115">
      <w:r w:rsidRPr="004B7115">
        <w:t xml:space="preserve">- </w:t>
      </w:r>
      <w:r w:rsidRPr="004B7115">
        <w:rPr>
          <w:b/>
          <w:bCs/>
        </w:rPr>
        <w:t xml:space="preserve">**VS Code + </w:t>
      </w:r>
      <w:proofErr w:type="spellStart"/>
      <w:r w:rsidRPr="004B7115">
        <w:rPr>
          <w:b/>
          <w:bCs/>
        </w:rPr>
        <w:t>OpenRouter</w:t>
      </w:r>
      <w:proofErr w:type="spellEnd"/>
      <w:r w:rsidRPr="004B7115">
        <w:rPr>
          <w:b/>
          <w:bCs/>
        </w:rPr>
        <w:t>**</w:t>
      </w:r>
      <w:r w:rsidRPr="004B7115">
        <w:t xml:space="preserve"> actúa como entorno de desarrollo local auxiliar:</w:t>
      </w:r>
    </w:p>
    <w:p w14:paraId="2A4FB9A7" w14:textId="77777777" w:rsidR="004B7115" w:rsidRPr="004B7115" w:rsidRDefault="004B7115" w:rsidP="004B7115">
      <w:r w:rsidRPr="004B7115">
        <w:lastRenderedPageBreak/>
        <w:t xml:space="preserve">  - Codificación, </w:t>
      </w:r>
      <w:proofErr w:type="spellStart"/>
      <w:r w:rsidRPr="004B7115">
        <w:t>backtesting</w:t>
      </w:r>
      <w:proofErr w:type="spellEnd"/>
      <w:r w:rsidRPr="004B7115">
        <w:t xml:space="preserve"> local, depuración y desarrollo rápido de scripts usando modelos de bajo coste (</w:t>
      </w:r>
      <w:proofErr w:type="spellStart"/>
      <w:r w:rsidRPr="004B7115">
        <w:t>DeepSeek</w:t>
      </w:r>
      <w:proofErr w:type="spellEnd"/>
      <w:r w:rsidRPr="004B7115">
        <w:t xml:space="preserve"> Chat, </w:t>
      </w:r>
      <w:proofErr w:type="spellStart"/>
      <w:r w:rsidRPr="004B7115">
        <w:t>MiniMax</w:t>
      </w:r>
      <w:proofErr w:type="spellEnd"/>
      <w:r w:rsidRPr="004B7115">
        <w:t xml:space="preserve"> M2) conectados vía </w:t>
      </w:r>
      <w:proofErr w:type="spellStart"/>
      <w:r w:rsidRPr="004B7115">
        <w:t>OpenRouter</w:t>
      </w:r>
      <w:proofErr w:type="spellEnd"/>
      <w:r w:rsidRPr="004B7115">
        <w:t>.</w:t>
      </w:r>
    </w:p>
    <w:p w14:paraId="4F920CF7" w14:textId="77777777" w:rsidR="004B7115" w:rsidRPr="004B7115" w:rsidRDefault="004B7115" w:rsidP="004B7115">
      <w:r w:rsidRPr="004B7115">
        <w:t xml:space="preserve">  - Sincronización de cambios bajo control explícito del </w:t>
      </w:r>
      <w:proofErr w:type="gramStart"/>
      <w:r w:rsidRPr="004B7115">
        <w:t>Director</w:t>
      </w:r>
      <w:proofErr w:type="gramEnd"/>
      <w:r w:rsidRPr="004B7115">
        <w:t xml:space="preserve"> del proyecto.</w:t>
      </w:r>
    </w:p>
    <w:p w14:paraId="31083CA5" w14:textId="77777777" w:rsidR="004B7115" w:rsidRPr="004B7115" w:rsidRDefault="004B7115" w:rsidP="004B7115"/>
    <w:p w14:paraId="240B4269" w14:textId="77777777" w:rsidR="004B7115" w:rsidRPr="004B7115" w:rsidRDefault="004B7115" w:rsidP="004B7115">
      <w:r w:rsidRPr="004B7115">
        <w:rPr>
          <w:b/>
          <w:bCs/>
        </w:rPr>
        <w:t xml:space="preserve">## 4. Estrategia de Modelos y </w:t>
      </w:r>
      <w:proofErr w:type="spellStart"/>
      <w:r w:rsidRPr="004B7115">
        <w:rPr>
          <w:b/>
          <w:bCs/>
        </w:rPr>
        <w:t>Routing</w:t>
      </w:r>
      <w:proofErr w:type="spellEnd"/>
      <w:r w:rsidRPr="004B7115">
        <w:rPr>
          <w:b/>
          <w:bCs/>
        </w:rPr>
        <w:t xml:space="preserve"> (</w:t>
      </w:r>
      <w:proofErr w:type="spellStart"/>
      <w:r w:rsidRPr="004B7115">
        <w:rPr>
          <w:b/>
          <w:bCs/>
        </w:rPr>
        <w:t>OpenRouter</w:t>
      </w:r>
      <w:proofErr w:type="spellEnd"/>
      <w:r w:rsidRPr="004B7115">
        <w:rPr>
          <w:b/>
          <w:bCs/>
        </w:rPr>
        <w:t>)</w:t>
      </w:r>
    </w:p>
    <w:p w14:paraId="5EFF8006" w14:textId="77777777" w:rsidR="004B7115" w:rsidRPr="004B7115" w:rsidRDefault="004B7115" w:rsidP="004B7115">
      <w:r w:rsidRPr="004B7115">
        <w:t xml:space="preserve">Se ha configurado un </w:t>
      </w:r>
      <w:proofErr w:type="spellStart"/>
      <w:r w:rsidRPr="004B7115">
        <w:t>routing</w:t>
      </w:r>
      <w:proofErr w:type="spellEnd"/>
      <w:r w:rsidRPr="004B7115">
        <w:t xml:space="preserve"> híbrido </w:t>
      </w:r>
      <w:r w:rsidRPr="004B7115">
        <w:rPr>
          <w:b/>
          <w:bCs/>
        </w:rPr>
        <w:t>**FREE/Pago**</w:t>
      </w:r>
      <w:r w:rsidRPr="004B7115">
        <w:t xml:space="preserve"> para garantizar continuidad de desarrollo con coste cercano a cero, priorizando estabilidad y rendimiento en </w:t>
      </w:r>
      <w:proofErr w:type="spellStart"/>
      <w:r w:rsidRPr="004B7115">
        <w:t>coding</w:t>
      </w:r>
      <w:proofErr w:type="spellEnd"/>
      <w:r w:rsidRPr="004B7115">
        <w:t xml:space="preserve"> y análisis financiero.</w:t>
      </w:r>
    </w:p>
    <w:p w14:paraId="0ADF43C5" w14:textId="77777777" w:rsidR="004B7115" w:rsidRPr="004B7115" w:rsidRDefault="004B7115" w:rsidP="004B7115"/>
    <w:p w14:paraId="32378B06" w14:textId="77777777" w:rsidR="004B7115" w:rsidRPr="004B7115" w:rsidRDefault="004B7115" w:rsidP="004B7115">
      <w:r w:rsidRPr="004B7115">
        <w:t>| Rol | Modelo (</w:t>
      </w:r>
      <w:proofErr w:type="spellStart"/>
      <w:r w:rsidRPr="004B7115">
        <w:t>OpenRouter</w:t>
      </w:r>
      <w:proofErr w:type="spellEnd"/>
      <w:r w:rsidRPr="004B7115">
        <w:t xml:space="preserve"> ID) | Coste | Uso Principal |</w:t>
      </w:r>
    </w:p>
    <w:p w14:paraId="17DD3056" w14:textId="77777777" w:rsidR="004B7115" w:rsidRPr="004B7115" w:rsidRDefault="004B7115" w:rsidP="004B7115">
      <w:r w:rsidRPr="004B7115">
        <w:t>|-----|------------------------|-------|---------------|</w:t>
      </w:r>
    </w:p>
    <w:p w14:paraId="1B940DD7" w14:textId="77777777" w:rsidR="004B7115" w:rsidRPr="004B7115" w:rsidRDefault="004B7115" w:rsidP="004B7115">
      <w:r w:rsidRPr="004B7115">
        <w:t xml:space="preserve">| </w:t>
      </w:r>
      <w:r w:rsidRPr="004B7115">
        <w:rPr>
          <w:b/>
          <w:bCs/>
        </w:rPr>
        <w:t>**Principal (</w:t>
      </w:r>
      <w:proofErr w:type="spellStart"/>
      <w:r w:rsidRPr="004B7115">
        <w:rPr>
          <w:b/>
          <w:bCs/>
        </w:rPr>
        <w:t>Coding</w:t>
      </w:r>
      <w:proofErr w:type="spellEnd"/>
      <w:r w:rsidRPr="004B7115">
        <w:rPr>
          <w:b/>
          <w:bCs/>
        </w:rPr>
        <w:t>)**</w:t>
      </w:r>
      <w:r w:rsidRPr="004B7115">
        <w:t xml:space="preserve"> | `</w:t>
      </w:r>
      <w:proofErr w:type="spellStart"/>
      <w:r w:rsidRPr="004B7115">
        <w:t>minimax</w:t>
      </w:r>
      <w:proofErr w:type="spellEnd"/>
      <w:r w:rsidRPr="004B7115">
        <w:t>/minimax-m2.</w:t>
      </w:r>
      <w:proofErr w:type="gramStart"/>
      <w:r w:rsidRPr="004B7115">
        <w:t>5:free</w:t>
      </w:r>
      <w:proofErr w:type="gramEnd"/>
      <w:r w:rsidRPr="004B7115">
        <w:t>` | $0 | Generación MQL5/Pine/Python, autocompletado |</w:t>
      </w:r>
    </w:p>
    <w:p w14:paraId="19E3A63B" w14:textId="77777777" w:rsidR="004B7115" w:rsidRPr="004B7115" w:rsidRDefault="004B7115" w:rsidP="004B7115">
      <w:r w:rsidRPr="004B7115">
        <w:t xml:space="preserve">| </w:t>
      </w:r>
      <w:r w:rsidRPr="004B7115">
        <w:rPr>
          <w:b/>
          <w:bCs/>
        </w:rPr>
        <w:t xml:space="preserve">**Alternativa </w:t>
      </w:r>
      <w:proofErr w:type="spellStart"/>
      <w:r w:rsidRPr="004B7115">
        <w:rPr>
          <w:b/>
          <w:bCs/>
        </w:rPr>
        <w:t>Coding</w:t>
      </w:r>
      <w:proofErr w:type="spellEnd"/>
      <w:r w:rsidRPr="004B7115">
        <w:rPr>
          <w:b/>
          <w:bCs/>
        </w:rPr>
        <w:t>**</w:t>
      </w:r>
      <w:r w:rsidRPr="004B7115">
        <w:t xml:space="preserve"> | `</w:t>
      </w:r>
      <w:proofErr w:type="spellStart"/>
      <w:proofErr w:type="gramStart"/>
      <w:r w:rsidRPr="004B7115">
        <w:t>qwen</w:t>
      </w:r>
      <w:proofErr w:type="spellEnd"/>
      <w:r w:rsidRPr="004B7115">
        <w:t>/qwen-2.5-coder-32b-instruct:free</w:t>
      </w:r>
      <w:proofErr w:type="gramEnd"/>
      <w:r w:rsidRPr="004B7115">
        <w:t xml:space="preserve">` | $0 | </w:t>
      </w:r>
      <w:proofErr w:type="spellStart"/>
      <w:r w:rsidRPr="004B7115">
        <w:t>Fallback</w:t>
      </w:r>
      <w:proofErr w:type="spellEnd"/>
      <w:r w:rsidRPr="004B7115">
        <w:t xml:space="preserve"> cuando </w:t>
      </w:r>
      <w:proofErr w:type="spellStart"/>
      <w:r w:rsidRPr="004B7115">
        <w:t>MiniMax</w:t>
      </w:r>
      <w:proofErr w:type="spellEnd"/>
      <w:r w:rsidRPr="004B7115">
        <w:t xml:space="preserve"> satura </w:t>
      </w:r>
      <w:proofErr w:type="spellStart"/>
      <w:r w:rsidRPr="004B7115">
        <w:t>rate</w:t>
      </w:r>
      <w:proofErr w:type="spellEnd"/>
      <w:r w:rsidRPr="004B7115">
        <w:t xml:space="preserve"> </w:t>
      </w:r>
      <w:proofErr w:type="spellStart"/>
      <w:r w:rsidRPr="004B7115">
        <w:t>limits</w:t>
      </w:r>
      <w:proofErr w:type="spellEnd"/>
      <w:r w:rsidRPr="004B7115">
        <w:t xml:space="preserve"> |</w:t>
      </w:r>
    </w:p>
    <w:p w14:paraId="4D6CF6F5" w14:textId="77777777" w:rsidR="004B7115" w:rsidRPr="004B7115" w:rsidRDefault="004B7115" w:rsidP="004B7115">
      <w:r w:rsidRPr="004B7115">
        <w:t xml:space="preserve">| </w:t>
      </w:r>
      <w:r w:rsidRPr="004B7115">
        <w:rPr>
          <w:b/>
          <w:bCs/>
        </w:rPr>
        <w:t>**Estrategia/Análisis**</w:t>
      </w:r>
      <w:r w:rsidRPr="004B7115">
        <w:t xml:space="preserve"> | `</w:t>
      </w:r>
      <w:proofErr w:type="gramStart"/>
      <w:r w:rsidRPr="004B7115">
        <w:t>meta-llama/llama-3.1-70b-instruct:free</w:t>
      </w:r>
      <w:proofErr w:type="gramEnd"/>
      <w:r w:rsidRPr="004B7115">
        <w:t>` / `</w:t>
      </w:r>
      <w:proofErr w:type="spellStart"/>
      <w:proofErr w:type="gramStart"/>
      <w:r w:rsidRPr="004B7115">
        <w:t>qwen</w:t>
      </w:r>
      <w:proofErr w:type="spellEnd"/>
      <w:r w:rsidRPr="004B7115">
        <w:t>/qwen-2.5-72b-instruct:free</w:t>
      </w:r>
      <w:proofErr w:type="gramEnd"/>
      <w:r w:rsidRPr="004B7115">
        <w:t xml:space="preserve">` | $0 | Diseño de lógica, </w:t>
      </w:r>
      <w:proofErr w:type="spellStart"/>
      <w:r w:rsidRPr="004B7115">
        <w:t>backtesting</w:t>
      </w:r>
      <w:proofErr w:type="spellEnd"/>
      <w:r w:rsidRPr="004B7115">
        <w:t xml:space="preserve"> conceptual, revisiones |</w:t>
      </w:r>
    </w:p>
    <w:p w14:paraId="684AE074" w14:textId="77777777" w:rsidR="004B7115" w:rsidRPr="004B7115" w:rsidRDefault="004B7115" w:rsidP="004B7115">
      <w:r w:rsidRPr="004B7115">
        <w:t xml:space="preserve">| </w:t>
      </w:r>
      <w:r w:rsidRPr="004B7115">
        <w:rPr>
          <w:b/>
          <w:bCs/>
        </w:rPr>
        <w:t>**</w:t>
      </w:r>
      <w:proofErr w:type="spellStart"/>
      <w:r w:rsidRPr="004B7115">
        <w:rPr>
          <w:b/>
          <w:bCs/>
        </w:rPr>
        <w:t>Backup</w:t>
      </w:r>
      <w:proofErr w:type="spellEnd"/>
      <w:r w:rsidRPr="004B7115">
        <w:rPr>
          <w:b/>
          <w:bCs/>
        </w:rPr>
        <w:t xml:space="preserve"> de Pago**</w:t>
      </w:r>
      <w:r w:rsidRPr="004B7115">
        <w:t xml:space="preserve"> | `</w:t>
      </w:r>
      <w:proofErr w:type="spellStart"/>
      <w:r w:rsidRPr="004B7115">
        <w:t>minimax</w:t>
      </w:r>
      <w:proofErr w:type="spellEnd"/>
      <w:r w:rsidRPr="004B7115">
        <w:t>/minimax-m2.5` / `</w:t>
      </w:r>
      <w:proofErr w:type="spellStart"/>
      <w:r w:rsidRPr="004B7115">
        <w:t>deepseek</w:t>
      </w:r>
      <w:proofErr w:type="spellEnd"/>
      <w:r w:rsidRPr="004B7115">
        <w:t>/</w:t>
      </w:r>
      <w:proofErr w:type="spellStart"/>
      <w:r w:rsidRPr="004B7115">
        <w:t>deepseek</w:t>
      </w:r>
      <w:proofErr w:type="spellEnd"/>
      <w:r w:rsidRPr="004B7115">
        <w:t>-chat` | ~$0.14-0.15/M tokens | Alta disponibilidad cuando capas free están congestionadas |</w:t>
      </w:r>
    </w:p>
    <w:p w14:paraId="1B91BEF9" w14:textId="77777777" w:rsidR="004B7115" w:rsidRPr="004B7115" w:rsidRDefault="004B7115" w:rsidP="004B7115">
      <w:r w:rsidRPr="004B7115">
        <w:t xml:space="preserve">| </w:t>
      </w:r>
      <w:r w:rsidRPr="004B7115">
        <w:rPr>
          <w:b/>
          <w:bCs/>
        </w:rPr>
        <w:t>**Autocompletado**</w:t>
      </w:r>
      <w:r w:rsidRPr="004B7115">
        <w:t xml:space="preserve"> | `</w:t>
      </w:r>
      <w:proofErr w:type="spellStart"/>
      <w:r w:rsidRPr="004B7115">
        <w:t>minimax</w:t>
      </w:r>
      <w:proofErr w:type="spellEnd"/>
      <w:r w:rsidRPr="004B7115">
        <w:t>/minimax-m2.</w:t>
      </w:r>
      <w:proofErr w:type="gramStart"/>
      <w:r w:rsidRPr="004B7115">
        <w:t>5:free</w:t>
      </w:r>
      <w:proofErr w:type="gramEnd"/>
      <w:r w:rsidRPr="004B7115">
        <w:t>` | $0 | Sugerencias en tiempo real mientras se escribe |</w:t>
      </w:r>
    </w:p>
    <w:p w14:paraId="41582176" w14:textId="77777777" w:rsidR="004B7115" w:rsidRPr="004B7115" w:rsidRDefault="004B7115" w:rsidP="004B7115"/>
    <w:p w14:paraId="6D087EE3" w14:textId="77777777" w:rsidR="004B7115" w:rsidRPr="004B7115" w:rsidRDefault="004B7115" w:rsidP="004B7115">
      <w:r w:rsidRPr="004B7115">
        <w:rPr>
          <w:b/>
          <w:bCs/>
        </w:rPr>
        <w:t xml:space="preserve">**Mecanismos de </w:t>
      </w:r>
      <w:proofErr w:type="gramStart"/>
      <w:r w:rsidRPr="004B7115">
        <w:rPr>
          <w:b/>
          <w:bCs/>
        </w:rPr>
        <w:t>resiliencia:*</w:t>
      </w:r>
      <w:proofErr w:type="gramEnd"/>
      <w:r w:rsidRPr="004B7115">
        <w:rPr>
          <w:b/>
          <w:bCs/>
        </w:rPr>
        <w:t>*</w:t>
      </w:r>
    </w:p>
    <w:p w14:paraId="79F8AE31" w14:textId="77777777" w:rsidR="004B7115" w:rsidRPr="004B7115" w:rsidRDefault="004B7115" w:rsidP="004B7115">
      <w:r w:rsidRPr="004B7115">
        <w:t>- `</w:t>
      </w:r>
      <w:proofErr w:type="spellStart"/>
      <w:r w:rsidRPr="004B7115">
        <w:t>providerRouting</w:t>
      </w:r>
      <w:proofErr w:type="spellEnd"/>
      <w:r w:rsidRPr="004B7115">
        <w:t xml:space="preserve">: default` para balanceo automático entre proveedores </w:t>
      </w:r>
      <w:proofErr w:type="spellStart"/>
      <w:r w:rsidRPr="004B7115">
        <w:t>upstream</w:t>
      </w:r>
      <w:proofErr w:type="spellEnd"/>
      <w:r w:rsidRPr="004B7115">
        <w:t>.</w:t>
      </w:r>
    </w:p>
    <w:p w14:paraId="543F8503" w14:textId="77777777" w:rsidR="004B7115" w:rsidRPr="004B7115" w:rsidRDefault="004B7115" w:rsidP="004B7115">
      <w:r w:rsidRPr="004B7115">
        <w:t xml:space="preserve">- Selector manual en UI para cambio rápido ante errores `429 Rate </w:t>
      </w:r>
      <w:proofErr w:type="spellStart"/>
      <w:r w:rsidRPr="004B7115">
        <w:t>Limited</w:t>
      </w:r>
      <w:proofErr w:type="spellEnd"/>
      <w:r w:rsidRPr="004B7115">
        <w:t>`.</w:t>
      </w:r>
    </w:p>
    <w:p w14:paraId="23DE9DA2" w14:textId="77777777" w:rsidR="004B7115" w:rsidRPr="004B7115" w:rsidRDefault="004B7115" w:rsidP="004B7115">
      <w:r w:rsidRPr="004B7115">
        <w:t>- Temperatura diferenciada: `0.3` para código (determinista), `0.7` para estrategia (creativo/analítico).</w:t>
      </w:r>
    </w:p>
    <w:p w14:paraId="2E5205A7" w14:textId="77777777" w:rsidR="004B7115" w:rsidRPr="004B7115" w:rsidRDefault="004B7115" w:rsidP="004B7115"/>
    <w:p w14:paraId="1BAF9B2E" w14:textId="77777777" w:rsidR="004B7115" w:rsidRPr="004B7115" w:rsidRDefault="004B7115" w:rsidP="004B7115">
      <w:r w:rsidRPr="004B7115">
        <w:rPr>
          <w:b/>
          <w:bCs/>
        </w:rPr>
        <w:t xml:space="preserve">## 5. </w:t>
      </w:r>
      <w:proofErr w:type="spellStart"/>
      <w:r w:rsidRPr="004B7115">
        <w:rPr>
          <w:b/>
          <w:bCs/>
        </w:rPr>
        <w:t>Roadmap</w:t>
      </w:r>
      <w:proofErr w:type="spellEnd"/>
      <w:r w:rsidRPr="004B7115">
        <w:rPr>
          <w:b/>
          <w:bCs/>
        </w:rPr>
        <w:t xml:space="preserve"> de Fases Posteriores</w:t>
      </w:r>
    </w:p>
    <w:p w14:paraId="3AE10070" w14:textId="77777777" w:rsidR="004B7115" w:rsidRPr="004B7115" w:rsidRDefault="004B7115" w:rsidP="004B7115">
      <w:r w:rsidRPr="004B7115">
        <w:t>El proyecto se encuentra en fase de desarrollo activo. Las próximas iteraciones siguen el siguiente cronograma técnico:</w:t>
      </w:r>
    </w:p>
    <w:p w14:paraId="64DAA286" w14:textId="77777777" w:rsidR="004B7115" w:rsidRPr="004B7115" w:rsidRDefault="004B7115" w:rsidP="004B7115"/>
    <w:p w14:paraId="3299E6B7" w14:textId="77777777" w:rsidR="004B7115" w:rsidRPr="004B7115" w:rsidRDefault="004B7115" w:rsidP="004B7115">
      <w:r w:rsidRPr="004B7115">
        <w:rPr>
          <w:b/>
          <w:bCs/>
        </w:rPr>
        <w:t xml:space="preserve">### </w:t>
      </w:r>
      <w:r w:rsidRPr="004B7115">
        <w:rPr>
          <w:rFonts w:ascii="Segoe UI Emoji" w:hAnsi="Segoe UI Emoji" w:cs="Segoe UI Emoji"/>
          <w:b/>
          <w:bCs/>
        </w:rPr>
        <w:t>🔹</w:t>
      </w:r>
      <w:r w:rsidRPr="004B7115">
        <w:rPr>
          <w:b/>
          <w:bCs/>
        </w:rPr>
        <w:t xml:space="preserve"> Fase 2: Implementación y </w:t>
      </w:r>
      <w:proofErr w:type="spellStart"/>
      <w:r w:rsidRPr="004B7115">
        <w:rPr>
          <w:b/>
          <w:bCs/>
        </w:rPr>
        <w:t>Backtesting</w:t>
      </w:r>
      <w:proofErr w:type="spellEnd"/>
      <w:r w:rsidRPr="004B7115">
        <w:rPr>
          <w:b/>
          <w:bCs/>
        </w:rPr>
        <w:t xml:space="preserve"> de Estrategias</w:t>
      </w:r>
    </w:p>
    <w:p w14:paraId="5534D3DE" w14:textId="77777777" w:rsidR="004B7115" w:rsidRPr="004B7115" w:rsidRDefault="004B7115" w:rsidP="004B7115">
      <w:r w:rsidRPr="004B7115">
        <w:t>- Codificación completa de todas las estrategias actualmente en uso.</w:t>
      </w:r>
    </w:p>
    <w:p w14:paraId="66B0E03C" w14:textId="77777777" w:rsidR="004B7115" w:rsidRPr="004B7115" w:rsidRDefault="004B7115" w:rsidP="004B7115">
      <w:r w:rsidRPr="004B7115">
        <w:lastRenderedPageBreak/>
        <w:t xml:space="preserve">- Ejecución de </w:t>
      </w:r>
      <w:proofErr w:type="spellStart"/>
      <w:r w:rsidRPr="004B7115">
        <w:t>backtests</w:t>
      </w:r>
      <w:proofErr w:type="spellEnd"/>
      <w:r w:rsidRPr="004B7115">
        <w:t xml:space="preserve"> históricos (2 a 5 años) en múltiples temporalidades (M1, M5, M15, H1, H4, D1).</w:t>
      </w:r>
    </w:p>
    <w:p w14:paraId="2A974FEA" w14:textId="77777777" w:rsidR="004B7115" w:rsidRPr="004B7115" w:rsidRDefault="004B7115" w:rsidP="004B7115">
      <w:r w:rsidRPr="004B7115">
        <w:t xml:space="preserve">- </w:t>
      </w:r>
      <w:r w:rsidRPr="004B7115">
        <w:rPr>
          <w:b/>
          <w:bCs/>
        </w:rPr>
        <w:t xml:space="preserve">**Criterios de filtrado </w:t>
      </w:r>
      <w:proofErr w:type="gramStart"/>
      <w:r w:rsidRPr="004B7115">
        <w:rPr>
          <w:b/>
          <w:bCs/>
        </w:rPr>
        <w:t>obligatorios:*</w:t>
      </w:r>
      <w:proofErr w:type="gramEnd"/>
      <w:r w:rsidRPr="004B7115">
        <w:rPr>
          <w:b/>
          <w:bCs/>
        </w:rPr>
        <w:t>*</w:t>
      </w:r>
    </w:p>
    <w:p w14:paraId="09E18FFD" w14:textId="77777777" w:rsidR="004B7115" w:rsidRPr="004B7115" w:rsidRDefault="004B7115" w:rsidP="004B7115">
      <w:r w:rsidRPr="004B7115">
        <w:t>  - Win Rate ≥ 70%</w:t>
      </w:r>
    </w:p>
    <w:p w14:paraId="2D5D976E" w14:textId="77777777" w:rsidR="004B7115" w:rsidRPr="004B7115" w:rsidRDefault="004B7115" w:rsidP="004B7115">
      <w:r w:rsidRPr="004B7115">
        <w:t>  - Risk/</w:t>
      </w:r>
      <w:proofErr w:type="spellStart"/>
      <w:r w:rsidRPr="004B7115">
        <w:t>Reward</w:t>
      </w:r>
      <w:proofErr w:type="spellEnd"/>
      <w:r w:rsidRPr="004B7115">
        <w:t xml:space="preserve"> mínimo 1:1</w:t>
      </w:r>
    </w:p>
    <w:p w14:paraId="7A872B7A" w14:textId="77777777" w:rsidR="004B7115" w:rsidRPr="004B7115" w:rsidRDefault="004B7115" w:rsidP="004B7115">
      <w:r w:rsidRPr="004B7115">
        <w:t xml:space="preserve">  - </w:t>
      </w:r>
      <w:proofErr w:type="spellStart"/>
      <w:r w:rsidRPr="004B7115">
        <w:t>Drawdown</w:t>
      </w:r>
      <w:proofErr w:type="spellEnd"/>
      <w:r w:rsidRPr="004B7115">
        <w:t xml:space="preserve"> controlado y consistencia en distintos regímenes de mercado</w:t>
      </w:r>
    </w:p>
    <w:p w14:paraId="2E9BE354" w14:textId="77777777" w:rsidR="004B7115" w:rsidRPr="004B7115" w:rsidRDefault="004B7115" w:rsidP="004B7115">
      <w:r w:rsidRPr="004B7115">
        <w:t xml:space="preserve">  - Validación </w:t>
      </w:r>
      <w:proofErr w:type="spellStart"/>
      <w:r w:rsidRPr="004B7115">
        <w:t>out-of-sample</w:t>
      </w:r>
      <w:proofErr w:type="spellEnd"/>
      <w:r w:rsidRPr="004B7115">
        <w:t xml:space="preserve"> y </w:t>
      </w:r>
      <w:proofErr w:type="spellStart"/>
      <w:r w:rsidRPr="004B7115">
        <w:t>walk</w:t>
      </w:r>
      <w:proofErr w:type="spellEnd"/>
      <w:r w:rsidRPr="004B7115">
        <w:t xml:space="preserve">-forward </w:t>
      </w:r>
      <w:proofErr w:type="spellStart"/>
      <w:r w:rsidRPr="004B7115">
        <w:t>analysis</w:t>
      </w:r>
      <w:proofErr w:type="spellEnd"/>
    </w:p>
    <w:p w14:paraId="2D6CD8AC" w14:textId="77777777" w:rsidR="004B7115" w:rsidRPr="004B7115" w:rsidRDefault="004B7115" w:rsidP="004B7115"/>
    <w:p w14:paraId="43C0F914" w14:textId="77777777" w:rsidR="004B7115" w:rsidRPr="004B7115" w:rsidRDefault="004B7115" w:rsidP="004B7115">
      <w:r w:rsidRPr="004B7115">
        <w:rPr>
          <w:b/>
          <w:bCs/>
        </w:rPr>
        <w:t xml:space="preserve">### </w:t>
      </w:r>
      <w:r w:rsidRPr="004B7115">
        <w:rPr>
          <w:rFonts w:ascii="Segoe UI Emoji" w:hAnsi="Segoe UI Emoji" w:cs="Segoe UI Emoji"/>
          <w:b/>
          <w:bCs/>
        </w:rPr>
        <w:t>🔹</w:t>
      </w:r>
      <w:r w:rsidRPr="004B7115">
        <w:rPr>
          <w:b/>
          <w:bCs/>
        </w:rPr>
        <w:t xml:space="preserve"> Fase 3: Automatización &amp; Bot Algorítmico MT5</w:t>
      </w:r>
    </w:p>
    <w:p w14:paraId="5D204FC0" w14:textId="77777777" w:rsidR="004B7115" w:rsidRPr="004B7115" w:rsidRDefault="004B7115" w:rsidP="004B7115">
      <w:r w:rsidRPr="004B7115">
        <w:t>- Selección de la estrategia más sostenible y rentable según métricas de Fase 2.</w:t>
      </w:r>
    </w:p>
    <w:p w14:paraId="3BA070A3" w14:textId="77777777" w:rsidR="004B7115" w:rsidRPr="004B7115" w:rsidRDefault="004B7115" w:rsidP="004B7115">
      <w:r w:rsidRPr="004B7115">
        <w:t xml:space="preserve">- Desarrollo de Expert </w:t>
      </w:r>
      <w:proofErr w:type="spellStart"/>
      <w:r w:rsidRPr="004B7115">
        <w:t>Advisor</w:t>
      </w:r>
      <w:proofErr w:type="spellEnd"/>
      <w:r w:rsidRPr="004B7115">
        <w:t xml:space="preserve"> (EA) en MQL5 con gestión de riesgo dinámica, </w:t>
      </w:r>
      <w:proofErr w:type="spellStart"/>
      <w:r w:rsidRPr="004B7115">
        <w:t>trailing</w:t>
      </w:r>
      <w:proofErr w:type="spellEnd"/>
      <w:r w:rsidRPr="004B7115">
        <w:t xml:space="preserve"> </w:t>
      </w:r>
      <w:proofErr w:type="spellStart"/>
      <w:r w:rsidRPr="004B7115">
        <w:t>stops</w:t>
      </w:r>
      <w:proofErr w:type="spellEnd"/>
      <w:r w:rsidRPr="004B7115">
        <w:t xml:space="preserve"> y filtros de volatilidad.</w:t>
      </w:r>
    </w:p>
    <w:p w14:paraId="150DE8AC" w14:textId="77777777" w:rsidR="004B7115" w:rsidRPr="004B7115" w:rsidRDefault="004B7115" w:rsidP="004B7115">
      <w:r w:rsidRPr="004B7115">
        <w:t xml:space="preserve">- Integración con el puente </w:t>
      </w:r>
      <w:proofErr w:type="spellStart"/>
      <w:r w:rsidRPr="004B7115">
        <w:t>FastAPI</w:t>
      </w:r>
      <w:proofErr w:type="spellEnd"/>
      <w:r w:rsidRPr="004B7115">
        <w:t xml:space="preserve"> existente para ejecución </w:t>
      </w:r>
      <w:proofErr w:type="spellStart"/>
      <w:r w:rsidRPr="004B7115">
        <w:t>paper</w:t>
      </w:r>
      <w:proofErr w:type="spellEnd"/>
      <w:r w:rsidRPr="004B7115">
        <w:t xml:space="preserve"> trading → </w:t>
      </w:r>
      <w:proofErr w:type="spellStart"/>
      <w:r w:rsidRPr="004B7115">
        <w:t>live</w:t>
      </w:r>
      <w:proofErr w:type="spellEnd"/>
      <w:r w:rsidRPr="004B7115">
        <w:t xml:space="preserve"> trading.</w:t>
      </w:r>
    </w:p>
    <w:p w14:paraId="51A3BE96" w14:textId="77777777" w:rsidR="004B7115" w:rsidRPr="004B7115" w:rsidRDefault="004B7115" w:rsidP="004B7115">
      <w:r w:rsidRPr="004B7115">
        <w:t>- Monitorización de logs, métricas en tiempo real y sistema de alertas.</w:t>
      </w:r>
    </w:p>
    <w:p w14:paraId="11D371DD" w14:textId="77777777" w:rsidR="004B7115" w:rsidRPr="004B7115" w:rsidRDefault="004B7115" w:rsidP="004B7115"/>
    <w:p w14:paraId="77C3D7F0" w14:textId="77777777" w:rsidR="004B7115" w:rsidRPr="004B7115" w:rsidRDefault="004B7115" w:rsidP="004B7115">
      <w:r w:rsidRPr="004B7115">
        <w:rPr>
          <w:b/>
          <w:bCs/>
        </w:rPr>
        <w:t xml:space="preserve">### </w:t>
      </w:r>
      <w:r w:rsidRPr="004B7115">
        <w:rPr>
          <w:rFonts w:ascii="Segoe UI Emoji" w:hAnsi="Segoe UI Emoji" w:cs="Segoe UI Emoji"/>
          <w:b/>
          <w:bCs/>
        </w:rPr>
        <w:t>🔹</w:t>
      </w:r>
      <w:r w:rsidRPr="004B7115">
        <w:rPr>
          <w:b/>
          <w:bCs/>
        </w:rPr>
        <w:t xml:space="preserve"> Fase 4: Evaluación de Plataforma Propia de Trading (EN </w:t>
      </w:r>
      <w:proofErr w:type="gramStart"/>
      <w:r w:rsidRPr="004B7115">
        <w:rPr>
          <w:b/>
          <w:bCs/>
        </w:rPr>
        <w:t>ESTUDIO.-</w:t>
      </w:r>
      <w:proofErr w:type="gramEnd"/>
      <w:r w:rsidRPr="004B7115">
        <w:rPr>
          <w:b/>
          <w:bCs/>
        </w:rPr>
        <w:t>POSIBLEMENTE NO VIABLE)</w:t>
      </w:r>
    </w:p>
    <w:p w14:paraId="2F401C48" w14:textId="77777777" w:rsidR="004B7115" w:rsidRPr="004B7115" w:rsidRDefault="004B7115" w:rsidP="004B7115">
      <w:r w:rsidRPr="004B7115">
        <w:t>- Estudio de viabilidad técnica, regulatoria y de costes para desplegar una plataforma de trading propietaria.</w:t>
      </w:r>
    </w:p>
    <w:p w14:paraId="4989C701" w14:textId="77777777" w:rsidR="004B7115" w:rsidRPr="004B7115" w:rsidRDefault="004B7115" w:rsidP="004B7115">
      <w:r w:rsidRPr="004B7115">
        <w:t>- Alternativas analizadas: White-</w:t>
      </w:r>
      <w:proofErr w:type="spellStart"/>
      <w:r w:rsidRPr="004B7115">
        <w:t>label</w:t>
      </w:r>
      <w:proofErr w:type="spellEnd"/>
      <w:r w:rsidRPr="004B7115">
        <w:t xml:space="preserve"> de </w:t>
      </w:r>
      <w:proofErr w:type="spellStart"/>
      <w:r w:rsidRPr="004B7115">
        <w:t>brokers</w:t>
      </w:r>
      <w:proofErr w:type="spellEnd"/>
      <w:r w:rsidRPr="004B7115">
        <w:t xml:space="preserve">, infraestructura </w:t>
      </w:r>
      <w:proofErr w:type="spellStart"/>
      <w:r w:rsidRPr="004B7115">
        <w:t>cloud</w:t>
      </w:r>
      <w:proofErr w:type="spellEnd"/>
      <w:r w:rsidRPr="004B7115">
        <w:t xml:space="preserve"> con </w:t>
      </w:r>
      <w:proofErr w:type="spellStart"/>
      <w:r w:rsidRPr="004B7115">
        <w:t>APIs</w:t>
      </w:r>
      <w:proofErr w:type="spellEnd"/>
      <w:r w:rsidRPr="004B7115">
        <w:t xml:space="preserve"> FIX/REST, desarrollo modular en microservicios.</w:t>
      </w:r>
    </w:p>
    <w:p w14:paraId="45A44AD4" w14:textId="77777777" w:rsidR="004B7115" w:rsidRPr="004B7115" w:rsidRDefault="004B7115" w:rsidP="004B7115">
      <w:r w:rsidRPr="004B7115">
        <w:t xml:space="preserve">- Decisión final basada en escalabilidad, </w:t>
      </w:r>
      <w:proofErr w:type="spellStart"/>
      <w:r w:rsidRPr="004B7115">
        <w:t>compliance</w:t>
      </w:r>
      <w:proofErr w:type="spellEnd"/>
      <w:r w:rsidRPr="004B7115">
        <w:t xml:space="preserve"> y coste de mantenimiento.</w:t>
      </w:r>
    </w:p>
    <w:p w14:paraId="4AD77C35" w14:textId="77777777" w:rsidR="004B7115" w:rsidRPr="004B7115" w:rsidRDefault="004B7115" w:rsidP="004B7115"/>
    <w:p w14:paraId="47C4EB40" w14:textId="77777777" w:rsidR="004B7115" w:rsidRPr="004B7115" w:rsidRDefault="004B7115" w:rsidP="004B7115">
      <w:r w:rsidRPr="004B7115">
        <w:rPr>
          <w:b/>
          <w:bCs/>
        </w:rPr>
        <w:t>## 6. Gestión de Riesgos y Mitigación</w:t>
      </w:r>
    </w:p>
    <w:p w14:paraId="6881C29A" w14:textId="77777777" w:rsidR="004B7115" w:rsidRPr="004B7115" w:rsidRDefault="004B7115" w:rsidP="004B7115"/>
    <w:p w14:paraId="55136B4E" w14:textId="77777777" w:rsidR="004B7115" w:rsidRPr="004B7115" w:rsidRDefault="004B7115" w:rsidP="004B7115">
      <w:r w:rsidRPr="004B7115">
        <w:t>| Riesgo | Impacto | Mitigación |</w:t>
      </w:r>
    </w:p>
    <w:p w14:paraId="6508759C" w14:textId="77777777" w:rsidR="004B7115" w:rsidRPr="004B7115" w:rsidRDefault="004B7115" w:rsidP="004B7115">
      <w:r w:rsidRPr="004B7115">
        <w:t>|--------|---------|------------|</w:t>
      </w:r>
    </w:p>
    <w:p w14:paraId="1094DF8E" w14:textId="77777777" w:rsidR="004B7115" w:rsidRPr="004B7115" w:rsidRDefault="004B7115" w:rsidP="004B7115">
      <w:r w:rsidRPr="004B7115">
        <w:t xml:space="preserve">| Rate </w:t>
      </w:r>
      <w:proofErr w:type="spellStart"/>
      <w:r w:rsidRPr="004B7115">
        <w:t>limits</w:t>
      </w:r>
      <w:proofErr w:type="spellEnd"/>
      <w:r w:rsidRPr="004B7115">
        <w:t xml:space="preserve"> en modelos FREE | Bloqueo temporal de desarrollo | </w:t>
      </w:r>
      <w:proofErr w:type="spellStart"/>
      <w:r w:rsidRPr="004B7115">
        <w:t>Fallback</w:t>
      </w:r>
      <w:proofErr w:type="spellEnd"/>
      <w:r w:rsidRPr="004B7115">
        <w:t xml:space="preserve"> automático a </w:t>
      </w:r>
      <w:proofErr w:type="spellStart"/>
      <w:r w:rsidRPr="004B7115">
        <w:t>backup</w:t>
      </w:r>
      <w:proofErr w:type="spellEnd"/>
      <w:r w:rsidRPr="004B7115">
        <w:t xml:space="preserve"> de pago </w:t>
      </w:r>
      <w:proofErr w:type="spellStart"/>
      <w:r w:rsidRPr="004B7115">
        <w:t>ultra-económico</w:t>
      </w:r>
      <w:proofErr w:type="spellEnd"/>
      <w:r w:rsidRPr="004B7115">
        <w:t xml:space="preserve"> (~$0.14/M) |</w:t>
      </w:r>
    </w:p>
    <w:p w14:paraId="3A51040E" w14:textId="77777777" w:rsidR="004B7115" w:rsidRPr="004B7115" w:rsidRDefault="004B7115" w:rsidP="004B7115">
      <w:r w:rsidRPr="004B7115">
        <w:t xml:space="preserve">| Deriva de contexto en estrategias | Código inconsistente con </w:t>
      </w:r>
      <w:proofErr w:type="spellStart"/>
      <w:r w:rsidRPr="004B7115">
        <w:t>Antigravity</w:t>
      </w:r>
      <w:proofErr w:type="spellEnd"/>
      <w:r w:rsidRPr="004B7115">
        <w:t xml:space="preserve"> | Uso obligatorio de `@codebase` + revisión de </w:t>
      </w:r>
      <w:proofErr w:type="spellStart"/>
      <w:r w:rsidRPr="004B7115">
        <w:t>diffs</w:t>
      </w:r>
      <w:proofErr w:type="spellEnd"/>
      <w:r w:rsidRPr="004B7115">
        <w:t xml:space="preserve"> antes de aceptar cambios |</w:t>
      </w:r>
    </w:p>
    <w:p w14:paraId="51157323" w14:textId="77777777" w:rsidR="004B7115" w:rsidRPr="004B7115" w:rsidRDefault="004B7115" w:rsidP="004B7115">
      <w:r w:rsidRPr="004B7115">
        <w:t xml:space="preserve">| </w:t>
      </w:r>
      <w:proofErr w:type="spellStart"/>
      <w:r w:rsidRPr="004B7115">
        <w:t>Overfitting</w:t>
      </w:r>
      <w:proofErr w:type="spellEnd"/>
      <w:r w:rsidRPr="004B7115">
        <w:t xml:space="preserve"> en </w:t>
      </w:r>
      <w:proofErr w:type="spellStart"/>
      <w:r w:rsidRPr="004B7115">
        <w:t>backtests</w:t>
      </w:r>
      <w:proofErr w:type="spellEnd"/>
      <w:r w:rsidRPr="004B7115">
        <w:t xml:space="preserve"> | Estrategia no válida en </w:t>
      </w:r>
      <w:proofErr w:type="spellStart"/>
      <w:r w:rsidRPr="004B7115">
        <w:t>live</w:t>
      </w:r>
      <w:proofErr w:type="spellEnd"/>
      <w:r w:rsidRPr="004B7115">
        <w:t xml:space="preserve"> | Validación cruzada, </w:t>
      </w:r>
      <w:proofErr w:type="spellStart"/>
      <w:r w:rsidRPr="004B7115">
        <w:t>out-of-sample</w:t>
      </w:r>
      <w:proofErr w:type="spellEnd"/>
      <w:r w:rsidRPr="004B7115">
        <w:t xml:space="preserve"> </w:t>
      </w:r>
      <w:proofErr w:type="spellStart"/>
      <w:r w:rsidRPr="004B7115">
        <w:t>testing</w:t>
      </w:r>
      <w:proofErr w:type="spellEnd"/>
      <w:r w:rsidRPr="004B7115">
        <w:t xml:space="preserve"> y límites de </w:t>
      </w:r>
      <w:proofErr w:type="spellStart"/>
      <w:r w:rsidRPr="004B7115">
        <w:t>drawdown</w:t>
      </w:r>
      <w:proofErr w:type="spellEnd"/>
      <w:r w:rsidRPr="004B7115">
        <w:t xml:space="preserve"> predefinidos |</w:t>
      </w:r>
    </w:p>
    <w:p w14:paraId="3EEEEEB1" w14:textId="77777777" w:rsidR="004B7115" w:rsidRPr="004B7115" w:rsidRDefault="004B7115" w:rsidP="004B7115">
      <w:r w:rsidRPr="004B7115">
        <w:lastRenderedPageBreak/>
        <w:t xml:space="preserve">| Dependencia de proveedor externo | Interrupción de servicio | Configuración </w:t>
      </w:r>
      <w:proofErr w:type="spellStart"/>
      <w:r w:rsidRPr="004B7115">
        <w:t>multi-modelo</w:t>
      </w:r>
      <w:proofErr w:type="spellEnd"/>
      <w:r w:rsidRPr="004B7115">
        <w:t xml:space="preserve"> (</w:t>
      </w:r>
      <w:proofErr w:type="spellStart"/>
      <w:r w:rsidRPr="004B7115">
        <w:t>APIs</w:t>
      </w:r>
      <w:proofErr w:type="spellEnd"/>
      <w:r w:rsidRPr="004B7115">
        <w:t xml:space="preserve"> de respaldo en la nube). Los modelos locales se descartan por directriz de hardware. |</w:t>
      </w:r>
    </w:p>
    <w:p w14:paraId="220047C3" w14:textId="77777777" w:rsidR="00106432" w:rsidRDefault="00106432"/>
    <w:sectPr w:rsidR="001064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39"/>
    <w:rsid w:val="00106432"/>
    <w:rsid w:val="004B7115"/>
    <w:rsid w:val="00A84821"/>
    <w:rsid w:val="00BD0E28"/>
    <w:rsid w:val="00CC1739"/>
    <w:rsid w:val="00F0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0702AF-EAAE-4633-AAE3-F1D06B61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7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7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7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7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7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7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7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883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Blazquez Vizuete</dc:creator>
  <cp:keywords/>
  <dc:description/>
  <cp:lastModifiedBy>José Manuel Blazquez Vizuete</cp:lastModifiedBy>
  <cp:revision>2</cp:revision>
  <dcterms:created xsi:type="dcterms:W3CDTF">2026-06-07T22:34:00Z</dcterms:created>
  <dcterms:modified xsi:type="dcterms:W3CDTF">2026-06-07T22:34:00Z</dcterms:modified>
</cp:coreProperties>
</file>