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AAFCD" w14:textId="77777777" w:rsidR="006D6E39" w:rsidRPr="006D6E39" w:rsidRDefault="006D6E39" w:rsidP="006D6E39">
      <w:pPr>
        <w:shd w:val="clear" w:color="auto" w:fill="FFFFFF"/>
        <w:spacing w:after="300" w:line="540" w:lineRule="atLeast"/>
        <w:outlineLvl w:val="0"/>
        <w:rPr>
          <w:rFonts w:ascii="Arial" w:eastAsia="Times New Roman" w:hAnsi="Arial" w:cs="Arial"/>
          <w:color w:val="1F1F1F"/>
          <w:kern w:val="36"/>
          <w:sz w:val="48"/>
          <w:szCs w:val="48"/>
        </w:rPr>
      </w:pPr>
      <w:r w:rsidRPr="006D6E39">
        <w:rPr>
          <w:rFonts w:ascii="Arial" w:eastAsia="Times New Roman" w:hAnsi="Arial" w:cs="Arial"/>
          <w:color w:val="1F1F1F"/>
          <w:kern w:val="36"/>
          <w:sz w:val="48"/>
          <w:szCs w:val="48"/>
        </w:rPr>
        <w:t>Cost Function</w:t>
      </w:r>
    </w:p>
    <w:p w14:paraId="11173C65" w14:textId="77777777" w:rsidR="006D6E39" w:rsidRPr="006D6E39" w:rsidRDefault="006D6E39" w:rsidP="006D6E39">
      <w:pPr>
        <w:shd w:val="clear" w:color="auto" w:fill="FFFFFF"/>
        <w:spacing w:after="30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Let's first define a few variables that we will need to use:</w:t>
      </w:r>
    </w:p>
    <w:p w14:paraId="437497FA" w14:textId="77777777" w:rsidR="006D6E39" w:rsidRPr="006D6E39" w:rsidRDefault="006D6E39" w:rsidP="006D6E3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Arial" w:eastAsia="Times New Roman" w:hAnsi="Arial" w:cs="Arial"/>
          <w:color w:val="1F1F1F"/>
          <w:sz w:val="21"/>
          <w:szCs w:val="21"/>
        </w:rPr>
        <w:t>L = total number of layers in the network</w:t>
      </w:r>
    </w:p>
    <w:p w14:paraId="6AF72EE1" w14:textId="77777777" w:rsidR="006D6E39" w:rsidRPr="006D6E39" w:rsidRDefault="006D6E39" w:rsidP="006D6E3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Times New Roman" w:eastAsia="Times New Roman" w:hAnsi="Times New Roman" w:cs="Times New Roman"/>
          <w:color w:val="1F1F1F"/>
          <w:sz w:val="25"/>
          <w:szCs w:val="25"/>
          <w:bdr w:val="none" w:sz="0" w:space="0" w:color="auto" w:frame="1"/>
        </w:rPr>
        <w:t>s_l</w:t>
      </w:r>
      <w:r w:rsidRPr="006D6E39">
        <w:rPr>
          <w:rFonts w:ascii="KaTeX_Math" w:eastAsia="Times New Roman" w:hAnsi="KaTeX_Math" w:cs="Times New Roman"/>
          <w:i/>
          <w:iCs/>
          <w:color w:val="1F1F1F"/>
          <w:sz w:val="25"/>
          <w:szCs w:val="25"/>
        </w:rPr>
        <w:t>s</w:t>
      </w:r>
      <w:r w:rsidRPr="006D6E39">
        <w:rPr>
          <w:rFonts w:ascii="KaTeX_Math" w:eastAsia="Times New Roman" w:hAnsi="KaTeX_Math" w:cs="Times New Roman"/>
          <w:i/>
          <w:iCs/>
          <w:color w:val="1F1F1F"/>
          <w:sz w:val="18"/>
          <w:szCs w:val="18"/>
        </w:rPr>
        <w:t>l</w:t>
      </w:r>
      <w:r w:rsidRPr="006D6E39">
        <w:rPr>
          <w:rFonts w:ascii="Times New Roman" w:eastAsia="Times New Roman" w:hAnsi="Times New Roman" w:cs="Times New Roman"/>
          <w:color w:val="1F1F1F"/>
          <w:sz w:val="2"/>
          <w:szCs w:val="2"/>
        </w:rPr>
        <w:t>​</w:t>
      </w:r>
      <w:r w:rsidRPr="006D6E39">
        <w:rPr>
          <w:rFonts w:ascii="Arial" w:eastAsia="Times New Roman" w:hAnsi="Arial" w:cs="Arial"/>
          <w:color w:val="1F1F1F"/>
          <w:sz w:val="21"/>
          <w:szCs w:val="21"/>
        </w:rPr>
        <w:t> = number of units (not counting bias unit) in layer l</w:t>
      </w:r>
    </w:p>
    <w:p w14:paraId="27CE5E82" w14:textId="77777777" w:rsidR="006D6E39" w:rsidRPr="006D6E39" w:rsidRDefault="006D6E39" w:rsidP="006D6E3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Arial" w:eastAsia="Times New Roman" w:hAnsi="Arial" w:cs="Arial"/>
          <w:color w:val="1F1F1F"/>
          <w:sz w:val="21"/>
          <w:szCs w:val="21"/>
        </w:rPr>
        <w:t>K = number of output units/classes</w:t>
      </w:r>
    </w:p>
    <w:p w14:paraId="330C62F1" w14:textId="77777777" w:rsidR="006D6E39" w:rsidRPr="006D6E39" w:rsidRDefault="006D6E39" w:rsidP="006D6E39">
      <w:pPr>
        <w:shd w:val="clear" w:color="auto" w:fill="FFFFFF"/>
        <w:spacing w:after="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Recall that in neural networks, we may have many output nodes. We denote </w:t>
      </w:r>
      <w:r w:rsidRPr="006D6E39">
        <w:rPr>
          <w:rFonts w:ascii="MathJax_Math" w:eastAsia="Times New Roman" w:hAnsi="MathJax_Math" w:cs="Arial"/>
          <w:i/>
          <w:iCs/>
          <w:color w:val="1F1F1F"/>
          <w:sz w:val="26"/>
          <w:szCs w:val="26"/>
          <w:bdr w:val="none" w:sz="0" w:space="0" w:color="auto" w:frame="1"/>
        </w:rPr>
        <w:t>h</w:t>
      </w:r>
      <w:r w:rsidRPr="006D6E39">
        <w:rPr>
          <w:rFonts w:ascii="MathJax_Main" w:eastAsia="Times New Roman" w:hAnsi="MathJax_Main" w:cs="Arial"/>
          <w:color w:val="1F1F1F"/>
          <w:sz w:val="18"/>
          <w:szCs w:val="18"/>
          <w:bdr w:val="none" w:sz="0" w:space="0" w:color="auto" w:frame="1"/>
        </w:rPr>
        <w:t>Θ</w:t>
      </w:r>
      <w:r w:rsidRPr="006D6E39">
        <w:rPr>
          <w:rFonts w:ascii="MathJax_Main" w:eastAsia="Times New Roman" w:hAnsi="MathJax_Main" w:cs="Arial"/>
          <w:color w:val="1F1F1F"/>
          <w:sz w:val="26"/>
          <w:szCs w:val="26"/>
          <w:bdr w:val="none" w:sz="0" w:space="0" w:color="auto" w:frame="1"/>
        </w:rPr>
        <w:t>(</w:t>
      </w:r>
      <w:r w:rsidRPr="006D6E39">
        <w:rPr>
          <w:rFonts w:ascii="MathJax_Math" w:eastAsia="Times New Roman" w:hAnsi="MathJax_Math" w:cs="Arial"/>
          <w:i/>
          <w:iCs/>
          <w:color w:val="1F1F1F"/>
          <w:sz w:val="26"/>
          <w:szCs w:val="26"/>
          <w:bdr w:val="none" w:sz="0" w:space="0" w:color="auto" w:frame="1"/>
        </w:rPr>
        <w:t>x</w:t>
      </w:r>
      <w:r w:rsidRPr="006D6E39">
        <w:rPr>
          <w:rFonts w:ascii="MathJax_Main" w:eastAsia="Times New Roman" w:hAnsi="MathJax_Main" w:cs="Arial"/>
          <w:color w:val="1F1F1F"/>
          <w:sz w:val="26"/>
          <w:szCs w:val="26"/>
          <w:bdr w:val="none" w:sz="0" w:space="0" w:color="auto" w:frame="1"/>
        </w:rPr>
        <w:t>)</w:t>
      </w:r>
      <w:r w:rsidRPr="006D6E39">
        <w:rPr>
          <w:rFonts w:ascii="MathJax_Math" w:eastAsia="Times New Roman" w:hAnsi="MathJax_Math" w:cs="Arial"/>
          <w:i/>
          <w:iCs/>
          <w:color w:val="1F1F1F"/>
          <w:sz w:val="18"/>
          <w:szCs w:val="18"/>
          <w:bdr w:val="none" w:sz="0" w:space="0" w:color="auto" w:frame="1"/>
        </w:rPr>
        <w:t>k</w:t>
      </w:r>
      <w:r w:rsidRPr="006D6E39">
        <w:rPr>
          <w:rFonts w:ascii="Arial" w:eastAsia="Times New Roman" w:hAnsi="Arial" w:cs="Arial"/>
          <w:color w:val="1F1F1F"/>
          <w:sz w:val="21"/>
          <w:szCs w:val="21"/>
        </w:rPr>
        <w:t> as being a hypothesis that results in the </w:t>
      </w:r>
      <w:r w:rsidRPr="006D6E39">
        <w:rPr>
          <w:rFonts w:ascii="Times New Roman" w:eastAsia="Times New Roman" w:hAnsi="Times New Roman" w:cs="Times New Roman"/>
          <w:color w:val="1F1F1F"/>
          <w:sz w:val="25"/>
          <w:szCs w:val="25"/>
          <w:bdr w:val="none" w:sz="0" w:space="0" w:color="auto" w:frame="1"/>
        </w:rPr>
        <w:t>k^{th}</w:t>
      </w:r>
      <w:r w:rsidRPr="006D6E39">
        <w:rPr>
          <w:rFonts w:ascii="KaTeX_Math" w:eastAsia="Times New Roman" w:hAnsi="KaTeX_Math" w:cs="Times New Roman"/>
          <w:i/>
          <w:iCs/>
          <w:color w:val="1F1F1F"/>
          <w:sz w:val="25"/>
          <w:szCs w:val="25"/>
        </w:rPr>
        <w:t>k</w:t>
      </w:r>
      <w:r w:rsidRPr="006D6E39">
        <w:rPr>
          <w:rFonts w:ascii="KaTeX_Math" w:eastAsia="Times New Roman" w:hAnsi="KaTeX_Math" w:cs="Times New Roman"/>
          <w:i/>
          <w:iCs/>
          <w:color w:val="1F1F1F"/>
          <w:sz w:val="18"/>
          <w:szCs w:val="18"/>
        </w:rPr>
        <w:t>th</w:t>
      </w:r>
      <w:r w:rsidRPr="006D6E39">
        <w:rPr>
          <w:rFonts w:ascii="Arial" w:eastAsia="Times New Roman" w:hAnsi="Arial" w:cs="Arial"/>
          <w:color w:val="1F1F1F"/>
          <w:sz w:val="21"/>
          <w:szCs w:val="21"/>
        </w:rPr>
        <w:t> output. Our cost function for neural networks is going to be a generalization of the one we used for logistic regression. Recall that the cost function for regularized logistic regression was:</w:t>
      </w:r>
    </w:p>
    <w:tbl>
      <w:tblPr>
        <w:tblW w:w="1204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045"/>
      </w:tblGrid>
      <w:tr w:rsidR="006D6E39" w:rsidRPr="006D6E39" w14:paraId="139A896E" w14:textId="77777777" w:rsidTr="006D6E3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3C767D" w14:textId="77777777" w:rsidR="006D6E39" w:rsidRPr="006D6E39" w:rsidRDefault="006D6E39" w:rsidP="006D6E39">
            <w:pPr>
              <w:spacing w:after="360" w:line="240" w:lineRule="auto"/>
              <w:rPr>
                <w:rFonts w:ascii="Arial" w:eastAsia="Times New Roman" w:hAnsi="Arial" w:cs="Arial"/>
                <w:color w:val="1F1F1F"/>
                <w:sz w:val="19"/>
                <w:szCs w:val="19"/>
              </w:rPr>
            </w:pPr>
            <w:r w:rsidRPr="006D6E39">
              <w:rPr>
                <w:rFonts w:ascii="Times New Roman" w:eastAsia="Times New Roman" w:hAnsi="Times New Roman" w:cs="Times New Roman"/>
                <w:color w:val="1F1F1F"/>
                <w:sz w:val="23"/>
                <w:szCs w:val="23"/>
                <w:bdr w:val="none" w:sz="0" w:space="0" w:color="auto" w:frame="1"/>
              </w:rPr>
              <w:t>J(\theta) = - \frac{1}{m} \sum_{i=1}^m [ y^{(i)}\ \log (h_\theta (x^{(i)})) + (1 - y^{(i)})\ \log (1 - h_\theta(x^{(i)}))] + \frac{\lambda}{2m}\sum_{j=1}^n \theta_j^2</w:t>
            </w:r>
            <w:r w:rsidRPr="006D6E39">
              <w:rPr>
                <w:rFonts w:ascii="KaTeX_Math" w:eastAsia="Times New Roman" w:hAnsi="KaTeX_Math" w:cs="Times New Roman"/>
                <w:i/>
                <w:iCs/>
                <w:color w:val="1F1F1F"/>
                <w:sz w:val="23"/>
                <w:szCs w:val="23"/>
              </w:rPr>
              <w:t>J</w:t>
            </w:r>
            <w:r w:rsidRPr="006D6E39">
              <w:rPr>
                <w:rFonts w:ascii="Times New Roman" w:eastAsia="Times New Roman" w:hAnsi="Times New Roman" w:cs="Times New Roman"/>
                <w:color w:val="1F1F1F"/>
                <w:sz w:val="23"/>
                <w:szCs w:val="23"/>
              </w:rPr>
              <w:t>(</w:t>
            </w:r>
            <w:r w:rsidRPr="006D6E39">
              <w:rPr>
                <w:rFonts w:ascii="KaTeX_Math" w:eastAsia="Times New Roman" w:hAnsi="KaTeX_Math" w:cs="Times New Roman"/>
                <w:i/>
                <w:iCs/>
                <w:color w:val="1F1F1F"/>
                <w:sz w:val="23"/>
                <w:szCs w:val="23"/>
              </w:rPr>
              <w:t>θ</w:t>
            </w:r>
            <w:r w:rsidRPr="006D6E39">
              <w:rPr>
                <w:rFonts w:ascii="Times New Roman" w:eastAsia="Times New Roman" w:hAnsi="Times New Roman" w:cs="Times New Roman"/>
                <w:color w:val="1F1F1F"/>
                <w:sz w:val="23"/>
                <w:szCs w:val="23"/>
              </w:rPr>
              <w:t>)=−</w:t>
            </w:r>
            <w:r w:rsidRPr="006D6E39">
              <w:rPr>
                <w:rFonts w:ascii="KaTeX_Math" w:eastAsia="Times New Roman" w:hAnsi="KaTeX_Math" w:cs="Times New Roman"/>
                <w:i/>
                <w:iCs/>
                <w:color w:val="1F1F1F"/>
                <w:sz w:val="16"/>
                <w:szCs w:val="16"/>
              </w:rPr>
              <w:t>m</w:t>
            </w:r>
            <w:r w:rsidRPr="006D6E39">
              <w:rPr>
                <w:rFonts w:ascii="Times New Roman" w:eastAsia="Times New Roman" w:hAnsi="Times New Roman" w:cs="Times New Roman"/>
                <w:color w:val="1F1F1F"/>
                <w:sz w:val="16"/>
                <w:szCs w:val="16"/>
              </w:rPr>
              <w:t>1</w:t>
            </w:r>
            <w:r w:rsidRPr="006D6E39">
              <w:rPr>
                <w:rFonts w:ascii="Times New Roman" w:eastAsia="Times New Roman" w:hAnsi="Times New Roman" w:cs="Times New Roman"/>
                <w:color w:val="1F1F1F"/>
                <w:sz w:val="2"/>
                <w:szCs w:val="2"/>
              </w:rPr>
              <w:t>​</w:t>
            </w:r>
            <w:r w:rsidRPr="006D6E39">
              <w:rPr>
                <w:rFonts w:ascii="KaTeX_Size1" w:eastAsia="Times New Roman" w:hAnsi="KaTeX_Size1" w:cs="Times New Roman"/>
                <w:color w:val="1F1F1F"/>
                <w:sz w:val="23"/>
                <w:szCs w:val="23"/>
              </w:rPr>
              <w:t>∑</w:t>
            </w:r>
            <w:r w:rsidRPr="006D6E39">
              <w:rPr>
                <w:rFonts w:ascii="KaTeX_Math" w:eastAsia="Times New Roman" w:hAnsi="KaTeX_Math" w:cs="Times New Roman"/>
                <w:i/>
                <w:iCs/>
                <w:color w:val="1F1F1F"/>
                <w:sz w:val="16"/>
                <w:szCs w:val="16"/>
              </w:rPr>
              <w:t>i</w:t>
            </w:r>
            <w:r w:rsidRPr="006D6E39">
              <w:rPr>
                <w:rFonts w:ascii="Times New Roman" w:eastAsia="Times New Roman" w:hAnsi="Times New Roman" w:cs="Times New Roman"/>
                <w:color w:val="1F1F1F"/>
                <w:sz w:val="16"/>
                <w:szCs w:val="16"/>
              </w:rPr>
              <w:t>=1</w:t>
            </w:r>
            <w:r w:rsidRPr="006D6E39">
              <w:rPr>
                <w:rFonts w:ascii="KaTeX_Math" w:eastAsia="Times New Roman" w:hAnsi="KaTeX_Math" w:cs="Times New Roman"/>
                <w:i/>
                <w:iCs/>
                <w:color w:val="1F1F1F"/>
                <w:sz w:val="16"/>
                <w:szCs w:val="16"/>
              </w:rPr>
              <w:t>m</w:t>
            </w:r>
            <w:r w:rsidRPr="006D6E39">
              <w:rPr>
                <w:rFonts w:ascii="Times New Roman" w:eastAsia="Times New Roman" w:hAnsi="Times New Roman" w:cs="Times New Roman"/>
                <w:color w:val="1F1F1F"/>
                <w:sz w:val="2"/>
                <w:szCs w:val="2"/>
              </w:rPr>
              <w:t>​</w:t>
            </w:r>
            <w:r w:rsidRPr="006D6E39">
              <w:rPr>
                <w:rFonts w:ascii="Times New Roman" w:eastAsia="Times New Roman" w:hAnsi="Times New Roman" w:cs="Times New Roman"/>
                <w:color w:val="1F1F1F"/>
                <w:sz w:val="23"/>
                <w:szCs w:val="23"/>
              </w:rPr>
              <w:t>[</w:t>
            </w:r>
            <w:r w:rsidRPr="006D6E39">
              <w:rPr>
                <w:rFonts w:ascii="KaTeX_Math" w:eastAsia="Times New Roman" w:hAnsi="KaTeX_Math" w:cs="Times New Roman"/>
                <w:i/>
                <w:iCs/>
                <w:color w:val="1F1F1F"/>
                <w:sz w:val="23"/>
                <w:szCs w:val="23"/>
              </w:rPr>
              <w:t>y</w:t>
            </w:r>
            <w:r w:rsidRPr="006D6E39">
              <w:rPr>
                <w:rFonts w:ascii="Times New Roman" w:eastAsia="Times New Roman" w:hAnsi="Times New Roman" w:cs="Times New Roman"/>
                <w:color w:val="1F1F1F"/>
                <w:sz w:val="16"/>
                <w:szCs w:val="16"/>
              </w:rPr>
              <w:t>(</w:t>
            </w:r>
            <w:r w:rsidRPr="006D6E39">
              <w:rPr>
                <w:rFonts w:ascii="KaTeX_Math" w:eastAsia="Times New Roman" w:hAnsi="KaTeX_Math" w:cs="Times New Roman"/>
                <w:i/>
                <w:iCs/>
                <w:color w:val="1F1F1F"/>
                <w:sz w:val="16"/>
                <w:szCs w:val="16"/>
              </w:rPr>
              <w:t>i</w:t>
            </w:r>
            <w:r w:rsidRPr="006D6E39">
              <w:rPr>
                <w:rFonts w:ascii="Times New Roman" w:eastAsia="Times New Roman" w:hAnsi="Times New Roman" w:cs="Times New Roman"/>
                <w:color w:val="1F1F1F"/>
                <w:sz w:val="16"/>
                <w:szCs w:val="16"/>
              </w:rPr>
              <w:t>)</w:t>
            </w:r>
            <w:r w:rsidRPr="006D6E39">
              <w:rPr>
                <w:rFonts w:ascii="Times New Roman" w:eastAsia="Times New Roman" w:hAnsi="Times New Roman" w:cs="Times New Roman"/>
                <w:color w:val="1F1F1F"/>
                <w:sz w:val="23"/>
                <w:szCs w:val="23"/>
              </w:rPr>
              <w:t> log(</w:t>
            </w:r>
            <w:r w:rsidRPr="006D6E39">
              <w:rPr>
                <w:rFonts w:ascii="KaTeX_Math" w:eastAsia="Times New Roman" w:hAnsi="KaTeX_Math" w:cs="Times New Roman"/>
                <w:i/>
                <w:iCs/>
                <w:color w:val="1F1F1F"/>
                <w:sz w:val="23"/>
                <w:szCs w:val="23"/>
              </w:rPr>
              <w:t>h</w:t>
            </w:r>
            <w:r w:rsidRPr="006D6E39">
              <w:rPr>
                <w:rFonts w:ascii="KaTeX_Math" w:eastAsia="Times New Roman" w:hAnsi="KaTeX_Math" w:cs="Times New Roman"/>
                <w:i/>
                <w:iCs/>
                <w:color w:val="1F1F1F"/>
                <w:sz w:val="16"/>
                <w:szCs w:val="16"/>
              </w:rPr>
              <w:t>θ</w:t>
            </w:r>
            <w:r w:rsidRPr="006D6E39">
              <w:rPr>
                <w:rFonts w:ascii="Times New Roman" w:eastAsia="Times New Roman" w:hAnsi="Times New Roman" w:cs="Times New Roman"/>
                <w:color w:val="1F1F1F"/>
                <w:sz w:val="2"/>
                <w:szCs w:val="2"/>
              </w:rPr>
              <w:t>​</w:t>
            </w:r>
            <w:r w:rsidRPr="006D6E39">
              <w:rPr>
                <w:rFonts w:ascii="Times New Roman" w:eastAsia="Times New Roman" w:hAnsi="Times New Roman" w:cs="Times New Roman"/>
                <w:color w:val="1F1F1F"/>
                <w:sz w:val="23"/>
                <w:szCs w:val="23"/>
              </w:rPr>
              <w:t>(</w:t>
            </w:r>
            <w:r w:rsidRPr="006D6E39">
              <w:rPr>
                <w:rFonts w:ascii="KaTeX_Math" w:eastAsia="Times New Roman" w:hAnsi="KaTeX_Math" w:cs="Times New Roman"/>
                <w:i/>
                <w:iCs/>
                <w:color w:val="1F1F1F"/>
                <w:sz w:val="23"/>
                <w:szCs w:val="23"/>
              </w:rPr>
              <w:t>x</w:t>
            </w:r>
            <w:r w:rsidRPr="006D6E39">
              <w:rPr>
                <w:rFonts w:ascii="Times New Roman" w:eastAsia="Times New Roman" w:hAnsi="Times New Roman" w:cs="Times New Roman"/>
                <w:color w:val="1F1F1F"/>
                <w:sz w:val="16"/>
                <w:szCs w:val="16"/>
              </w:rPr>
              <w:t>(</w:t>
            </w:r>
            <w:r w:rsidRPr="006D6E39">
              <w:rPr>
                <w:rFonts w:ascii="KaTeX_Math" w:eastAsia="Times New Roman" w:hAnsi="KaTeX_Math" w:cs="Times New Roman"/>
                <w:i/>
                <w:iCs/>
                <w:color w:val="1F1F1F"/>
                <w:sz w:val="16"/>
                <w:szCs w:val="16"/>
              </w:rPr>
              <w:t>i</w:t>
            </w:r>
            <w:r w:rsidRPr="006D6E39">
              <w:rPr>
                <w:rFonts w:ascii="Times New Roman" w:eastAsia="Times New Roman" w:hAnsi="Times New Roman" w:cs="Times New Roman"/>
                <w:color w:val="1F1F1F"/>
                <w:sz w:val="16"/>
                <w:szCs w:val="16"/>
              </w:rPr>
              <w:t>)</w:t>
            </w:r>
            <w:r w:rsidRPr="006D6E39">
              <w:rPr>
                <w:rFonts w:ascii="Times New Roman" w:eastAsia="Times New Roman" w:hAnsi="Times New Roman" w:cs="Times New Roman"/>
                <w:color w:val="1F1F1F"/>
                <w:sz w:val="23"/>
                <w:szCs w:val="23"/>
              </w:rPr>
              <w:t>))+(1−</w:t>
            </w:r>
            <w:r w:rsidRPr="006D6E39">
              <w:rPr>
                <w:rFonts w:ascii="KaTeX_Math" w:eastAsia="Times New Roman" w:hAnsi="KaTeX_Math" w:cs="Times New Roman"/>
                <w:i/>
                <w:iCs/>
                <w:color w:val="1F1F1F"/>
                <w:sz w:val="23"/>
                <w:szCs w:val="23"/>
              </w:rPr>
              <w:t>y</w:t>
            </w:r>
            <w:r w:rsidRPr="006D6E39">
              <w:rPr>
                <w:rFonts w:ascii="Times New Roman" w:eastAsia="Times New Roman" w:hAnsi="Times New Roman" w:cs="Times New Roman"/>
                <w:color w:val="1F1F1F"/>
                <w:sz w:val="16"/>
                <w:szCs w:val="16"/>
              </w:rPr>
              <w:t>(</w:t>
            </w:r>
            <w:r w:rsidRPr="006D6E39">
              <w:rPr>
                <w:rFonts w:ascii="KaTeX_Math" w:eastAsia="Times New Roman" w:hAnsi="KaTeX_Math" w:cs="Times New Roman"/>
                <w:i/>
                <w:iCs/>
                <w:color w:val="1F1F1F"/>
                <w:sz w:val="16"/>
                <w:szCs w:val="16"/>
              </w:rPr>
              <w:t>i</w:t>
            </w:r>
            <w:r w:rsidRPr="006D6E39">
              <w:rPr>
                <w:rFonts w:ascii="Times New Roman" w:eastAsia="Times New Roman" w:hAnsi="Times New Roman" w:cs="Times New Roman"/>
                <w:color w:val="1F1F1F"/>
                <w:sz w:val="16"/>
                <w:szCs w:val="16"/>
              </w:rPr>
              <w:t>)</w:t>
            </w:r>
            <w:r w:rsidRPr="006D6E39">
              <w:rPr>
                <w:rFonts w:ascii="Times New Roman" w:eastAsia="Times New Roman" w:hAnsi="Times New Roman" w:cs="Times New Roman"/>
                <w:color w:val="1F1F1F"/>
                <w:sz w:val="23"/>
                <w:szCs w:val="23"/>
              </w:rPr>
              <w:t>) log(1−</w:t>
            </w:r>
            <w:r w:rsidRPr="006D6E39">
              <w:rPr>
                <w:rFonts w:ascii="KaTeX_Math" w:eastAsia="Times New Roman" w:hAnsi="KaTeX_Math" w:cs="Times New Roman"/>
                <w:i/>
                <w:iCs/>
                <w:color w:val="1F1F1F"/>
                <w:sz w:val="23"/>
                <w:szCs w:val="23"/>
              </w:rPr>
              <w:t>h</w:t>
            </w:r>
            <w:r w:rsidRPr="006D6E39">
              <w:rPr>
                <w:rFonts w:ascii="KaTeX_Math" w:eastAsia="Times New Roman" w:hAnsi="KaTeX_Math" w:cs="Times New Roman"/>
                <w:i/>
                <w:iCs/>
                <w:color w:val="1F1F1F"/>
                <w:sz w:val="16"/>
                <w:szCs w:val="16"/>
              </w:rPr>
              <w:t>θ</w:t>
            </w:r>
            <w:r w:rsidRPr="006D6E39">
              <w:rPr>
                <w:rFonts w:ascii="Times New Roman" w:eastAsia="Times New Roman" w:hAnsi="Times New Roman" w:cs="Times New Roman"/>
                <w:color w:val="1F1F1F"/>
                <w:sz w:val="2"/>
                <w:szCs w:val="2"/>
              </w:rPr>
              <w:t>​</w:t>
            </w:r>
            <w:r w:rsidRPr="006D6E39">
              <w:rPr>
                <w:rFonts w:ascii="Times New Roman" w:eastAsia="Times New Roman" w:hAnsi="Times New Roman" w:cs="Times New Roman"/>
                <w:color w:val="1F1F1F"/>
                <w:sz w:val="23"/>
                <w:szCs w:val="23"/>
              </w:rPr>
              <w:t>(</w:t>
            </w:r>
            <w:r w:rsidRPr="006D6E39">
              <w:rPr>
                <w:rFonts w:ascii="KaTeX_Math" w:eastAsia="Times New Roman" w:hAnsi="KaTeX_Math" w:cs="Times New Roman"/>
                <w:i/>
                <w:iCs/>
                <w:color w:val="1F1F1F"/>
                <w:sz w:val="23"/>
                <w:szCs w:val="23"/>
              </w:rPr>
              <w:t>x</w:t>
            </w:r>
            <w:r w:rsidRPr="006D6E39">
              <w:rPr>
                <w:rFonts w:ascii="Times New Roman" w:eastAsia="Times New Roman" w:hAnsi="Times New Roman" w:cs="Times New Roman"/>
                <w:color w:val="1F1F1F"/>
                <w:sz w:val="16"/>
                <w:szCs w:val="16"/>
              </w:rPr>
              <w:t>(</w:t>
            </w:r>
            <w:r w:rsidRPr="006D6E39">
              <w:rPr>
                <w:rFonts w:ascii="KaTeX_Math" w:eastAsia="Times New Roman" w:hAnsi="KaTeX_Math" w:cs="Times New Roman"/>
                <w:i/>
                <w:iCs/>
                <w:color w:val="1F1F1F"/>
                <w:sz w:val="16"/>
                <w:szCs w:val="16"/>
              </w:rPr>
              <w:t>i</w:t>
            </w:r>
            <w:r w:rsidRPr="006D6E39">
              <w:rPr>
                <w:rFonts w:ascii="Times New Roman" w:eastAsia="Times New Roman" w:hAnsi="Times New Roman" w:cs="Times New Roman"/>
                <w:color w:val="1F1F1F"/>
                <w:sz w:val="16"/>
                <w:szCs w:val="16"/>
              </w:rPr>
              <w:t>)</w:t>
            </w:r>
            <w:r w:rsidRPr="006D6E39">
              <w:rPr>
                <w:rFonts w:ascii="Times New Roman" w:eastAsia="Times New Roman" w:hAnsi="Times New Roman" w:cs="Times New Roman"/>
                <w:color w:val="1F1F1F"/>
                <w:sz w:val="23"/>
                <w:szCs w:val="23"/>
              </w:rPr>
              <w:t>))]+</w:t>
            </w:r>
            <w:r w:rsidRPr="006D6E39">
              <w:rPr>
                <w:rFonts w:ascii="Times New Roman" w:eastAsia="Times New Roman" w:hAnsi="Times New Roman" w:cs="Times New Roman"/>
                <w:color w:val="1F1F1F"/>
                <w:sz w:val="16"/>
                <w:szCs w:val="16"/>
              </w:rPr>
              <w:t>2</w:t>
            </w:r>
            <w:r w:rsidRPr="006D6E39">
              <w:rPr>
                <w:rFonts w:ascii="KaTeX_Math" w:eastAsia="Times New Roman" w:hAnsi="KaTeX_Math" w:cs="Times New Roman"/>
                <w:i/>
                <w:iCs/>
                <w:color w:val="1F1F1F"/>
                <w:sz w:val="16"/>
                <w:szCs w:val="16"/>
              </w:rPr>
              <w:t>mλ</w:t>
            </w:r>
            <w:r w:rsidRPr="006D6E39">
              <w:rPr>
                <w:rFonts w:ascii="Times New Roman" w:eastAsia="Times New Roman" w:hAnsi="Times New Roman" w:cs="Times New Roman"/>
                <w:color w:val="1F1F1F"/>
                <w:sz w:val="2"/>
                <w:szCs w:val="2"/>
              </w:rPr>
              <w:t>​</w:t>
            </w:r>
            <w:r w:rsidRPr="006D6E39">
              <w:rPr>
                <w:rFonts w:ascii="KaTeX_Size1" w:eastAsia="Times New Roman" w:hAnsi="KaTeX_Size1" w:cs="Times New Roman"/>
                <w:color w:val="1F1F1F"/>
                <w:sz w:val="23"/>
                <w:szCs w:val="23"/>
              </w:rPr>
              <w:t>∑</w:t>
            </w:r>
            <w:r w:rsidRPr="006D6E39">
              <w:rPr>
                <w:rFonts w:ascii="KaTeX_Math" w:eastAsia="Times New Roman" w:hAnsi="KaTeX_Math" w:cs="Times New Roman"/>
                <w:i/>
                <w:iCs/>
                <w:color w:val="1F1F1F"/>
                <w:sz w:val="16"/>
                <w:szCs w:val="16"/>
              </w:rPr>
              <w:t>j</w:t>
            </w:r>
            <w:r w:rsidRPr="006D6E39">
              <w:rPr>
                <w:rFonts w:ascii="Times New Roman" w:eastAsia="Times New Roman" w:hAnsi="Times New Roman" w:cs="Times New Roman"/>
                <w:color w:val="1F1F1F"/>
                <w:sz w:val="16"/>
                <w:szCs w:val="16"/>
              </w:rPr>
              <w:t>=1</w:t>
            </w:r>
            <w:r w:rsidRPr="006D6E39">
              <w:rPr>
                <w:rFonts w:ascii="KaTeX_Math" w:eastAsia="Times New Roman" w:hAnsi="KaTeX_Math" w:cs="Times New Roman"/>
                <w:i/>
                <w:iCs/>
                <w:color w:val="1F1F1F"/>
                <w:sz w:val="16"/>
                <w:szCs w:val="16"/>
              </w:rPr>
              <w:t>n</w:t>
            </w:r>
            <w:r w:rsidRPr="006D6E39">
              <w:rPr>
                <w:rFonts w:ascii="Times New Roman" w:eastAsia="Times New Roman" w:hAnsi="Times New Roman" w:cs="Times New Roman"/>
                <w:color w:val="1F1F1F"/>
                <w:sz w:val="2"/>
                <w:szCs w:val="2"/>
              </w:rPr>
              <w:t>​</w:t>
            </w:r>
            <w:r w:rsidRPr="006D6E39">
              <w:rPr>
                <w:rFonts w:ascii="KaTeX_Math" w:eastAsia="Times New Roman" w:hAnsi="KaTeX_Math" w:cs="Times New Roman"/>
                <w:i/>
                <w:iCs/>
                <w:color w:val="1F1F1F"/>
                <w:sz w:val="23"/>
                <w:szCs w:val="23"/>
              </w:rPr>
              <w:t>θ</w:t>
            </w:r>
            <w:r w:rsidRPr="006D6E39">
              <w:rPr>
                <w:rFonts w:ascii="KaTeX_Math" w:eastAsia="Times New Roman" w:hAnsi="KaTeX_Math" w:cs="Times New Roman"/>
                <w:i/>
                <w:iCs/>
                <w:color w:val="1F1F1F"/>
                <w:sz w:val="16"/>
                <w:szCs w:val="16"/>
              </w:rPr>
              <w:t>j</w:t>
            </w:r>
            <w:r w:rsidRPr="006D6E39">
              <w:rPr>
                <w:rFonts w:ascii="Times New Roman" w:eastAsia="Times New Roman" w:hAnsi="Times New Roman" w:cs="Times New Roman"/>
                <w:color w:val="1F1F1F"/>
                <w:sz w:val="16"/>
                <w:szCs w:val="16"/>
              </w:rPr>
              <w:t>2</w:t>
            </w:r>
            <w:r w:rsidRPr="006D6E39">
              <w:rPr>
                <w:rFonts w:ascii="Times New Roman" w:eastAsia="Times New Roman" w:hAnsi="Times New Roman" w:cs="Times New Roman"/>
                <w:color w:val="1F1F1F"/>
                <w:sz w:val="2"/>
                <w:szCs w:val="2"/>
              </w:rPr>
              <w:t>​</w:t>
            </w:r>
          </w:p>
        </w:tc>
      </w:tr>
    </w:tbl>
    <w:p w14:paraId="2A9709B8" w14:textId="77777777" w:rsidR="006D6E39" w:rsidRPr="006D6E39" w:rsidRDefault="006D6E39" w:rsidP="006D6E39">
      <w:pPr>
        <w:shd w:val="clear" w:color="auto" w:fill="FFFFFF"/>
        <w:spacing w:after="30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For neural networks, it is going to be slightly more complicated:</w:t>
      </w:r>
    </w:p>
    <w:tbl>
      <w:tblPr>
        <w:tblW w:w="1204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045"/>
      </w:tblGrid>
      <w:tr w:rsidR="006D6E39" w:rsidRPr="006D6E39" w14:paraId="1E7EA1C3" w14:textId="77777777" w:rsidTr="006D6E3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F5C99A1" w14:textId="77777777" w:rsidR="006D6E39" w:rsidRPr="006D6E39" w:rsidRDefault="006D6E39" w:rsidP="006D6E39">
            <w:pPr>
              <w:spacing w:after="0" w:line="240" w:lineRule="auto"/>
              <w:rPr>
                <w:rFonts w:ascii="Arial" w:eastAsia="Times New Roman" w:hAnsi="Arial" w:cs="Arial"/>
                <w:color w:val="1F1F1F"/>
                <w:sz w:val="19"/>
                <w:szCs w:val="19"/>
              </w:rPr>
            </w:pPr>
            <w:r w:rsidRPr="006D6E39">
              <w:rPr>
                <w:rFonts w:ascii="MathJax_Math" w:eastAsia="Times New Roman" w:hAnsi="MathJax_Math" w:cs="Arial"/>
                <w:i/>
                <w:iCs/>
                <w:color w:val="1F1F1F"/>
                <w:sz w:val="23"/>
                <w:szCs w:val="23"/>
                <w:bdr w:val="none" w:sz="0" w:space="0" w:color="auto" w:frame="1"/>
              </w:rPr>
              <w:t>J</w:t>
            </w:r>
            <w:r w:rsidRPr="006D6E39">
              <w:rPr>
                <w:rFonts w:ascii="MathJax_Main" w:eastAsia="Times New Roman" w:hAnsi="MathJax_Main" w:cs="Arial"/>
                <w:color w:val="1F1F1F"/>
                <w:sz w:val="23"/>
                <w:szCs w:val="23"/>
                <w:bdr w:val="none" w:sz="0" w:space="0" w:color="auto" w:frame="1"/>
              </w:rPr>
              <w:t>(Θ)=−1</w:t>
            </w:r>
            <w:r w:rsidRPr="006D6E39">
              <w:rPr>
                <w:rFonts w:ascii="MathJax_Math" w:eastAsia="Times New Roman" w:hAnsi="MathJax_Math" w:cs="Arial"/>
                <w:i/>
                <w:iCs/>
                <w:color w:val="1F1F1F"/>
                <w:sz w:val="23"/>
                <w:szCs w:val="23"/>
                <w:bdr w:val="none" w:sz="0" w:space="0" w:color="auto" w:frame="1"/>
              </w:rPr>
              <w:t>m</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=1</w:t>
            </w:r>
            <w:r w:rsidRPr="006D6E39">
              <w:rPr>
                <w:rFonts w:ascii="MathJax_Math" w:eastAsia="Times New Roman" w:hAnsi="MathJax_Math" w:cs="Arial"/>
                <w:i/>
                <w:iCs/>
                <w:color w:val="1F1F1F"/>
                <w:sz w:val="17"/>
                <w:szCs w:val="17"/>
                <w:bdr w:val="none" w:sz="0" w:space="0" w:color="auto" w:frame="1"/>
              </w:rPr>
              <w:t>m</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k</w:t>
            </w:r>
            <w:r w:rsidRPr="006D6E39">
              <w:rPr>
                <w:rFonts w:ascii="MathJax_Main" w:eastAsia="Times New Roman" w:hAnsi="MathJax_Main" w:cs="Arial"/>
                <w:color w:val="1F1F1F"/>
                <w:sz w:val="17"/>
                <w:szCs w:val="17"/>
                <w:bdr w:val="none" w:sz="0" w:space="0" w:color="auto" w:frame="1"/>
              </w:rPr>
              <w:t>=1</w:t>
            </w:r>
            <w:r w:rsidRPr="006D6E39">
              <w:rPr>
                <w:rFonts w:ascii="MathJax_Math" w:eastAsia="Times New Roman" w:hAnsi="MathJax_Math" w:cs="Arial"/>
                <w:i/>
                <w:iCs/>
                <w:color w:val="1F1F1F"/>
                <w:sz w:val="17"/>
                <w:szCs w:val="17"/>
                <w:bdr w:val="none" w:sz="0" w:space="0" w:color="auto" w:frame="1"/>
              </w:rPr>
              <w:t>K</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23"/>
                <w:szCs w:val="23"/>
                <w:bdr w:val="none" w:sz="0" w:space="0" w:color="auto" w:frame="1"/>
              </w:rPr>
              <w:t>y</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k</w:t>
            </w:r>
            <w:r w:rsidRPr="006D6E39">
              <w:rPr>
                <w:rFonts w:ascii="MathJax_Main" w:eastAsia="Times New Roman" w:hAnsi="MathJax_Main" w:cs="Arial"/>
                <w:color w:val="1F1F1F"/>
                <w:sz w:val="23"/>
                <w:szCs w:val="23"/>
                <w:bdr w:val="none" w:sz="0" w:space="0" w:color="auto" w:frame="1"/>
              </w:rPr>
              <w:t>log((</w:t>
            </w:r>
            <w:r w:rsidRPr="006D6E39">
              <w:rPr>
                <w:rFonts w:ascii="MathJax_Math" w:eastAsia="Times New Roman" w:hAnsi="MathJax_Math" w:cs="Arial"/>
                <w:i/>
                <w:iCs/>
                <w:color w:val="1F1F1F"/>
                <w:sz w:val="23"/>
                <w:szCs w:val="23"/>
                <w:bdr w:val="none" w:sz="0" w:space="0" w:color="auto" w:frame="1"/>
              </w:rPr>
              <w:t>h</w:t>
            </w:r>
            <w:r w:rsidRPr="006D6E39">
              <w:rPr>
                <w:rFonts w:ascii="MathJax_Main" w:eastAsia="Times New Roman" w:hAnsi="MathJax_Main" w:cs="Arial"/>
                <w:color w:val="1F1F1F"/>
                <w:sz w:val="17"/>
                <w:szCs w:val="17"/>
                <w:bdr w:val="none" w:sz="0" w:space="0" w:color="auto" w:frame="1"/>
              </w:rPr>
              <w:t>Θ</w:t>
            </w:r>
            <w:r w:rsidRPr="006D6E39">
              <w:rPr>
                <w:rFonts w:ascii="MathJax_Main" w:eastAsia="Times New Roman" w:hAnsi="MathJax_Main" w:cs="Arial"/>
                <w:color w:val="1F1F1F"/>
                <w:sz w:val="23"/>
                <w:szCs w:val="23"/>
                <w:bdr w:val="none" w:sz="0" w:space="0" w:color="auto" w:frame="1"/>
              </w:rPr>
              <w:t>(</w:t>
            </w:r>
            <w:r w:rsidRPr="006D6E39">
              <w:rPr>
                <w:rFonts w:ascii="MathJax_Math" w:eastAsia="Times New Roman" w:hAnsi="MathJax_Math" w:cs="Arial"/>
                <w:i/>
                <w:iCs/>
                <w:color w:val="1F1F1F"/>
                <w:sz w:val="23"/>
                <w:szCs w:val="23"/>
                <w:bdr w:val="none" w:sz="0" w:space="0" w:color="auto" w:frame="1"/>
              </w:rPr>
              <w:t>x</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w:t>
            </w:r>
            <w:r w:rsidRPr="006D6E39">
              <w:rPr>
                <w:rFonts w:ascii="MathJax_Main" w:eastAsia="Times New Roman" w:hAnsi="MathJax_Main"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k</w:t>
            </w:r>
            <w:r w:rsidRPr="006D6E39">
              <w:rPr>
                <w:rFonts w:ascii="MathJax_Main" w:eastAsia="Times New Roman" w:hAnsi="MathJax_Main" w:cs="Arial"/>
                <w:color w:val="1F1F1F"/>
                <w:sz w:val="23"/>
                <w:szCs w:val="23"/>
                <w:bdr w:val="none" w:sz="0" w:space="0" w:color="auto" w:frame="1"/>
              </w:rPr>
              <w:t>)+(1−</w:t>
            </w:r>
            <w:r w:rsidRPr="006D6E39">
              <w:rPr>
                <w:rFonts w:ascii="MathJax_Math" w:eastAsia="Times New Roman" w:hAnsi="MathJax_Math" w:cs="Arial"/>
                <w:i/>
                <w:iCs/>
                <w:color w:val="1F1F1F"/>
                <w:sz w:val="23"/>
                <w:szCs w:val="23"/>
                <w:bdr w:val="none" w:sz="0" w:space="0" w:color="auto" w:frame="1"/>
              </w:rPr>
              <w:t>y</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k</w:t>
            </w:r>
            <w:r w:rsidRPr="006D6E39">
              <w:rPr>
                <w:rFonts w:ascii="MathJax_Main" w:eastAsia="Times New Roman" w:hAnsi="MathJax_Main" w:cs="Arial"/>
                <w:color w:val="1F1F1F"/>
                <w:sz w:val="23"/>
                <w:szCs w:val="23"/>
                <w:bdr w:val="none" w:sz="0" w:space="0" w:color="auto" w:frame="1"/>
              </w:rPr>
              <w:t>)log(1−(</w:t>
            </w:r>
            <w:r w:rsidRPr="006D6E39">
              <w:rPr>
                <w:rFonts w:ascii="MathJax_Math" w:eastAsia="Times New Roman" w:hAnsi="MathJax_Math" w:cs="Arial"/>
                <w:i/>
                <w:iCs/>
                <w:color w:val="1F1F1F"/>
                <w:sz w:val="23"/>
                <w:szCs w:val="23"/>
                <w:bdr w:val="none" w:sz="0" w:space="0" w:color="auto" w:frame="1"/>
              </w:rPr>
              <w:t>h</w:t>
            </w:r>
            <w:r w:rsidRPr="006D6E39">
              <w:rPr>
                <w:rFonts w:ascii="MathJax_Main" w:eastAsia="Times New Roman" w:hAnsi="MathJax_Main" w:cs="Arial"/>
                <w:color w:val="1F1F1F"/>
                <w:sz w:val="17"/>
                <w:szCs w:val="17"/>
                <w:bdr w:val="none" w:sz="0" w:space="0" w:color="auto" w:frame="1"/>
              </w:rPr>
              <w:t>Θ</w:t>
            </w:r>
            <w:r w:rsidRPr="006D6E39">
              <w:rPr>
                <w:rFonts w:ascii="MathJax_Main" w:eastAsia="Times New Roman" w:hAnsi="MathJax_Main" w:cs="Arial"/>
                <w:color w:val="1F1F1F"/>
                <w:sz w:val="23"/>
                <w:szCs w:val="23"/>
                <w:bdr w:val="none" w:sz="0" w:space="0" w:color="auto" w:frame="1"/>
              </w:rPr>
              <w:t>(</w:t>
            </w:r>
            <w:r w:rsidRPr="006D6E39">
              <w:rPr>
                <w:rFonts w:ascii="MathJax_Math" w:eastAsia="Times New Roman" w:hAnsi="MathJax_Math" w:cs="Arial"/>
                <w:i/>
                <w:iCs/>
                <w:color w:val="1F1F1F"/>
                <w:sz w:val="23"/>
                <w:szCs w:val="23"/>
                <w:bdr w:val="none" w:sz="0" w:space="0" w:color="auto" w:frame="1"/>
              </w:rPr>
              <w:t>x</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w:t>
            </w:r>
            <w:r w:rsidRPr="006D6E39">
              <w:rPr>
                <w:rFonts w:ascii="MathJax_Main" w:eastAsia="Times New Roman" w:hAnsi="MathJax_Main"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k</w:t>
            </w:r>
            <w:r w:rsidRPr="006D6E39">
              <w:rPr>
                <w:rFonts w:ascii="MathJax_Main" w:eastAsia="Times New Roman" w:hAnsi="MathJax_Main" w:cs="Arial"/>
                <w:color w:val="1F1F1F"/>
                <w:sz w:val="23"/>
                <w:szCs w:val="23"/>
                <w:bdr w:val="none" w:sz="0" w:space="0" w:color="auto" w:frame="1"/>
              </w:rPr>
              <w:t>)</w:t>
            </w:r>
            <w:r w:rsidRPr="006D6E39">
              <w:rPr>
                <w:rFonts w:ascii="MathJax_Size2" w:eastAsia="Times New Roman" w:hAnsi="MathJax_Size2" w:cs="Arial"/>
                <w:color w:val="1F1F1F"/>
                <w:sz w:val="23"/>
                <w:szCs w:val="23"/>
                <w:bdr w:val="none" w:sz="0" w:space="0" w:color="auto" w:frame="1"/>
              </w:rPr>
              <w:t>]</w:t>
            </w:r>
            <w:r w:rsidRPr="006D6E39">
              <w:rPr>
                <w:rFonts w:ascii="MathJax_Main" w:eastAsia="Times New Roman" w:hAnsi="MathJax_Main" w:cs="Arial"/>
                <w:color w:val="1F1F1F"/>
                <w:sz w:val="23"/>
                <w:szCs w:val="23"/>
                <w:bdr w:val="none" w:sz="0" w:space="0" w:color="auto" w:frame="1"/>
              </w:rPr>
              <w:t>+</w:t>
            </w:r>
            <w:r w:rsidRPr="006D6E39">
              <w:rPr>
                <w:rFonts w:ascii="MathJax_Math" w:eastAsia="Times New Roman" w:hAnsi="MathJax_Math" w:cs="Arial"/>
                <w:i/>
                <w:iCs/>
                <w:color w:val="1F1F1F"/>
                <w:sz w:val="23"/>
                <w:szCs w:val="23"/>
                <w:bdr w:val="none" w:sz="0" w:space="0" w:color="auto" w:frame="1"/>
              </w:rPr>
              <w:t>λ</w:t>
            </w:r>
            <w:r w:rsidRPr="006D6E39">
              <w:rPr>
                <w:rFonts w:ascii="MathJax_Main" w:eastAsia="Times New Roman" w:hAnsi="MathJax_Main" w:cs="Arial"/>
                <w:color w:val="1F1F1F"/>
                <w:sz w:val="23"/>
                <w:szCs w:val="23"/>
                <w:bdr w:val="none" w:sz="0" w:space="0" w:color="auto" w:frame="1"/>
              </w:rPr>
              <w:t>2</w:t>
            </w:r>
            <w:r w:rsidRPr="006D6E39">
              <w:rPr>
                <w:rFonts w:ascii="MathJax_Math" w:eastAsia="Times New Roman" w:hAnsi="MathJax_Math" w:cs="Arial"/>
                <w:i/>
                <w:iCs/>
                <w:color w:val="1F1F1F"/>
                <w:sz w:val="23"/>
                <w:szCs w:val="23"/>
                <w:bdr w:val="none" w:sz="0" w:space="0" w:color="auto" w:frame="1"/>
              </w:rPr>
              <w:t>m</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l</w:t>
            </w:r>
            <w:r w:rsidRPr="006D6E39">
              <w:rPr>
                <w:rFonts w:ascii="MathJax_Main" w:eastAsia="Times New Roman" w:hAnsi="MathJax_Main" w:cs="Arial"/>
                <w:color w:val="1F1F1F"/>
                <w:sz w:val="17"/>
                <w:szCs w:val="17"/>
                <w:bdr w:val="none" w:sz="0" w:space="0" w:color="auto" w:frame="1"/>
              </w:rPr>
              <w:t>=1</w:t>
            </w:r>
            <w:r w:rsidRPr="006D6E39">
              <w:rPr>
                <w:rFonts w:ascii="MathJax_Math" w:eastAsia="Times New Roman" w:hAnsi="MathJax_Math" w:cs="Arial"/>
                <w:i/>
                <w:iCs/>
                <w:color w:val="1F1F1F"/>
                <w:sz w:val="17"/>
                <w:szCs w:val="17"/>
                <w:bdr w:val="none" w:sz="0" w:space="0" w:color="auto" w:frame="1"/>
              </w:rPr>
              <w:t>L</w:t>
            </w:r>
            <w:r w:rsidRPr="006D6E39">
              <w:rPr>
                <w:rFonts w:ascii="MathJax_Main" w:eastAsia="Times New Roman" w:hAnsi="MathJax_Main" w:cs="Arial"/>
                <w:color w:val="1F1F1F"/>
                <w:sz w:val="17"/>
                <w:szCs w:val="17"/>
                <w:bdr w:val="none" w:sz="0" w:space="0" w:color="auto" w:frame="1"/>
              </w:rPr>
              <w:t>−1</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17"/>
                <w:szCs w:val="17"/>
                <w:bdr w:val="none" w:sz="0" w:space="0" w:color="auto" w:frame="1"/>
              </w:rPr>
              <w:t>=1</w:t>
            </w:r>
            <w:r w:rsidRPr="006D6E39">
              <w:rPr>
                <w:rFonts w:ascii="MathJax_Math" w:eastAsia="Times New Roman" w:hAnsi="MathJax_Math" w:cs="Arial"/>
                <w:i/>
                <w:iCs/>
                <w:color w:val="1F1F1F"/>
                <w:sz w:val="17"/>
                <w:szCs w:val="17"/>
                <w:bdr w:val="none" w:sz="0" w:space="0" w:color="auto" w:frame="1"/>
              </w:rPr>
              <w:t>s</w:t>
            </w:r>
            <w:r w:rsidRPr="006D6E39">
              <w:rPr>
                <w:rFonts w:ascii="MathJax_Math" w:eastAsia="Times New Roman" w:hAnsi="MathJax_Math" w:cs="Arial"/>
                <w:i/>
                <w:iCs/>
                <w:color w:val="1F1F1F"/>
                <w:sz w:val="12"/>
                <w:szCs w:val="12"/>
                <w:bdr w:val="none" w:sz="0" w:space="0" w:color="auto" w:frame="1"/>
              </w:rPr>
              <w:t>l</w:t>
            </w:r>
            <w:r w:rsidRPr="006D6E39">
              <w:rPr>
                <w:rFonts w:ascii="MathJax_Size2" w:eastAsia="Times New Roman" w:hAnsi="MathJax_Size2" w:cs="Arial"/>
                <w:color w:val="1F1F1F"/>
                <w:sz w:val="23"/>
                <w:szCs w:val="23"/>
                <w:bdr w:val="none" w:sz="0" w:space="0" w:color="auto" w:frame="1"/>
              </w:rPr>
              <w:t>∑</w:t>
            </w:r>
            <w:r w:rsidRPr="006D6E39">
              <w:rPr>
                <w:rFonts w:ascii="MathJax_Math" w:eastAsia="Times New Roman" w:hAnsi="MathJax_Math" w:cs="Arial"/>
                <w:i/>
                <w:iCs/>
                <w:color w:val="1F1F1F"/>
                <w:sz w:val="17"/>
                <w:szCs w:val="17"/>
                <w:bdr w:val="none" w:sz="0" w:space="0" w:color="auto" w:frame="1"/>
              </w:rPr>
              <w:t>j</w:t>
            </w:r>
            <w:r w:rsidRPr="006D6E39">
              <w:rPr>
                <w:rFonts w:ascii="MathJax_Main" w:eastAsia="Times New Roman" w:hAnsi="MathJax_Main" w:cs="Arial"/>
                <w:color w:val="1F1F1F"/>
                <w:sz w:val="17"/>
                <w:szCs w:val="17"/>
                <w:bdr w:val="none" w:sz="0" w:space="0" w:color="auto" w:frame="1"/>
              </w:rPr>
              <w:t>=1</w:t>
            </w:r>
            <w:r w:rsidRPr="006D6E39">
              <w:rPr>
                <w:rFonts w:ascii="MathJax_Math" w:eastAsia="Times New Roman" w:hAnsi="MathJax_Math" w:cs="Arial"/>
                <w:i/>
                <w:iCs/>
                <w:color w:val="1F1F1F"/>
                <w:sz w:val="17"/>
                <w:szCs w:val="17"/>
                <w:bdr w:val="none" w:sz="0" w:space="0" w:color="auto" w:frame="1"/>
              </w:rPr>
              <w:t>s</w:t>
            </w:r>
            <w:r w:rsidRPr="006D6E39">
              <w:rPr>
                <w:rFonts w:ascii="MathJax_Math" w:eastAsia="Times New Roman" w:hAnsi="MathJax_Math" w:cs="Arial"/>
                <w:i/>
                <w:iCs/>
                <w:color w:val="1F1F1F"/>
                <w:sz w:val="12"/>
                <w:szCs w:val="12"/>
                <w:bdr w:val="none" w:sz="0" w:space="0" w:color="auto" w:frame="1"/>
              </w:rPr>
              <w:t>l</w:t>
            </w:r>
            <w:r w:rsidRPr="006D6E39">
              <w:rPr>
                <w:rFonts w:ascii="MathJax_Main" w:eastAsia="Times New Roman" w:hAnsi="MathJax_Main" w:cs="Arial"/>
                <w:color w:val="1F1F1F"/>
                <w:sz w:val="12"/>
                <w:szCs w:val="12"/>
                <w:bdr w:val="none" w:sz="0" w:space="0" w:color="auto" w:frame="1"/>
              </w:rPr>
              <w:t>+1</w:t>
            </w:r>
            <w:r w:rsidRPr="006D6E39">
              <w:rPr>
                <w:rFonts w:ascii="MathJax_Main" w:eastAsia="Times New Roman" w:hAnsi="MathJax_Main" w:cs="Arial"/>
                <w:color w:val="1F1F1F"/>
                <w:sz w:val="23"/>
                <w:szCs w:val="23"/>
                <w:bdr w:val="none" w:sz="0" w:space="0" w:color="auto" w:frame="1"/>
              </w:rPr>
              <w:t>(Θ</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l</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j</w:t>
            </w:r>
            <w:r w:rsidRPr="006D6E39">
              <w:rPr>
                <w:rFonts w:ascii="MathJax_Main" w:eastAsia="Times New Roman" w:hAnsi="MathJax_Main" w:cs="Arial"/>
                <w:color w:val="1F1F1F"/>
                <w:sz w:val="17"/>
                <w:szCs w:val="17"/>
                <w:bdr w:val="none" w:sz="0" w:space="0" w:color="auto" w:frame="1"/>
              </w:rPr>
              <w:t>,</w:t>
            </w:r>
            <w:r w:rsidRPr="006D6E39">
              <w:rPr>
                <w:rFonts w:ascii="MathJax_Math" w:eastAsia="Times New Roman" w:hAnsi="MathJax_Math" w:cs="Arial"/>
                <w:i/>
                <w:iCs/>
                <w:color w:val="1F1F1F"/>
                <w:sz w:val="17"/>
                <w:szCs w:val="17"/>
                <w:bdr w:val="none" w:sz="0" w:space="0" w:color="auto" w:frame="1"/>
              </w:rPr>
              <w:t>i</w:t>
            </w:r>
            <w:r w:rsidRPr="006D6E39">
              <w:rPr>
                <w:rFonts w:ascii="MathJax_Main" w:eastAsia="Times New Roman" w:hAnsi="MathJax_Main" w:cs="Arial"/>
                <w:color w:val="1F1F1F"/>
                <w:sz w:val="23"/>
                <w:szCs w:val="23"/>
                <w:bdr w:val="none" w:sz="0" w:space="0" w:color="auto" w:frame="1"/>
              </w:rPr>
              <w:t>)</w:t>
            </w:r>
            <w:r w:rsidRPr="006D6E39">
              <w:rPr>
                <w:rFonts w:ascii="MathJax_Main" w:eastAsia="Times New Roman" w:hAnsi="MathJax_Main" w:cs="Arial"/>
                <w:color w:val="1F1F1F"/>
                <w:sz w:val="17"/>
                <w:szCs w:val="17"/>
                <w:bdr w:val="none" w:sz="0" w:space="0" w:color="auto" w:frame="1"/>
              </w:rPr>
              <w:t>2</w:t>
            </w:r>
          </w:p>
        </w:tc>
      </w:tr>
    </w:tbl>
    <w:p w14:paraId="7B107B72" w14:textId="77777777" w:rsidR="006D6E39" w:rsidRPr="006D6E39" w:rsidRDefault="006D6E39" w:rsidP="006D6E39">
      <w:pPr>
        <w:shd w:val="clear" w:color="auto" w:fill="FFFFFF"/>
        <w:spacing w:after="30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We have added a few nested summations to account for our multiple output nodes. In the first part of the equation, before the square brackets, we have an additional nested summation that loops through the number of output nodes.</w:t>
      </w:r>
    </w:p>
    <w:p w14:paraId="425CBACD" w14:textId="77777777" w:rsidR="006D6E39" w:rsidRPr="006D6E39" w:rsidRDefault="006D6E39" w:rsidP="006D6E39">
      <w:pPr>
        <w:shd w:val="clear" w:color="auto" w:fill="FFFFFF"/>
        <w:spacing w:after="30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14:paraId="7A772402" w14:textId="77777777" w:rsidR="006D6E39" w:rsidRPr="006D6E39" w:rsidRDefault="006D6E39" w:rsidP="006D6E39">
      <w:pPr>
        <w:shd w:val="clear" w:color="auto" w:fill="FFFFFF"/>
        <w:spacing w:after="300" w:line="315" w:lineRule="atLeast"/>
        <w:rPr>
          <w:rFonts w:ascii="Arial" w:eastAsia="Times New Roman" w:hAnsi="Arial" w:cs="Arial"/>
          <w:color w:val="1F1F1F"/>
          <w:sz w:val="21"/>
          <w:szCs w:val="21"/>
        </w:rPr>
      </w:pPr>
      <w:r w:rsidRPr="006D6E39">
        <w:rPr>
          <w:rFonts w:ascii="Arial" w:eastAsia="Times New Roman" w:hAnsi="Arial" w:cs="Arial"/>
          <w:color w:val="1F1F1F"/>
          <w:sz w:val="21"/>
          <w:szCs w:val="21"/>
        </w:rPr>
        <w:t>Note:</w:t>
      </w:r>
    </w:p>
    <w:p w14:paraId="47AD6340" w14:textId="77777777" w:rsidR="006D6E39" w:rsidRPr="006D6E39" w:rsidRDefault="006D6E39" w:rsidP="006D6E3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Arial" w:eastAsia="Times New Roman" w:hAnsi="Arial" w:cs="Arial"/>
          <w:color w:val="1F1F1F"/>
          <w:sz w:val="21"/>
          <w:szCs w:val="21"/>
        </w:rPr>
        <w:t>the double sum simply adds up the logistic regression costs calculated for each cell in the output layer</w:t>
      </w:r>
    </w:p>
    <w:p w14:paraId="61C57846" w14:textId="77777777" w:rsidR="006D6E39" w:rsidRPr="006D6E39" w:rsidRDefault="006D6E39" w:rsidP="006D6E3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Arial" w:eastAsia="Times New Roman" w:hAnsi="Arial" w:cs="Arial"/>
          <w:color w:val="1F1F1F"/>
          <w:sz w:val="21"/>
          <w:szCs w:val="21"/>
        </w:rPr>
        <w:t>the triple sum simply adds up the squares of all the individual Θs in the entire network.</w:t>
      </w:r>
    </w:p>
    <w:p w14:paraId="6FA3F017" w14:textId="77777777" w:rsidR="006D6E39" w:rsidRPr="006D6E39" w:rsidRDefault="006D6E39" w:rsidP="006D6E3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6D6E39">
        <w:rPr>
          <w:rFonts w:ascii="Arial" w:eastAsia="Times New Roman" w:hAnsi="Arial" w:cs="Arial"/>
          <w:color w:val="1F1F1F"/>
          <w:sz w:val="21"/>
          <w:szCs w:val="21"/>
        </w:rPr>
        <w:t>the i in the triple sum does </w:t>
      </w:r>
      <w:r w:rsidRPr="006D6E39">
        <w:rPr>
          <w:rFonts w:ascii="Arial" w:eastAsia="Times New Roman" w:hAnsi="Arial" w:cs="Arial"/>
          <w:b/>
          <w:bCs/>
          <w:color w:val="1F1F1F"/>
          <w:sz w:val="21"/>
          <w:szCs w:val="21"/>
        </w:rPr>
        <w:t>not</w:t>
      </w:r>
      <w:r w:rsidRPr="006D6E39">
        <w:rPr>
          <w:rFonts w:ascii="Arial" w:eastAsia="Times New Roman" w:hAnsi="Arial" w:cs="Arial"/>
          <w:color w:val="1F1F1F"/>
          <w:sz w:val="21"/>
          <w:szCs w:val="21"/>
        </w:rPr>
        <w:t> refer to training example i</w:t>
      </w:r>
    </w:p>
    <w:p w14:paraId="31C039AB" w14:textId="77777777" w:rsidR="00583CA1" w:rsidRDefault="00583CA1">
      <w:bookmarkStart w:id="0" w:name="_GoBack"/>
      <w:bookmarkEnd w:id="0"/>
    </w:p>
    <w:sectPr w:rsidR="0058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56CAA"/>
    <w:multiLevelType w:val="multilevel"/>
    <w:tmpl w:val="186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5D0FC4"/>
    <w:multiLevelType w:val="multilevel"/>
    <w:tmpl w:val="233A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96"/>
    <w:rsid w:val="0049151D"/>
    <w:rsid w:val="00583CA1"/>
    <w:rsid w:val="006D6E39"/>
    <w:rsid w:val="0070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39C29-3C52-4A8B-AE3B-4B113756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6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6D6E39"/>
  </w:style>
  <w:style w:type="character" w:customStyle="1" w:styleId="mord">
    <w:name w:val="mord"/>
    <w:basedOn w:val="DefaultParagraphFont"/>
    <w:rsid w:val="006D6E39"/>
  </w:style>
  <w:style w:type="character" w:customStyle="1" w:styleId="vlist-s">
    <w:name w:val="vlist-s"/>
    <w:basedOn w:val="DefaultParagraphFont"/>
    <w:rsid w:val="006D6E39"/>
  </w:style>
  <w:style w:type="character" w:customStyle="1" w:styleId="mi">
    <w:name w:val="mi"/>
    <w:basedOn w:val="DefaultParagraphFont"/>
    <w:rsid w:val="006D6E39"/>
  </w:style>
  <w:style w:type="character" w:customStyle="1" w:styleId="mo">
    <w:name w:val="mo"/>
    <w:basedOn w:val="DefaultParagraphFont"/>
    <w:rsid w:val="006D6E39"/>
  </w:style>
  <w:style w:type="character" w:customStyle="1" w:styleId="mopen">
    <w:name w:val="mopen"/>
    <w:basedOn w:val="DefaultParagraphFont"/>
    <w:rsid w:val="006D6E39"/>
  </w:style>
  <w:style w:type="character" w:customStyle="1" w:styleId="mclose">
    <w:name w:val="mclose"/>
    <w:basedOn w:val="DefaultParagraphFont"/>
    <w:rsid w:val="006D6E39"/>
  </w:style>
  <w:style w:type="character" w:customStyle="1" w:styleId="mrel">
    <w:name w:val="mrel"/>
    <w:basedOn w:val="DefaultParagraphFont"/>
    <w:rsid w:val="006D6E39"/>
  </w:style>
  <w:style w:type="character" w:customStyle="1" w:styleId="mop">
    <w:name w:val="mop"/>
    <w:basedOn w:val="DefaultParagraphFont"/>
    <w:rsid w:val="006D6E39"/>
  </w:style>
  <w:style w:type="character" w:customStyle="1" w:styleId="mspace">
    <w:name w:val="mspace"/>
    <w:basedOn w:val="DefaultParagraphFont"/>
    <w:rsid w:val="006D6E39"/>
  </w:style>
  <w:style w:type="character" w:customStyle="1" w:styleId="mbin">
    <w:name w:val="mbin"/>
    <w:basedOn w:val="DefaultParagraphFont"/>
    <w:rsid w:val="006D6E39"/>
  </w:style>
  <w:style w:type="character" w:customStyle="1" w:styleId="mn">
    <w:name w:val="mn"/>
    <w:basedOn w:val="DefaultParagraphFont"/>
    <w:rsid w:val="006D6E39"/>
  </w:style>
  <w:style w:type="character" w:styleId="Strong">
    <w:name w:val="Strong"/>
    <w:basedOn w:val="DefaultParagraphFont"/>
    <w:uiPriority w:val="22"/>
    <w:qFormat/>
    <w:rsid w:val="006D6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4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1564</Characters>
  <Application>Microsoft Office Word</Application>
  <DocSecurity>0</DocSecurity>
  <Lines>26</Lines>
  <Paragraphs>15</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dc:creator>
  <cp:keywords/>
  <dc:description/>
  <cp:lastModifiedBy>Karthikeyan Muthu</cp:lastModifiedBy>
  <cp:revision>2</cp:revision>
  <dcterms:created xsi:type="dcterms:W3CDTF">2019-12-04T12:48:00Z</dcterms:created>
  <dcterms:modified xsi:type="dcterms:W3CDTF">2019-12-04T12:48:00Z</dcterms:modified>
</cp:coreProperties>
</file>