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Sciences Grade 12 — DBE 2023 Paper 1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A–T and C–G. (4)</w:t>
      </w:r>
    </w:p>
    <w:p>
      <w:r>
        <w:rPr>
          <w:sz w:val="21"/>
        </w:rPr>
        <w:t>1.2 A=30%, so T=30%; remaining 40% is C+G, therefore G=20%. (4)</w:t>
      </w:r>
    </w:p>
    <w:p>
      <w:r>
        <w:rPr>
          <w:sz w:val="21"/>
        </w:rPr>
        <w:t>1.3 Fusion of male and female gametes to form a zygote. (3)</w:t>
      </w:r>
    </w:p>
    <w:p>
      <w:r>
        <w:rPr>
          <w:sz w:val="21"/>
        </w:rPr>
        <w:t>1.4 Gas exchange, nutrient transfer, waste removal, hormone production or protection. Any two. (4)</w:t>
      </w:r>
    </w:p>
    <w:p>
      <w:r>
        <w:rPr>
          <w:sz w:val="21"/>
        </w:rPr>
        <w:t>1.5 It halves chromosome number and creates genetic variation in gametes. (5)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