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Physical Sciences Grade 12 — DBE 2023 Paper 1 — Class Activities Memorandum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MEMORANDUM</w:t>
      </w:r>
    </w:p>
    <w:p>
      <w:r>
        <w:rPr>
          <w:b/>
          <w:sz w:val="21"/>
        </w:rPr>
        <w:t>CLASS MEMORANDUM</w:t>
      </w:r>
    </w:p>
    <w:p>
      <w:r>
        <w:rPr>
          <w:sz w:val="21"/>
        </w:rPr>
        <w:t>1.1 Total linear momentum is conserved in a closed system if no external resultant force acts. (4)</w:t>
      </w:r>
    </w:p>
    <w:p>
      <w:r>
        <w:rPr>
          <w:sz w:val="21"/>
        </w:rPr>
        <w:t>1.2 Take east positive: p=(3×4)+(2×−2)=8 kg·m/s; combined mass=5 kg; v=1.6 m/s east. (8)</w:t>
      </w:r>
    </w:p>
    <w:p>
      <w:r>
        <w:rPr>
          <w:sz w:val="21"/>
        </w:rPr>
        <w:t>2.1 At maximum height velocity is zero; acceleration remains 10 m/s² downward. (6)</w:t>
      </w:r>
    </w:p>
    <w:p>
      <w:r>
        <w:rPr>
          <w:sz w:val="21"/>
        </w:rPr>
        <w:t>2.2 v=u+at; 0=20−10t; t=2 s. (6)</w:t>
      </w:r>
    </w:p>
    <w:p>
      <w:r>
        <w:rPr>
          <w:sz w:val="21"/>
        </w:rPr>
        <w:t>3.1 W=Fs=50×8=400 J. (5)</w:t>
      </w:r>
    </w:p>
    <w:p>
      <w:r>
        <w:rPr>
          <w:sz w:val="21"/>
        </w:rPr>
        <w:t>3.2 Work transfers energy to the object; if moved horizontally at constant speed, mainly kinetic energy is involved against resistive forces. (5)</w:t>
      </w:r>
    </w:p>
    <w:p>
      <w:r>
        <w:rPr>
          <w:sz w:val="21"/>
        </w:rPr>
        <w:t>4.1 Toward the centre of the circle. (3)</w:t>
      </w:r>
    </w:p>
    <w:p>
      <w:r>
        <w:rPr>
          <w:sz w:val="21"/>
        </w:rPr>
        <w:t>4.2 Any valid example such as a car rounding a bend or satellite orbit. (3)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