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2E326" w14:textId="4FB32785" w:rsidR="00465E43" w:rsidRDefault="00A73919" w:rsidP="00A73919">
      <w:pPr>
        <w:bidi/>
        <w:rPr>
          <w:rtl/>
          <w:lang w:bidi="ar-EG"/>
        </w:rPr>
      </w:pPr>
      <w:r>
        <w:rPr>
          <w:rtl/>
          <w:lang w:bidi="ar-EG"/>
        </w:rPr>
        <w:fldChar w:fldCharType="begin"/>
      </w:r>
      <w:r>
        <w:rPr>
          <w:rFonts w:hint="cs"/>
          <w:lang w:bidi="ar-EG"/>
        </w:rPr>
        <w:instrText>HYPERLINK</w:instrText>
      </w:r>
      <w:r>
        <w:rPr>
          <w:rFonts w:hint="cs"/>
          <w:rtl/>
          <w:lang w:bidi="ar-EG"/>
        </w:rPr>
        <w:instrText xml:space="preserve"> "</w:instrText>
      </w:r>
      <w:r>
        <w:rPr>
          <w:rFonts w:hint="cs"/>
          <w:lang w:bidi="ar-EG"/>
        </w:rPr>
        <w:instrText>https://islam-bahai.org/ar/%D9%86%D8%B8%D8%B1%D8%A9-%D8%A7%D9%84%D9%85%D8%B3%D9%84%D9%85%D9%8A%D9%86-%D8%B9%D9%86-%D8%A7%D9%84%D8%A8%D9%87%D8%A7%D8%A6%D9%8A%D8%A9</w:instrText>
      </w:r>
      <w:r>
        <w:rPr>
          <w:rFonts w:hint="cs"/>
          <w:rtl/>
          <w:lang w:bidi="ar-EG"/>
        </w:rPr>
        <w:instrText>"</w:instrText>
      </w:r>
      <w:r>
        <w:rPr>
          <w:rtl/>
          <w:lang w:bidi="ar-EG"/>
        </w:rPr>
      </w:r>
      <w:r>
        <w:rPr>
          <w:rtl/>
          <w:lang w:bidi="ar-EG"/>
        </w:rPr>
        <w:fldChar w:fldCharType="separate"/>
      </w:r>
      <w:r w:rsidRPr="00A73919">
        <w:rPr>
          <w:rStyle w:val="Hyperlink"/>
          <w:rFonts w:hint="cs"/>
          <w:rtl/>
          <w:lang w:bidi="ar-EG"/>
        </w:rPr>
        <w:t>المصدر</w:t>
      </w:r>
      <w:r>
        <w:rPr>
          <w:rtl/>
          <w:lang w:bidi="ar-EG"/>
        </w:rPr>
        <w:fldChar w:fldCharType="end"/>
      </w:r>
      <w:r>
        <w:rPr>
          <w:rFonts w:hint="cs"/>
          <w:rtl/>
          <w:lang w:bidi="ar-EG"/>
        </w:rPr>
        <w:t xml:space="preserve">: </w:t>
      </w:r>
      <w:hyperlink r:id="rId7" w:history="1">
        <w:r w:rsidRPr="00A73919">
          <w:rPr>
            <w:rStyle w:val="Hyperlink"/>
            <w:rtl/>
          </w:rPr>
          <w:t>نظرة المسلمين عن البهائيين والبهائية</w:t>
        </w:r>
      </w:hyperlink>
    </w:p>
    <w:p w14:paraId="12858A6A" w14:textId="77777777" w:rsidR="00A73919" w:rsidRPr="00A73919" w:rsidRDefault="00A73919" w:rsidP="00A73919">
      <w:pPr>
        <w:bidi/>
        <w:rPr>
          <w:b/>
          <w:bCs/>
          <w:lang w:bidi="ar-EG"/>
        </w:rPr>
      </w:pPr>
      <w:r w:rsidRPr="00A73919">
        <w:rPr>
          <w:b/>
          <w:bCs/>
          <w:rtl/>
        </w:rPr>
        <w:t>نظرة المسلمين عن البهائيين والبهائية</w:t>
      </w:r>
    </w:p>
    <w:p w14:paraId="281BC134" w14:textId="77777777" w:rsidR="00A73919" w:rsidRPr="00A73919" w:rsidRDefault="00A73919" w:rsidP="00A73919">
      <w:pPr>
        <w:bidi/>
        <w:rPr>
          <w:lang w:bidi="ar-EG"/>
        </w:rPr>
      </w:pPr>
      <w:r w:rsidRPr="00A73919">
        <w:rPr>
          <w:lang w:bidi="ar-EG"/>
        </w:rPr>
        <w:br/>
      </w:r>
    </w:p>
    <w:p w14:paraId="4BCFA050" w14:textId="77777777" w:rsidR="00A73919" w:rsidRPr="00A73919" w:rsidRDefault="00A73919" w:rsidP="00A73919">
      <w:pPr>
        <w:bidi/>
        <w:rPr>
          <w:lang w:bidi="ar-EG"/>
        </w:rPr>
      </w:pPr>
      <w:r w:rsidRPr="00A73919">
        <w:rPr>
          <w:rtl/>
        </w:rPr>
        <w:t xml:space="preserve">من الطبيعي هنا أن تختلف الافكار </w:t>
      </w:r>
      <w:proofErr w:type="spellStart"/>
      <w:r w:rsidRPr="00A73919">
        <w:rPr>
          <w:rtl/>
        </w:rPr>
        <w:t>بإختلاف</w:t>
      </w:r>
      <w:proofErr w:type="spellEnd"/>
      <w:r w:rsidRPr="00A73919">
        <w:rPr>
          <w:rtl/>
        </w:rPr>
        <w:t xml:space="preserve"> الناس وحسب درجة </w:t>
      </w:r>
      <w:proofErr w:type="spellStart"/>
      <w:r w:rsidRPr="00A73919">
        <w:rPr>
          <w:rtl/>
        </w:rPr>
        <w:t>الإطلاع</w:t>
      </w:r>
      <w:proofErr w:type="spellEnd"/>
      <w:r w:rsidRPr="00A73919">
        <w:rPr>
          <w:rtl/>
        </w:rPr>
        <w:t xml:space="preserve"> والمعاشرة. ورغم </w:t>
      </w:r>
      <w:proofErr w:type="spellStart"/>
      <w:r w:rsidRPr="00A73919">
        <w:rPr>
          <w:rtl/>
        </w:rPr>
        <w:t>إنتشار</w:t>
      </w:r>
      <w:proofErr w:type="spellEnd"/>
      <w:r w:rsidRPr="00A73919">
        <w:rPr>
          <w:rtl/>
        </w:rPr>
        <w:t xml:space="preserve"> البهائية الواسع من الناحية الجغرافية فلا تزال أعدادهم قليلة جدا بالمقارنة بأتباع باقي الاديان، إلا في مناطق محددة، ونسبة من يعرفهم من المسلمين معرفة مباشرة لا زالت قليلة أيضا</w:t>
      </w:r>
      <w:r w:rsidRPr="00A73919">
        <w:rPr>
          <w:lang w:bidi="ar-EG"/>
        </w:rPr>
        <w:t>.</w:t>
      </w:r>
      <w:r w:rsidRPr="00A73919">
        <w:rPr>
          <w:lang w:bidi="ar-EG"/>
        </w:rPr>
        <w:br/>
      </w:r>
      <w:r w:rsidRPr="00A73919">
        <w:rPr>
          <w:lang w:bidi="ar-EG"/>
        </w:rPr>
        <w:br/>
      </w:r>
      <w:r w:rsidRPr="00A73919">
        <w:rPr>
          <w:rtl/>
        </w:rPr>
        <w:t>وهنا نعرض للزائر الكريم فكرة بسيطة للتأمل</w:t>
      </w:r>
      <w:r w:rsidRPr="00A73919">
        <w:rPr>
          <w:lang w:bidi="ar-EG"/>
        </w:rPr>
        <w:t>.</w:t>
      </w:r>
      <w:r w:rsidRPr="00A73919">
        <w:rPr>
          <w:lang w:bidi="ar-EG"/>
        </w:rPr>
        <w:br/>
      </w:r>
      <w:r w:rsidRPr="00A73919">
        <w:rPr>
          <w:lang w:bidi="ar-EG"/>
        </w:rPr>
        <w:br/>
      </w:r>
      <w:r w:rsidRPr="00A73919">
        <w:rPr>
          <w:rtl/>
        </w:rPr>
        <w:t xml:space="preserve">من المعلوم ان لدى الكثير من الناس وخصوصا في العالم الغربي نظرة خاطئة عن الإسلام ولأسباب عديدة. ومنها ما تقوم به وسائل الإعلام الغربية في الوقت الحاضر وانحيازهم الأكثر لعرض الأخبار السلبية عن المسلمين. ولكن السبب الأصلي والأهم لهذه الفكرة الخاطئة والذي سبق وسائل الإعلام بقرون عديدة، ومنذ بداية الإسلام، كان معارضة رجال الدين من المسيحيين واليهود وما كتبوه وروجوه من </w:t>
      </w:r>
      <w:proofErr w:type="spellStart"/>
      <w:r w:rsidRPr="00A73919">
        <w:rPr>
          <w:rtl/>
        </w:rPr>
        <w:t>الإتهامات</w:t>
      </w:r>
      <w:proofErr w:type="spellEnd"/>
      <w:r w:rsidRPr="00A73919">
        <w:rPr>
          <w:rtl/>
        </w:rPr>
        <w:t xml:space="preserve"> والمعلومات الخاطئة والمغرضة عن الإسلام والمسلمين ومعتقداتهم</w:t>
      </w:r>
      <w:r w:rsidRPr="00A73919">
        <w:rPr>
          <w:lang w:bidi="ar-EG"/>
        </w:rPr>
        <w:t>.</w:t>
      </w:r>
      <w:r w:rsidRPr="00A73919">
        <w:rPr>
          <w:lang w:bidi="ar-EG"/>
        </w:rPr>
        <w:br/>
      </w:r>
      <w:r w:rsidRPr="00A73919">
        <w:rPr>
          <w:lang w:bidi="ar-EG"/>
        </w:rPr>
        <w:br/>
      </w:r>
      <w:r w:rsidRPr="00A73919">
        <w:rPr>
          <w:rtl/>
        </w:rPr>
        <w:t xml:space="preserve">والآن أكثر ما يعرفه المسلمون عن البهائية والبهائيين هو ما سمعوه وقرأوه من الغير. فهل من الإنصاف أن نطلب من غير المسلمين ان يتعرفوا عن الإسلام ويفهموه من كتابه العظيم ومما كتبه المسلمون بينما يكتفي المسلمون بما كتبه رجال الدين </w:t>
      </w:r>
      <w:proofErr w:type="spellStart"/>
      <w:r w:rsidRPr="00A73919">
        <w:rPr>
          <w:rtl/>
        </w:rPr>
        <w:t>ويتقوله</w:t>
      </w:r>
      <w:proofErr w:type="spellEnd"/>
      <w:r w:rsidRPr="00A73919">
        <w:rPr>
          <w:rtl/>
        </w:rPr>
        <w:t xml:space="preserve"> الآخرون ولهم أغراضهم، دون أن يتحروا حقيقة الأمر لنفسهم؟</w:t>
      </w:r>
      <w:r w:rsidRPr="00A73919">
        <w:rPr>
          <w:lang w:bidi="ar-EG"/>
        </w:rPr>
        <w:br/>
      </w:r>
      <w:r w:rsidRPr="00A73919">
        <w:rPr>
          <w:lang w:bidi="ar-EG"/>
        </w:rPr>
        <w:br/>
      </w:r>
      <w:r w:rsidRPr="00A73919">
        <w:rPr>
          <w:rtl/>
        </w:rPr>
        <w:t>ويتفضل الباري عزوجل</w:t>
      </w:r>
      <w:r w:rsidRPr="00A73919">
        <w:rPr>
          <w:lang w:bidi="ar-EG"/>
        </w:rPr>
        <w:t>:</w:t>
      </w:r>
      <w:r w:rsidRPr="00A73919">
        <w:rPr>
          <w:lang w:bidi="ar-EG"/>
        </w:rPr>
        <w:br/>
      </w:r>
    </w:p>
    <w:p w14:paraId="7745EE48" w14:textId="77777777" w:rsidR="00A73919" w:rsidRPr="00A73919" w:rsidRDefault="00A73919" w:rsidP="00A73919">
      <w:pPr>
        <w:bidi/>
        <w:rPr>
          <w:b/>
          <w:bCs/>
          <w:lang w:bidi="ar-EG"/>
        </w:rPr>
      </w:pPr>
      <w:r w:rsidRPr="00A73919">
        <w:rPr>
          <w:b/>
          <w:bCs/>
          <w:lang w:bidi="ar-EG"/>
        </w:rPr>
        <w:t>"</w:t>
      </w:r>
      <w:r w:rsidRPr="00A73919">
        <w:rPr>
          <w:b/>
          <w:bCs/>
          <w:rtl/>
        </w:rPr>
        <w:t>وَلاَ تَقُولُواْ لِمَنْ أَلْقَى إِلَيْكُمُ السَّلاَمَ لَسْتَ مُؤْمِنًا</w:t>
      </w:r>
      <w:r w:rsidRPr="00A73919">
        <w:rPr>
          <w:b/>
          <w:bCs/>
          <w:lang w:bidi="ar-EG"/>
        </w:rPr>
        <w:t>". (</w:t>
      </w:r>
      <w:r w:rsidRPr="00A73919">
        <w:rPr>
          <w:b/>
          <w:bCs/>
          <w:rtl/>
        </w:rPr>
        <w:t>النساء ٤:٩٤</w:t>
      </w:r>
      <w:r w:rsidRPr="00A73919">
        <w:rPr>
          <w:b/>
          <w:bCs/>
          <w:lang w:bidi="ar-EG"/>
        </w:rPr>
        <w:t>)</w:t>
      </w:r>
    </w:p>
    <w:p w14:paraId="50D33C76" w14:textId="77777777" w:rsidR="00A73919" w:rsidRPr="00A73919" w:rsidRDefault="00A73919" w:rsidP="00A73919">
      <w:pPr>
        <w:bidi/>
        <w:rPr>
          <w:lang w:bidi="ar-EG"/>
        </w:rPr>
      </w:pPr>
      <w:r w:rsidRPr="00A73919">
        <w:rPr>
          <w:lang w:bidi="ar-EG"/>
        </w:rPr>
        <w:br/>
      </w:r>
    </w:p>
    <w:p w14:paraId="52C361E5" w14:textId="77777777" w:rsidR="00A73919" w:rsidRPr="00A73919" w:rsidRDefault="00A73919" w:rsidP="00A73919">
      <w:pPr>
        <w:bidi/>
        <w:rPr>
          <w:b/>
          <w:bCs/>
          <w:lang w:bidi="ar-EG"/>
        </w:rPr>
      </w:pPr>
      <w:r w:rsidRPr="00A73919">
        <w:rPr>
          <w:b/>
          <w:bCs/>
          <w:lang w:bidi="ar-EG"/>
        </w:rPr>
        <w:t>"</w:t>
      </w:r>
      <w:r w:rsidRPr="00A73919">
        <w:rPr>
          <w:b/>
          <w:bCs/>
          <w:rtl/>
        </w:rPr>
        <w:t xml:space="preserve">وَقَالَ رَجُلٌ مُّؤْمِنٌ مِّنْ ءَالِ فِرْعَوْنَ يَكْتُمُ </w:t>
      </w:r>
      <w:proofErr w:type="spellStart"/>
      <w:r w:rsidRPr="00A73919">
        <w:rPr>
          <w:b/>
          <w:bCs/>
          <w:rtl/>
        </w:rPr>
        <w:t>إِيمَٰنَهُۥٓ</w:t>
      </w:r>
      <w:proofErr w:type="spellEnd"/>
      <w:r w:rsidRPr="00A73919">
        <w:rPr>
          <w:b/>
          <w:bCs/>
          <w:rtl/>
        </w:rPr>
        <w:t xml:space="preserve"> أَتَقْتُلُونَ رَجُلًا أَن يَقُولَ رَبِّىَ </w:t>
      </w:r>
      <w:proofErr w:type="spellStart"/>
      <w:r w:rsidRPr="00A73919">
        <w:rPr>
          <w:b/>
          <w:bCs/>
          <w:rtl/>
        </w:rPr>
        <w:t>ٱللَّهُ</w:t>
      </w:r>
      <w:proofErr w:type="spellEnd"/>
      <w:r w:rsidRPr="00A73919">
        <w:rPr>
          <w:b/>
          <w:bCs/>
          <w:rtl/>
        </w:rPr>
        <w:t xml:space="preserve"> وَقَدْ </w:t>
      </w:r>
      <w:proofErr w:type="spellStart"/>
      <w:r w:rsidRPr="00A73919">
        <w:rPr>
          <w:b/>
          <w:bCs/>
          <w:rtl/>
        </w:rPr>
        <w:t>جَآءَكُم</w:t>
      </w:r>
      <w:proofErr w:type="spellEnd"/>
      <w:r w:rsidRPr="00A73919">
        <w:rPr>
          <w:b/>
          <w:bCs/>
          <w:rtl/>
        </w:rPr>
        <w:t xml:space="preserve"> </w:t>
      </w:r>
      <w:proofErr w:type="spellStart"/>
      <w:r w:rsidRPr="00A73919">
        <w:rPr>
          <w:b/>
          <w:bCs/>
          <w:rtl/>
        </w:rPr>
        <w:t>بِٱلْبَيِّنَٰتِ</w:t>
      </w:r>
      <w:proofErr w:type="spellEnd"/>
      <w:r w:rsidRPr="00A73919">
        <w:rPr>
          <w:b/>
          <w:bCs/>
          <w:rtl/>
        </w:rPr>
        <w:t xml:space="preserve"> مِن رَّبِّكُمْ ۖ وَإِن </w:t>
      </w:r>
      <w:proofErr w:type="spellStart"/>
      <w:r w:rsidRPr="00A73919">
        <w:rPr>
          <w:b/>
          <w:bCs/>
          <w:rtl/>
        </w:rPr>
        <w:t>يَكُ</w:t>
      </w:r>
      <w:proofErr w:type="spellEnd"/>
      <w:r w:rsidRPr="00A73919">
        <w:rPr>
          <w:b/>
          <w:bCs/>
          <w:rtl/>
        </w:rPr>
        <w:t xml:space="preserve"> </w:t>
      </w:r>
      <w:proofErr w:type="spellStart"/>
      <w:r w:rsidRPr="00A73919">
        <w:rPr>
          <w:b/>
          <w:bCs/>
          <w:rtl/>
        </w:rPr>
        <w:t>كَٰذِبًا</w:t>
      </w:r>
      <w:proofErr w:type="spellEnd"/>
      <w:r w:rsidRPr="00A73919">
        <w:rPr>
          <w:b/>
          <w:bCs/>
          <w:rtl/>
        </w:rPr>
        <w:t xml:space="preserve"> فَعَلَيْهِ </w:t>
      </w:r>
      <w:proofErr w:type="spellStart"/>
      <w:r w:rsidRPr="00A73919">
        <w:rPr>
          <w:b/>
          <w:bCs/>
          <w:rtl/>
        </w:rPr>
        <w:t>كَذِبُهُۥ</w:t>
      </w:r>
      <w:proofErr w:type="spellEnd"/>
      <w:r w:rsidRPr="00A73919">
        <w:rPr>
          <w:b/>
          <w:bCs/>
          <w:rtl/>
        </w:rPr>
        <w:t xml:space="preserve"> ۖ وَإِن </w:t>
      </w:r>
      <w:proofErr w:type="spellStart"/>
      <w:r w:rsidRPr="00A73919">
        <w:rPr>
          <w:b/>
          <w:bCs/>
          <w:rtl/>
        </w:rPr>
        <w:t>يَكُ</w:t>
      </w:r>
      <w:proofErr w:type="spellEnd"/>
      <w:r w:rsidRPr="00A73919">
        <w:rPr>
          <w:b/>
          <w:bCs/>
          <w:rtl/>
        </w:rPr>
        <w:t xml:space="preserve"> صَادِقًا يُصِبْكُم بَعْضُ </w:t>
      </w:r>
      <w:proofErr w:type="spellStart"/>
      <w:r w:rsidRPr="00A73919">
        <w:rPr>
          <w:b/>
          <w:bCs/>
          <w:rtl/>
        </w:rPr>
        <w:t>ٱلَّذِى</w:t>
      </w:r>
      <w:proofErr w:type="spellEnd"/>
      <w:r w:rsidRPr="00A73919">
        <w:rPr>
          <w:b/>
          <w:bCs/>
          <w:rtl/>
        </w:rPr>
        <w:t xml:space="preserve"> يَعِدُكُمْ ۖ إِنَّ </w:t>
      </w:r>
      <w:proofErr w:type="spellStart"/>
      <w:r w:rsidRPr="00A73919">
        <w:rPr>
          <w:b/>
          <w:bCs/>
          <w:rtl/>
        </w:rPr>
        <w:t>ٱللَّهَ</w:t>
      </w:r>
      <w:proofErr w:type="spellEnd"/>
      <w:r w:rsidRPr="00A73919">
        <w:rPr>
          <w:b/>
          <w:bCs/>
          <w:rtl/>
        </w:rPr>
        <w:t xml:space="preserve"> لَا يَهْدِى مَنْ هُوَ مُسْرِفٌ كَذَّابٌ</w:t>
      </w:r>
      <w:r w:rsidRPr="00A73919">
        <w:rPr>
          <w:b/>
          <w:bCs/>
          <w:lang w:bidi="ar-EG"/>
        </w:rPr>
        <w:t>". (</w:t>
      </w:r>
      <w:r w:rsidRPr="00A73919">
        <w:rPr>
          <w:b/>
          <w:bCs/>
          <w:rtl/>
        </w:rPr>
        <w:t>الاحزاب ٤٠:٢٨</w:t>
      </w:r>
      <w:r w:rsidRPr="00A73919">
        <w:rPr>
          <w:b/>
          <w:bCs/>
          <w:lang w:bidi="ar-EG"/>
        </w:rPr>
        <w:t>)</w:t>
      </w:r>
    </w:p>
    <w:p w14:paraId="2C8F5EAA" w14:textId="77777777" w:rsidR="00A73919" w:rsidRPr="00A73919" w:rsidRDefault="00A73919" w:rsidP="00A73919">
      <w:pPr>
        <w:bidi/>
        <w:rPr>
          <w:lang w:bidi="ar-EG"/>
        </w:rPr>
      </w:pPr>
      <w:r w:rsidRPr="00A73919">
        <w:rPr>
          <w:lang w:bidi="ar-EG"/>
        </w:rPr>
        <w:br/>
      </w:r>
    </w:p>
    <w:p w14:paraId="132F7CBF" w14:textId="77777777" w:rsidR="00A73919" w:rsidRPr="00A73919" w:rsidRDefault="00A73919" w:rsidP="00A73919">
      <w:pPr>
        <w:bidi/>
        <w:rPr>
          <w:b/>
          <w:bCs/>
          <w:lang w:bidi="ar-EG"/>
        </w:rPr>
      </w:pPr>
      <w:r w:rsidRPr="00A73919">
        <w:rPr>
          <w:b/>
          <w:bCs/>
          <w:lang w:bidi="ar-EG"/>
        </w:rPr>
        <w:lastRenderedPageBreak/>
        <w:t>"</w:t>
      </w:r>
      <w:r w:rsidRPr="00A73919">
        <w:rPr>
          <w:b/>
          <w:bCs/>
          <w:rtl/>
        </w:rPr>
        <w:t xml:space="preserve">يَا أَيُّهَا الَّذِينَ آمَنُوا إِن جَاءَكُمْ فَاسِقٌ بِنَبَإٍ فَتَبَيَّنُوا أَن تُصِيبُوا قَوْمًا بِجَهَالَةٍ فَتُصْبِحُوا </w:t>
      </w:r>
      <w:proofErr w:type="spellStart"/>
      <w:r w:rsidRPr="00A73919">
        <w:rPr>
          <w:b/>
          <w:bCs/>
          <w:rtl/>
        </w:rPr>
        <w:t>عَلَىٰ</w:t>
      </w:r>
      <w:proofErr w:type="spellEnd"/>
      <w:r w:rsidRPr="00A73919">
        <w:rPr>
          <w:b/>
          <w:bCs/>
          <w:rtl/>
        </w:rPr>
        <w:t xml:space="preserve"> مَا فَعَلْتُمْ نَادِمِينَ</w:t>
      </w:r>
      <w:r w:rsidRPr="00A73919">
        <w:rPr>
          <w:b/>
          <w:bCs/>
          <w:lang w:bidi="ar-EG"/>
        </w:rPr>
        <w:t>". (</w:t>
      </w:r>
      <w:r w:rsidRPr="00A73919">
        <w:rPr>
          <w:b/>
          <w:bCs/>
          <w:rtl/>
        </w:rPr>
        <w:t>الحجرات ٤٩:٦</w:t>
      </w:r>
      <w:r w:rsidRPr="00A73919">
        <w:rPr>
          <w:b/>
          <w:bCs/>
          <w:lang w:bidi="ar-EG"/>
        </w:rPr>
        <w:t>)</w:t>
      </w:r>
    </w:p>
    <w:p w14:paraId="26A30383" w14:textId="77777777" w:rsidR="00A73919" w:rsidRDefault="00A73919" w:rsidP="00A73919">
      <w:pPr>
        <w:bidi/>
        <w:rPr>
          <w:rFonts w:hint="cs"/>
          <w:lang w:bidi="ar-EG"/>
        </w:rPr>
      </w:pPr>
    </w:p>
    <w:sectPr w:rsidR="00A73919">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27657" w14:textId="77777777" w:rsidR="00B753BE" w:rsidRDefault="00B753BE" w:rsidP="00A73919">
      <w:pPr>
        <w:spacing w:after="0" w:line="240" w:lineRule="auto"/>
      </w:pPr>
      <w:r>
        <w:separator/>
      </w:r>
    </w:p>
  </w:endnote>
  <w:endnote w:type="continuationSeparator" w:id="0">
    <w:p w14:paraId="0148CB13" w14:textId="77777777" w:rsidR="00B753BE" w:rsidRDefault="00B753BE" w:rsidP="00A739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plified Arabic">
    <w:altName w:val="Times New Roman"/>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DEA3E" w14:textId="77777777" w:rsidR="00A73919" w:rsidRDefault="00A739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6372267"/>
      <w:docPartObj>
        <w:docPartGallery w:val="Page Numbers (Bottom of Page)"/>
        <w:docPartUnique/>
      </w:docPartObj>
    </w:sdtPr>
    <w:sdtContent>
      <w:sdt>
        <w:sdtPr>
          <w:id w:val="1728636285"/>
          <w:docPartObj>
            <w:docPartGallery w:val="Page Numbers (Top of Page)"/>
            <w:docPartUnique/>
          </w:docPartObj>
        </w:sdtPr>
        <w:sdtContent>
          <w:p w14:paraId="2F441012" w14:textId="37679F87" w:rsidR="00A73919" w:rsidRDefault="00A73919">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46057589" w14:textId="77777777" w:rsidR="00A73919" w:rsidRDefault="00A7391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B7C7F" w14:textId="77777777" w:rsidR="00A73919" w:rsidRDefault="00A739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ED3A9" w14:textId="77777777" w:rsidR="00B753BE" w:rsidRDefault="00B753BE" w:rsidP="00A73919">
      <w:pPr>
        <w:spacing w:after="0" w:line="240" w:lineRule="auto"/>
      </w:pPr>
      <w:r>
        <w:separator/>
      </w:r>
    </w:p>
  </w:footnote>
  <w:footnote w:type="continuationSeparator" w:id="0">
    <w:p w14:paraId="60E9DCE4" w14:textId="77777777" w:rsidR="00B753BE" w:rsidRDefault="00B753BE" w:rsidP="00A739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0C39E" w14:textId="77777777" w:rsidR="00A73919" w:rsidRDefault="00A739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B7750" w14:textId="77777777" w:rsidR="00A73919" w:rsidRDefault="00A7391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AE9E3" w14:textId="77777777" w:rsidR="00A73919" w:rsidRDefault="00A739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A2BFD"/>
    <w:multiLevelType w:val="hybridMultilevel"/>
    <w:tmpl w:val="FB46470C"/>
    <w:lvl w:ilvl="0" w:tplc="B970B4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8911533">
    <w:abstractNumId w:val="0"/>
  </w:num>
  <w:num w:numId="2" w16cid:durableId="313530408">
    <w:abstractNumId w:val="0"/>
  </w:num>
  <w:num w:numId="3" w16cid:durableId="1686712547">
    <w:abstractNumId w:val="0"/>
  </w:num>
  <w:num w:numId="4" w16cid:durableId="1251280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6C9"/>
    <w:rsid w:val="0002373C"/>
    <w:rsid w:val="00076BE1"/>
    <w:rsid w:val="0009024B"/>
    <w:rsid w:val="000F42DC"/>
    <w:rsid w:val="00133A92"/>
    <w:rsid w:val="002C061A"/>
    <w:rsid w:val="00356272"/>
    <w:rsid w:val="003E5966"/>
    <w:rsid w:val="00404CAB"/>
    <w:rsid w:val="00405764"/>
    <w:rsid w:val="00465E43"/>
    <w:rsid w:val="004D1F84"/>
    <w:rsid w:val="004F2C76"/>
    <w:rsid w:val="004F6F4C"/>
    <w:rsid w:val="00515D52"/>
    <w:rsid w:val="00614DF9"/>
    <w:rsid w:val="006A1798"/>
    <w:rsid w:val="006C5A29"/>
    <w:rsid w:val="006C78FA"/>
    <w:rsid w:val="007105DF"/>
    <w:rsid w:val="00750A55"/>
    <w:rsid w:val="008076C9"/>
    <w:rsid w:val="00822F98"/>
    <w:rsid w:val="00887157"/>
    <w:rsid w:val="008D780F"/>
    <w:rsid w:val="0091773A"/>
    <w:rsid w:val="00A6380A"/>
    <w:rsid w:val="00A73919"/>
    <w:rsid w:val="00AD6CEB"/>
    <w:rsid w:val="00B258DB"/>
    <w:rsid w:val="00B52DA6"/>
    <w:rsid w:val="00B753BE"/>
    <w:rsid w:val="00BA30DD"/>
    <w:rsid w:val="00BF067C"/>
    <w:rsid w:val="00C04684"/>
    <w:rsid w:val="00C14EE9"/>
    <w:rsid w:val="00C4342A"/>
    <w:rsid w:val="00C53DBC"/>
    <w:rsid w:val="00D3268A"/>
    <w:rsid w:val="00D763F8"/>
    <w:rsid w:val="00EB26AD"/>
    <w:rsid w:val="00F16D79"/>
    <w:rsid w:val="00F51F06"/>
    <w:rsid w:val="00F665E6"/>
    <w:rsid w:val="00FB3A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598BCD6"/>
  <w15:chartTrackingRefBased/>
  <w15:docId w15:val="{7B26EC5F-DDDE-40A0-9A89-D7CD84A9F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966"/>
  </w:style>
  <w:style w:type="paragraph" w:styleId="Heading1">
    <w:name w:val="heading 1"/>
    <w:basedOn w:val="Normal"/>
    <w:next w:val="Normal"/>
    <w:link w:val="Heading1Char"/>
    <w:autoRedefine/>
    <w:qFormat/>
    <w:rsid w:val="00A6380A"/>
    <w:pPr>
      <w:keepNext/>
      <w:bidi/>
      <w:spacing w:after="0" w:line="360" w:lineRule="auto"/>
      <w:jc w:val="center"/>
      <w:outlineLvl w:val="0"/>
    </w:pPr>
    <w:rPr>
      <w:rFonts w:eastAsiaTheme="minorEastAsia"/>
      <w:bCs/>
      <w:kern w:val="2"/>
      <w:sz w:val="28"/>
      <w:szCs w:val="32"/>
      <w:lang w:bidi="ar-EG"/>
      <w14:ligatures w14:val="standardContextual"/>
    </w:rPr>
  </w:style>
  <w:style w:type="paragraph" w:styleId="Heading2">
    <w:name w:val="heading 2"/>
    <w:basedOn w:val="Normal"/>
    <w:next w:val="Normal"/>
    <w:link w:val="Heading2Char"/>
    <w:autoRedefine/>
    <w:unhideWhenUsed/>
    <w:qFormat/>
    <w:rsid w:val="000F42DC"/>
    <w:pPr>
      <w:keepNext/>
      <w:bidi/>
      <w:spacing w:after="0" w:line="360" w:lineRule="auto"/>
      <w:ind w:left="360"/>
      <w:outlineLvl w:val="1"/>
    </w:pPr>
    <w:rPr>
      <w:rFonts w:ascii="Simplified Arabic" w:eastAsia="Times New Roman" w:hAnsi="Simplified Arabic" w:cstheme="minorBidi"/>
      <w:b/>
      <w:bCs/>
      <w:kern w:val="2"/>
      <w:sz w:val="32"/>
      <w:lang w:bidi="ar-EG"/>
      <w14:ligatures w14:val="standardContextual"/>
    </w:rPr>
  </w:style>
  <w:style w:type="paragraph" w:styleId="Heading3">
    <w:name w:val="heading 3"/>
    <w:basedOn w:val="Normal"/>
    <w:next w:val="Normal"/>
    <w:link w:val="Heading3Char"/>
    <w:autoRedefine/>
    <w:unhideWhenUsed/>
    <w:qFormat/>
    <w:rsid w:val="00405764"/>
    <w:pPr>
      <w:keepNext/>
      <w:bidi/>
      <w:spacing w:after="0" w:line="360" w:lineRule="auto"/>
      <w:ind w:left="360"/>
      <w:outlineLvl w:val="2"/>
    </w:pPr>
    <w:rPr>
      <w:rFonts w:ascii="Simplified Arabic" w:eastAsia="Times New Roman" w:hAnsi="Simplified Arabic" w:cstheme="minorBidi"/>
      <w:bCs/>
      <w:kern w:val="2"/>
      <w:sz w:val="28"/>
      <w14:ligatures w14:val="standardContextual"/>
    </w:rPr>
  </w:style>
  <w:style w:type="paragraph" w:styleId="Heading4">
    <w:name w:val="heading 4"/>
    <w:basedOn w:val="Normal"/>
    <w:next w:val="Normal"/>
    <w:link w:val="Heading4Char"/>
    <w:uiPriority w:val="9"/>
    <w:semiHidden/>
    <w:unhideWhenUsed/>
    <w:qFormat/>
    <w:rsid w:val="008076C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076C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076C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076C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076C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076C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380A"/>
    <w:rPr>
      <w:rFonts w:eastAsiaTheme="minorEastAsia"/>
      <w:bCs/>
      <w:kern w:val="2"/>
      <w:sz w:val="28"/>
      <w:szCs w:val="32"/>
      <w:lang w:bidi="ar-EG"/>
      <w14:ligatures w14:val="standardContextual"/>
    </w:rPr>
  </w:style>
  <w:style w:type="character" w:customStyle="1" w:styleId="Heading2Char">
    <w:name w:val="Heading 2 Char"/>
    <w:basedOn w:val="DefaultParagraphFont"/>
    <w:link w:val="Heading2"/>
    <w:rsid w:val="000F42DC"/>
    <w:rPr>
      <w:rFonts w:ascii="Simplified Arabic" w:eastAsia="Times New Roman" w:hAnsi="Simplified Arabic"/>
      <w:b/>
      <w:bCs/>
      <w:sz w:val="32"/>
      <w:szCs w:val="28"/>
      <w:lang w:bidi="ar-EG"/>
    </w:rPr>
  </w:style>
  <w:style w:type="character" w:customStyle="1" w:styleId="Heading3Char">
    <w:name w:val="Heading 3 Char"/>
    <w:basedOn w:val="DefaultParagraphFont"/>
    <w:link w:val="Heading3"/>
    <w:rsid w:val="00405764"/>
    <w:rPr>
      <w:rFonts w:ascii="Simplified Arabic" w:eastAsia="Times New Roman" w:hAnsi="Simplified Arabic"/>
      <w:bCs/>
      <w:sz w:val="28"/>
      <w:szCs w:val="28"/>
    </w:rPr>
  </w:style>
  <w:style w:type="paragraph" w:styleId="ListParagraph">
    <w:name w:val="List Paragraph"/>
    <w:basedOn w:val="Normal"/>
    <w:autoRedefine/>
    <w:uiPriority w:val="34"/>
    <w:qFormat/>
    <w:rsid w:val="00076BE1"/>
    <w:pPr>
      <w:spacing w:after="0" w:line="240" w:lineRule="auto"/>
      <w:ind w:left="720"/>
      <w:contextualSpacing/>
    </w:pPr>
    <w:rPr>
      <w:rFonts w:eastAsia="Times New Roman"/>
      <w:sz w:val="20"/>
      <w:lang w:bidi="ar-EG"/>
    </w:rPr>
  </w:style>
  <w:style w:type="character" w:customStyle="1" w:styleId="Heading4Char">
    <w:name w:val="Heading 4 Char"/>
    <w:basedOn w:val="DefaultParagraphFont"/>
    <w:link w:val="Heading4"/>
    <w:uiPriority w:val="9"/>
    <w:semiHidden/>
    <w:rsid w:val="008076C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076C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076C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076C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076C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076C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076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6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6C9"/>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8076C9"/>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8076C9"/>
    <w:pPr>
      <w:spacing w:before="160"/>
      <w:jc w:val="center"/>
    </w:pPr>
    <w:rPr>
      <w:i/>
      <w:iCs/>
      <w:color w:val="404040" w:themeColor="text1" w:themeTint="BF"/>
    </w:rPr>
  </w:style>
  <w:style w:type="character" w:customStyle="1" w:styleId="QuoteChar">
    <w:name w:val="Quote Char"/>
    <w:basedOn w:val="DefaultParagraphFont"/>
    <w:link w:val="Quote"/>
    <w:uiPriority w:val="29"/>
    <w:rsid w:val="008076C9"/>
    <w:rPr>
      <w:i/>
      <w:iCs/>
      <w:color w:val="404040" w:themeColor="text1" w:themeTint="BF"/>
    </w:rPr>
  </w:style>
  <w:style w:type="character" w:styleId="IntenseEmphasis">
    <w:name w:val="Intense Emphasis"/>
    <w:basedOn w:val="DefaultParagraphFont"/>
    <w:uiPriority w:val="21"/>
    <w:qFormat/>
    <w:rsid w:val="008076C9"/>
    <w:rPr>
      <w:i/>
      <w:iCs/>
      <w:color w:val="0F4761" w:themeColor="accent1" w:themeShade="BF"/>
    </w:rPr>
  </w:style>
  <w:style w:type="paragraph" w:styleId="IntenseQuote">
    <w:name w:val="Intense Quote"/>
    <w:basedOn w:val="Normal"/>
    <w:next w:val="Normal"/>
    <w:link w:val="IntenseQuoteChar"/>
    <w:uiPriority w:val="30"/>
    <w:qFormat/>
    <w:rsid w:val="008076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6C9"/>
    <w:rPr>
      <w:i/>
      <w:iCs/>
      <w:color w:val="0F4761" w:themeColor="accent1" w:themeShade="BF"/>
    </w:rPr>
  </w:style>
  <w:style w:type="character" w:styleId="IntenseReference">
    <w:name w:val="Intense Reference"/>
    <w:basedOn w:val="DefaultParagraphFont"/>
    <w:uiPriority w:val="32"/>
    <w:qFormat/>
    <w:rsid w:val="008076C9"/>
    <w:rPr>
      <w:b/>
      <w:bCs/>
      <w:smallCaps/>
      <w:color w:val="0F4761" w:themeColor="accent1" w:themeShade="BF"/>
      <w:spacing w:val="5"/>
    </w:rPr>
  </w:style>
  <w:style w:type="character" w:styleId="Hyperlink">
    <w:name w:val="Hyperlink"/>
    <w:basedOn w:val="DefaultParagraphFont"/>
    <w:uiPriority w:val="99"/>
    <w:unhideWhenUsed/>
    <w:rsid w:val="00A73919"/>
    <w:rPr>
      <w:color w:val="467886" w:themeColor="hyperlink"/>
      <w:u w:val="single"/>
    </w:rPr>
  </w:style>
  <w:style w:type="character" w:styleId="UnresolvedMention">
    <w:name w:val="Unresolved Mention"/>
    <w:basedOn w:val="DefaultParagraphFont"/>
    <w:uiPriority w:val="99"/>
    <w:semiHidden/>
    <w:unhideWhenUsed/>
    <w:rsid w:val="00A73919"/>
    <w:rPr>
      <w:color w:val="605E5C"/>
      <w:shd w:val="clear" w:color="auto" w:fill="E1DFDD"/>
    </w:rPr>
  </w:style>
  <w:style w:type="paragraph" w:styleId="Header">
    <w:name w:val="header"/>
    <w:basedOn w:val="Normal"/>
    <w:link w:val="HeaderChar"/>
    <w:uiPriority w:val="99"/>
    <w:unhideWhenUsed/>
    <w:rsid w:val="00A739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3919"/>
  </w:style>
  <w:style w:type="paragraph" w:styleId="Footer">
    <w:name w:val="footer"/>
    <w:basedOn w:val="Normal"/>
    <w:link w:val="FooterChar"/>
    <w:uiPriority w:val="99"/>
    <w:unhideWhenUsed/>
    <w:rsid w:val="00A739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3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islam-bahai.org/ar/%D9%86%D8%B8%D8%B1%D8%A9-%D8%A7%D9%84%D9%85%D8%B3%D9%84%D9%85%D9%8A%D9%86-%D8%B9%D9%86-%D8%A7%D9%84%D8%A8%D9%87%D8%A7%D8%A6%D9%8A%D8%A9"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314</Words>
  <Characters>1796</Characters>
  <Application>Microsoft Office Word</Application>
  <DocSecurity>0</DocSecurity>
  <Lines>14</Lines>
  <Paragraphs>4</Paragraphs>
  <ScaleCrop>false</ScaleCrop>
  <Company/>
  <LinksUpToDate>false</LinksUpToDate>
  <CharactersWithSpaces>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AlEkhnawy</dc:creator>
  <cp:keywords/>
  <dc:description/>
  <cp:lastModifiedBy>Kamal AlEkhnawy</cp:lastModifiedBy>
  <cp:revision>2</cp:revision>
  <dcterms:created xsi:type="dcterms:W3CDTF">2025-08-20T09:07:00Z</dcterms:created>
  <dcterms:modified xsi:type="dcterms:W3CDTF">2025-08-20T09:08:00Z</dcterms:modified>
</cp:coreProperties>
</file>