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5E56C" w14:textId="77777777" w:rsidR="001C4D7F" w:rsidRPr="001A6A9B" w:rsidRDefault="001C4D7F" w:rsidP="001A6A9B">
      <w:pPr>
        <w:pStyle w:val="Heading1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END-USER LICENSE AGREEMENT (EULA) FOR MAGIC WORLD</w:t>
      </w:r>
    </w:p>
    <w:p w14:paraId="1275506F" w14:textId="33E46923" w:rsidR="001A6A9B" w:rsidRPr="001A6A9B" w:rsidRDefault="001A6A9B" w:rsidP="001A6A9B">
      <w:pPr>
        <w:pStyle w:val="Heading2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>INTRODUCTION</w:t>
      </w:r>
    </w:p>
    <w:p w14:paraId="169F2446" w14:textId="65063276" w:rsidR="001C4D7F" w:rsidRPr="001A6A9B" w:rsidRDefault="001C4D7F" w:rsidP="006205D5">
      <w:pPr>
        <w:jc w:val="both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>Last Updated: [</w:t>
      </w:r>
      <w:r w:rsidRPr="001A6A9B">
        <w:rPr>
          <w:rFonts w:ascii="Times New Roman" w:hAnsi="Times New Roman" w:cs="Times New Roman"/>
          <w:b/>
          <w:bCs/>
        </w:rPr>
        <w:t>February 25</w:t>
      </w:r>
      <w:r w:rsidRPr="001A6A9B">
        <w:rPr>
          <w:rFonts w:ascii="Times New Roman" w:hAnsi="Times New Roman" w:cs="Times New Roman"/>
          <w:b/>
          <w:bCs/>
          <w:vertAlign w:val="superscript"/>
        </w:rPr>
        <w:t>th</w:t>
      </w:r>
      <w:r w:rsidRPr="001A6A9B">
        <w:rPr>
          <w:rFonts w:ascii="Times New Roman" w:hAnsi="Times New Roman" w:cs="Times New Roman"/>
          <w:b/>
          <w:bCs/>
        </w:rPr>
        <w:t>, 2024</w:t>
      </w:r>
      <w:r w:rsidRPr="001A6A9B">
        <w:rPr>
          <w:rFonts w:ascii="Times New Roman" w:hAnsi="Times New Roman" w:cs="Times New Roman"/>
          <w:b/>
          <w:bCs/>
        </w:rPr>
        <w:t>]</w:t>
      </w:r>
    </w:p>
    <w:p w14:paraId="723F4235" w14:textId="330E1D25" w:rsidR="001C4D7F" w:rsidRPr="001A6A9B" w:rsidRDefault="001C4D7F" w:rsidP="006205D5">
      <w:p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 xml:space="preserve">This End User License Agreement ("Agreement" or "EULA") is a legal contract between MAGIC WORLD ("Company," "We," "Us," or "Our") and You ("User," "Licensee," or "You"), governing </w:t>
      </w:r>
      <w:r w:rsidR="001A6A9B" w:rsidRPr="001A6A9B">
        <w:rPr>
          <w:rFonts w:ascii="Times New Roman" w:hAnsi="Times New Roman" w:cs="Times New Roman"/>
        </w:rPr>
        <w:t>y</w:t>
      </w:r>
      <w:r w:rsidRPr="001A6A9B">
        <w:rPr>
          <w:rFonts w:ascii="Times New Roman" w:hAnsi="Times New Roman" w:cs="Times New Roman"/>
        </w:rPr>
        <w:t>our access to and use of MAGIC WORLD's game software, digital assets, AI-generated content, blockchain integrations, and related services (collectively, the "Software").</w:t>
      </w:r>
    </w:p>
    <w:p w14:paraId="7FDBCE9B" w14:textId="2B30DB85" w:rsidR="001C4D7F" w:rsidRPr="001A6A9B" w:rsidRDefault="001C4D7F" w:rsidP="006205D5">
      <w:p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By downloading, installing</w:t>
      </w:r>
      <w:r w:rsidR="001A6A9B" w:rsidRPr="001A6A9B">
        <w:rPr>
          <w:rFonts w:ascii="Times New Roman" w:hAnsi="Times New Roman" w:cs="Times New Roman"/>
        </w:rPr>
        <w:t xml:space="preserve"> </w:t>
      </w:r>
      <w:r w:rsidRPr="001A6A9B">
        <w:rPr>
          <w:rFonts w:ascii="Times New Roman" w:hAnsi="Times New Roman" w:cs="Times New Roman"/>
        </w:rPr>
        <w:t xml:space="preserve">or using the Software, </w:t>
      </w:r>
      <w:r w:rsidR="001A6A9B" w:rsidRPr="001A6A9B">
        <w:rPr>
          <w:rFonts w:ascii="Times New Roman" w:hAnsi="Times New Roman" w:cs="Times New Roman"/>
        </w:rPr>
        <w:t>y</w:t>
      </w:r>
      <w:r w:rsidRPr="001A6A9B">
        <w:rPr>
          <w:rFonts w:ascii="Times New Roman" w:hAnsi="Times New Roman" w:cs="Times New Roman"/>
        </w:rPr>
        <w:t>ou agree to be bound by this Agreement. If You do not agree, do not install, access, or use the Software.</w:t>
      </w:r>
    </w:p>
    <w:p w14:paraId="5BD474C1" w14:textId="77777777" w:rsidR="001A6A9B" w:rsidRPr="001A6A9B" w:rsidRDefault="001A6A9B" w:rsidP="001A6A9B">
      <w:pPr>
        <w:jc w:val="both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>Table of contents:</w:t>
      </w:r>
    </w:p>
    <w:p w14:paraId="0090035B" w14:textId="77777777" w:rsidR="001A6A9B" w:rsidRPr="001A6A9B" w:rsidRDefault="001A6A9B" w:rsidP="001A6A9B">
      <w:pPr>
        <w:jc w:val="both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>1. DEFINITIONS</w:t>
      </w:r>
    </w:p>
    <w:p w14:paraId="2FDD7B79" w14:textId="77777777" w:rsidR="001A6A9B" w:rsidRPr="001A6A9B" w:rsidRDefault="001A6A9B" w:rsidP="001A6A9B">
      <w:pPr>
        <w:jc w:val="both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>2. GRANT OF LICENSE</w:t>
      </w:r>
    </w:p>
    <w:p w14:paraId="5ED69A63" w14:textId="77777777" w:rsidR="001A6A9B" w:rsidRPr="001A6A9B" w:rsidRDefault="001A6A9B" w:rsidP="001A6A9B">
      <w:pPr>
        <w:jc w:val="both"/>
        <w:rPr>
          <w:rFonts w:ascii="Times New Roman" w:hAnsi="Times New Roman" w:cs="Times New Roman"/>
          <w:b/>
          <w:bCs/>
        </w:rPr>
      </w:pPr>
      <w:r w:rsidRPr="001C4D7F">
        <w:rPr>
          <w:rFonts w:ascii="Times New Roman" w:hAnsi="Times New Roman" w:cs="Times New Roman"/>
          <w:b/>
          <w:bCs/>
        </w:rPr>
        <w:t>3. COPYRIGHT INFRINGEMENT</w:t>
      </w:r>
    </w:p>
    <w:p w14:paraId="69EDAD9A" w14:textId="77777777" w:rsidR="001A6A9B" w:rsidRPr="001A6A9B" w:rsidRDefault="001A6A9B" w:rsidP="001A6A9B">
      <w:pPr>
        <w:jc w:val="both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>4. BLOCKCHAIN &amp; DIGITAL ASSETS POLICY</w:t>
      </w:r>
    </w:p>
    <w:p w14:paraId="5E29E92D" w14:textId="77777777" w:rsidR="001A6A9B" w:rsidRPr="001A6A9B" w:rsidRDefault="001A6A9B" w:rsidP="001A6A9B">
      <w:pPr>
        <w:jc w:val="both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>5. AI-GENERATED CONTENT POLICY</w:t>
      </w:r>
    </w:p>
    <w:p w14:paraId="08E34356" w14:textId="77777777" w:rsidR="001A6A9B" w:rsidRPr="001A6A9B" w:rsidRDefault="001A6A9B" w:rsidP="001A6A9B">
      <w:pPr>
        <w:jc w:val="both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>6. INTELLECTUAL PROPERTY RIGHTS</w:t>
      </w:r>
    </w:p>
    <w:p w14:paraId="119AE182" w14:textId="77777777" w:rsidR="001A6A9B" w:rsidRPr="00F75CB8" w:rsidRDefault="001A6A9B" w:rsidP="001A6A9B">
      <w:pPr>
        <w:jc w:val="both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>7</w:t>
      </w:r>
      <w:r w:rsidRPr="00F75CB8">
        <w:rPr>
          <w:rFonts w:ascii="Times New Roman" w:hAnsi="Times New Roman" w:cs="Times New Roman"/>
          <w:b/>
          <w:bCs/>
        </w:rPr>
        <w:t>. USE OF CELEBRITY LIKENESSES &amp; FICTIONAL CHARACTERS</w:t>
      </w:r>
    </w:p>
    <w:p w14:paraId="7DC9F298" w14:textId="77777777" w:rsidR="001A6A9B" w:rsidRPr="001C4D7F" w:rsidRDefault="001A6A9B" w:rsidP="001A6A9B">
      <w:pPr>
        <w:jc w:val="both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>8</w:t>
      </w:r>
      <w:r w:rsidRPr="001C4D7F">
        <w:rPr>
          <w:rFonts w:ascii="Times New Roman" w:hAnsi="Times New Roman" w:cs="Times New Roman"/>
          <w:b/>
          <w:bCs/>
        </w:rPr>
        <w:t>. WARRANTY DISCLAIMER</w:t>
      </w:r>
    </w:p>
    <w:p w14:paraId="476C9E2A" w14:textId="77777777" w:rsidR="001A6A9B" w:rsidRPr="001C4D7F" w:rsidRDefault="001A6A9B" w:rsidP="001A6A9B">
      <w:pPr>
        <w:jc w:val="both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>9</w:t>
      </w:r>
      <w:r w:rsidRPr="001C4D7F">
        <w:rPr>
          <w:rFonts w:ascii="Times New Roman" w:hAnsi="Times New Roman" w:cs="Times New Roman"/>
          <w:b/>
          <w:bCs/>
        </w:rPr>
        <w:t>. LIMITATION OF LIABILITY</w:t>
      </w:r>
    </w:p>
    <w:p w14:paraId="2CFC8F4B" w14:textId="77777777" w:rsidR="001A6A9B" w:rsidRPr="001A6A9B" w:rsidRDefault="001A6A9B" w:rsidP="001A6A9B">
      <w:p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  <w:b/>
          <w:bCs/>
        </w:rPr>
        <w:t>10. THIRD-PARTY SERVICES &amp; INTEGRATIONS</w:t>
      </w:r>
    </w:p>
    <w:p w14:paraId="70120882" w14:textId="77777777" w:rsidR="001A6A9B" w:rsidRPr="001A6A9B" w:rsidRDefault="001A6A9B" w:rsidP="001A6A9B">
      <w:pPr>
        <w:jc w:val="both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>11. UPDATES &amp; MODIFICATIONS</w:t>
      </w:r>
    </w:p>
    <w:p w14:paraId="7EDD6260" w14:textId="77777777" w:rsidR="001A6A9B" w:rsidRPr="001A6A9B" w:rsidRDefault="001A6A9B" w:rsidP="001A6A9B">
      <w:pPr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  <w:b/>
          <w:bCs/>
        </w:rPr>
        <w:t>12. ACCOUNT TERMINATION &amp; SUSPENSION</w:t>
      </w:r>
    </w:p>
    <w:p w14:paraId="0E140686" w14:textId="77777777" w:rsidR="001A6A9B" w:rsidRPr="001A6A9B" w:rsidRDefault="001A6A9B" w:rsidP="001A6A9B">
      <w:pPr>
        <w:jc w:val="both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>13. LIMITATION OF LIABILITY</w:t>
      </w:r>
    </w:p>
    <w:p w14:paraId="314AE9B8" w14:textId="77777777" w:rsidR="001A6A9B" w:rsidRPr="001A6A9B" w:rsidRDefault="001A6A9B" w:rsidP="001A6A9B">
      <w:pPr>
        <w:jc w:val="both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>14. GOVERNING LAW &amp; DISPUTE RESOLUTION</w:t>
      </w:r>
    </w:p>
    <w:p w14:paraId="21F503AC" w14:textId="77777777" w:rsidR="001A6A9B" w:rsidRPr="001A6A9B" w:rsidRDefault="001A6A9B" w:rsidP="001A6A9B">
      <w:pPr>
        <w:jc w:val="both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>15. CHANGES TO THIS AGREEMENT</w:t>
      </w:r>
    </w:p>
    <w:p w14:paraId="1167D5A5" w14:textId="577BD862" w:rsidR="001A6A9B" w:rsidRPr="001A6A9B" w:rsidRDefault="001A6A9B" w:rsidP="006205D5">
      <w:pPr>
        <w:jc w:val="both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>16. CONTACT INFORMATION</w:t>
      </w:r>
    </w:p>
    <w:p w14:paraId="33C14CA6" w14:textId="77777777" w:rsidR="001C4D7F" w:rsidRPr="001A6A9B" w:rsidRDefault="001C4D7F" w:rsidP="001A6A9B">
      <w:pPr>
        <w:pStyle w:val="Heading2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>1. DEFINITIONS</w:t>
      </w:r>
    </w:p>
    <w:p w14:paraId="19A6527A" w14:textId="3343C303" w:rsidR="001C4D7F" w:rsidRPr="001A6A9B" w:rsidRDefault="001C4D7F" w:rsidP="006205D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"Software"</w:t>
      </w:r>
      <w:r w:rsidR="006205D5" w:rsidRPr="001A6A9B">
        <w:rPr>
          <w:rFonts w:ascii="Times New Roman" w:hAnsi="Times New Roman" w:cs="Times New Roman"/>
        </w:rPr>
        <w:t xml:space="preserve"> and “App” </w:t>
      </w:r>
      <w:r w:rsidRPr="001A6A9B">
        <w:rPr>
          <w:rFonts w:ascii="Times New Roman" w:hAnsi="Times New Roman" w:cs="Times New Roman"/>
        </w:rPr>
        <w:t>refers to the MAGIC WORLD game, including all related content, AI-generated materials and blockchain-based features.</w:t>
      </w:r>
    </w:p>
    <w:p w14:paraId="1CB6C174" w14:textId="77777777" w:rsidR="001C4D7F" w:rsidRPr="001A6A9B" w:rsidRDefault="001C4D7F" w:rsidP="006205D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"Digital Assets" include in-game tokens, NFTs, and any blockchain-based items that can be acquired or traded.</w:t>
      </w:r>
    </w:p>
    <w:p w14:paraId="2A283C49" w14:textId="77777777" w:rsidR="001C4D7F" w:rsidRPr="001A6A9B" w:rsidRDefault="001C4D7F" w:rsidP="006205D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"AI-Generated Content" means text, images, or any other assets generated by artificial intelligence within the game.</w:t>
      </w:r>
    </w:p>
    <w:p w14:paraId="649D7863" w14:textId="77777777" w:rsidR="001C4D7F" w:rsidRPr="001A6A9B" w:rsidRDefault="001C4D7F" w:rsidP="006205D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"User Content" refers to any content created or uploaded by You within MAGIC WORLD.</w:t>
      </w:r>
    </w:p>
    <w:p w14:paraId="58E4C521" w14:textId="35533022" w:rsidR="001A6A9B" w:rsidRPr="001A6A9B" w:rsidRDefault="001C4D7F" w:rsidP="001A6A9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"License" means the limited, non-exclusive, revocable permission granted to You to use the Software as per this EULA.</w:t>
      </w:r>
    </w:p>
    <w:p w14:paraId="014FBA4B" w14:textId="0EE91E36" w:rsidR="001C4D7F" w:rsidRPr="001A6A9B" w:rsidRDefault="001C4D7F" w:rsidP="001A6A9B">
      <w:pPr>
        <w:pStyle w:val="Heading2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 xml:space="preserve">2. </w:t>
      </w:r>
      <w:r w:rsidR="006205D5" w:rsidRPr="001A6A9B">
        <w:rPr>
          <w:rFonts w:ascii="Times New Roman" w:hAnsi="Times New Roman" w:cs="Times New Roman"/>
          <w:b/>
          <w:bCs/>
        </w:rPr>
        <w:t>GRANT OF LICENSE</w:t>
      </w:r>
    </w:p>
    <w:p w14:paraId="6AAA9035" w14:textId="4487F9E2" w:rsidR="001C4D7F" w:rsidRPr="001A6A9B" w:rsidRDefault="001C4D7F" w:rsidP="006205D5">
      <w:p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MAGIC WORLD grants You a non-exclusive, non-transferable, revocable, limited license to download, install and use the Software for personal, non-commercial gaming purposes only.</w:t>
      </w:r>
    </w:p>
    <w:p w14:paraId="26C144EA" w14:textId="184A64CF" w:rsidR="001C4D7F" w:rsidRPr="001A6A9B" w:rsidRDefault="001C4D7F" w:rsidP="006205D5">
      <w:p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License Restrictions</w:t>
      </w:r>
      <w:r w:rsidR="001A6A9B" w:rsidRPr="001A6A9B">
        <w:rPr>
          <w:rFonts w:ascii="Times New Roman" w:hAnsi="Times New Roman" w:cs="Times New Roman"/>
        </w:rPr>
        <w:t xml:space="preserve">: </w:t>
      </w:r>
      <w:r w:rsidRPr="001A6A9B">
        <w:rPr>
          <w:rFonts w:ascii="Times New Roman" w:hAnsi="Times New Roman" w:cs="Times New Roman"/>
        </w:rPr>
        <w:t>You may NOT</w:t>
      </w:r>
      <w:r w:rsidR="001A6A9B" w:rsidRPr="001A6A9B">
        <w:rPr>
          <w:rFonts w:ascii="Times New Roman" w:hAnsi="Times New Roman" w:cs="Times New Roman"/>
        </w:rPr>
        <w:t>:</w:t>
      </w:r>
    </w:p>
    <w:p w14:paraId="5F7D81EC" w14:textId="77777777" w:rsidR="001C4D7F" w:rsidRPr="001A6A9B" w:rsidRDefault="001C4D7F" w:rsidP="006205D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Modify, distribute, sell, rent, sublicense, or create derivative works from the Software.</w:t>
      </w:r>
    </w:p>
    <w:p w14:paraId="6CEE2E6C" w14:textId="77777777" w:rsidR="001C4D7F" w:rsidRPr="001A6A9B" w:rsidRDefault="001C4D7F" w:rsidP="006205D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Reverse engineer, decompile, or disassemble any part of the Software.</w:t>
      </w:r>
    </w:p>
    <w:p w14:paraId="0877D076" w14:textId="77777777" w:rsidR="001C4D7F" w:rsidRPr="001A6A9B" w:rsidRDefault="001C4D7F" w:rsidP="006205D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Use the Software for commercial purposes without express written permission.</w:t>
      </w:r>
    </w:p>
    <w:p w14:paraId="7784EFA4" w14:textId="77777777" w:rsidR="001C4D7F" w:rsidRPr="001A6A9B" w:rsidRDefault="001C4D7F" w:rsidP="006205D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Circumvent security features or exploit the Software to gain unauthorized advantages.</w:t>
      </w:r>
    </w:p>
    <w:p w14:paraId="41EA704C" w14:textId="77777777" w:rsidR="001C4D7F" w:rsidRPr="001A6A9B" w:rsidRDefault="001C4D7F" w:rsidP="006205D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Use cheats, automation tools, bots, or any unauthorized third-party software.</w:t>
      </w:r>
    </w:p>
    <w:p w14:paraId="3959EC74" w14:textId="77777777" w:rsidR="001C4D7F" w:rsidRPr="001A6A9B" w:rsidRDefault="001C4D7F" w:rsidP="006205D5">
      <w:p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Violation of these restrictions may result in account suspension or termination.</w:t>
      </w:r>
    </w:p>
    <w:p w14:paraId="2AC7E7C4" w14:textId="77777777" w:rsidR="001C4D7F" w:rsidRPr="001A6A9B" w:rsidRDefault="001C4D7F" w:rsidP="001A6A9B">
      <w:pPr>
        <w:pStyle w:val="Heading2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>3. COPYRIGHT INFRINGEMENT</w:t>
      </w:r>
    </w:p>
    <w:p w14:paraId="52131967" w14:textId="77777777" w:rsidR="001C4D7F" w:rsidRPr="001C4D7F" w:rsidRDefault="001C4D7F" w:rsidP="006205D5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1C4D7F">
        <w:rPr>
          <w:rFonts w:ascii="Times New Roman" w:hAnsi="Times New Roman" w:cs="Times New Roman"/>
        </w:rPr>
        <w:t>The Software and all related materials are protected by copyright laws and international treaties.</w:t>
      </w:r>
    </w:p>
    <w:p w14:paraId="41C25E08" w14:textId="77777777" w:rsidR="001C4D7F" w:rsidRPr="001C4D7F" w:rsidRDefault="001C4D7F" w:rsidP="006205D5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1C4D7F">
        <w:rPr>
          <w:rFonts w:ascii="Times New Roman" w:hAnsi="Times New Roman" w:cs="Times New Roman"/>
        </w:rPr>
        <w:t>Any unauthorized use, reproduction, or distribution of the Software is a violation of intellectual property rights and may lead to legal action.</w:t>
      </w:r>
    </w:p>
    <w:p w14:paraId="20FF602D" w14:textId="6CFE21BB" w:rsidR="001C4D7F" w:rsidRPr="001A6A9B" w:rsidRDefault="001C4D7F" w:rsidP="006205D5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1C4D7F">
        <w:rPr>
          <w:rFonts w:ascii="Times New Roman" w:hAnsi="Times New Roman" w:cs="Times New Roman"/>
        </w:rPr>
        <w:t xml:space="preserve">If You believe Your copyrighted material has been used improperly within MAGIC WORLD, </w:t>
      </w:r>
      <w:proofErr w:type="gramStart"/>
      <w:r w:rsidRPr="001C4D7F">
        <w:rPr>
          <w:rFonts w:ascii="Times New Roman" w:hAnsi="Times New Roman" w:cs="Times New Roman"/>
        </w:rPr>
        <w:t>You</w:t>
      </w:r>
      <w:proofErr w:type="gramEnd"/>
      <w:r w:rsidRPr="001C4D7F">
        <w:rPr>
          <w:rFonts w:ascii="Times New Roman" w:hAnsi="Times New Roman" w:cs="Times New Roman"/>
        </w:rPr>
        <w:t xml:space="preserve"> may file a complaint as per Our Copyright Infringement Policy.</w:t>
      </w:r>
    </w:p>
    <w:p w14:paraId="5BD44029" w14:textId="77777777" w:rsidR="001C4D7F" w:rsidRPr="001A6A9B" w:rsidRDefault="001C4D7F" w:rsidP="006205D5">
      <w:pPr>
        <w:ind w:left="720"/>
        <w:jc w:val="both"/>
        <w:rPr>
          <w:rFonts w:ascii="Times New Roman" w:hAnsi="Times New Roman" w:cs="Times New Roman"/>
        </w:rPr>
      </w:pPr>
    </w:p>
    <w:p w14:paraId="564E1B0A" w14:textId="5083FA24" w:rsidR="001C4D7F" w:rsidRPr="001A6A9B" w:rsidRDefault="001C4D7F" w:rsidP="001A6A9B">
      <w:pPr>
        <w:pStyle w:val="Heading2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>4</w:t>
      </w:r>
      <w:r w:rsidRPr="001A6A9B">
        <w:rPr>
          <w:rFonts w:ascii="Times New Roman" w:hAnsi="Times New Roman" w:cs="Times New Roman"/>
          <w:b/>
          <w:bCs/>
        </w:rPr>
        <w:t>. BLOCKCHAIN &amp; DIGITAL ASSETS POLICY</w:t>
      </w:r>
    </w:p>
    <w:p w14:paraId="0D702853" w14:textId="25767D46" w:rsidR="001C4D7F" w:rsidRPr="001A6A9B" w:rsidRDefault="001C4D7F" w:rsidP="006205D5">
      <w:p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 xml:space="preserve">This Software includes blockchain-based digital assets such as NFTs and in-game tokens. By using these features, </w:t>
      </w:r>
      <w:r w:rsidR="001A6A9B" w:rsidRPr="001A6A9B">
        <w:rPr>
          <w:rFonts w:ascii="Times New Roman" w:hAnsi="Times New Roman" w:cs="Times New Roman"/>
        </w:rPr>
        <w:t>y</w:t>
      </w:r>
      <w:r w:rsidRPr="001A6A9B">
        <w:rPr>
          <w:rFonts w:ascii="Times New Roman" w:hAnsi="Times New Roman" w:cs="Times New Roman"/>
        </w:rPr>
        <w:t>ou acknowledge and accept the following:</w:t>
      </w:r>
    </w:p>
    <w:p w14:paraId="22C7BBE4" w14:textId="77777777" w:rsidR="001C4D7F" w:rsidRPr="001A6A9B" w:rsidRDefault="001C4D7F" w:rsidP="006205D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Ownership &amp; Transactions: All blockchain transactions are final and irreversible. Ownership of NFTs and tokens is recorded on the blockchain and cannot be modified by MAGIC WORLD.</w:t>
      </w:r>
    </w:p>
    <w:p w14:paraId="637FD518" w14:textId="77777777" w:rsidR="001C4D7F" w:rsidRPr="001A6A9B" w:rsidRDefault="001C4D7F" w:rsidP="006205D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No Refunds: Purchases of in-game tokens, NFTs, or other digital assets are non-refundable.</w:t>
      </w:r>
    </w:p>
    <w:p w14:paraId="3A1EED8F" w14:textId="77777777" w:rsidR="001C4D7F" w:rsidRPr="001A6A9B" w:rsidRDefault="001C4D7F" w:rsidP="006205D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Market Volatility: Digital assets may fluctuate in value. MAGIC WORLD does not guarantee the stability or future worth of any token or NFT.</w:t>
      </w:r>
    </w:p>
    <w:p w14:paraId="4F8C59BF" w14:textId="77777777" w:rsidR="001C4D7F" w:rsidRPr="001A6A9B" w:rsidRDefault="001C4D7F" w:rsidP="006205D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Compliance Responsibility: You are responsible for adhering to all applicable laws, including tax and financial regulations related to digital assets.</w:t>
      </w:r>
    </w:p>
    <w:p w14:paraId="565BC336" w14:textId="77777777" w:rsidR="001C4D7F" w:rsidRPr="001A6A9B" w:rsidRDefault="001C4D7F" w:rsidP="006205D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</w:rPr>
        <w:t>No Liability for Losses: MAGIC WORLD is not responsible for lost, stolen, or inaccessible digital wallets or assets.</w:t>
      </w:r>
    </w:p>
    <w:p w14:paraId="18017C7D" w14:textId="5238E46C" w:rsidR="001C4D7F" w:rsidRPr="001A6A9B" w:rsidRDefault="001C4D7F" w:rsidP="001A6A9B">
      <w:pPr>
        <w:pStyle w:val="Heading2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>5</w:t>
      </w:r>
      <w:r w:rsidRPr="001A6A9B">
        <w:rPr>
          <w:rFonts w:ascii="Times New Roman" w:hAnsi="Times New Roman" w:cs="Times New Roman"/>
          <w:b/>
          <w:bCs/>
        </w:rPr>
        <w:t>. AI-GENERATED CONTENT POLICY</w:t>
      </w:r>
    </w:p>
    <w:p w14:paraId="0C1184EE" w14:textId="0A20BAF2" w:rsidR="001C4D7F" w:rsidRPr="001A6A9B" w:rsidRDefault="001C4D7F" w:rsidP="006205D5">
      <w:p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 xml:space="preserve">The Software may generate AI-driven interactions, in-game assets, or recommendations. By using the Software, </w:t>
      </w:r>
      <w:r w:rsidR="001A6A9B" w:rsidRPr="001A6A9B">
        <w:rPr>
          <w:rFonts w:ascii="Times New Roman" w:hAnsi="Times New Roman" w:cs="Times New Roman"/>
        </w:rPr>
        <w:t>y</w:t>
      </w:r>
      <w:r w:rsidRPr="001A6A9B">
        <w:rPr>
          <w:rFonts w:ascii="Times New Roman" w:hAnsi="Times New Roman" w:cs="Times New Roman"/>
        </w:rPr>
        <w:t>ou acknowledge:</w:t>
      </w:r>
    </w:p>
    <w:p w14:paraId="172556CF" w14:textId="77777777" w:rsidR="001C4D7F" w:rsidRPr="001A6A9B" w:rsidRDefault="001C4D7F" w:rsidP="006205D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AI-generated content is provided "as is" and may not always be accurate or reliable.</w:t>
      </w:r>
    </w:p>
    <w:p w14:paraId="0E800D75" w14:textId="77777777" w:rsidR="001C4D7F" w:rsidRPr="001A6A9B" w:rsidRDefault="001C4D7F" w:rsidP="006205D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MAGIC WORLD is not liable for decisions made based on AI outputs.</w:t>
      </w:r>
    </w:p>
    <w:p w14:paraId="6190F534" w14:textId="77777777" w:rsidR="001C4D7F" w:rsidRPr="001A6A9B" w:rsidRDefault="001C4D7F" w:rsidP="006205D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AI moderation tools may restrict or modify user-generated content that violates community guidelines.</w:t>
      </w:r>
    </w:p>
    <w:p w14:paraId="111BB278" w14:textId="77777777" w:rsidR="001C4D7F" w:rsidRPr="001A6A9B" w:rsidRDefault="001C4D7F" w:rsidP="006205D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MAGIC WORLD retains ownership of all AI-generated assets within the game.</w:t>
      </w:r>
    </w:p>
    <w:p w14:paraId="362C0D1D" w14:textId="71805616" w:rsidR="001C4D7F" w:rsidRPr="001A6A9B" w:rsidRDefault="001C4D7F" w:rsidP="001A6A9B">
      <w:pPr>
        <w:pStyle w:val="Heading2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>6</w:t>
      </w:r>
      <w:r w:rsidRPr="001A6A9B">
        <w:rPr>
          <w:rFonts w:ascii="Times New Roman" w:hAnsi="Times New Roman" w:cs="Times New Roman"/>
          <w:b/>
          <w:bCs/>
        </w:rPr>
        <w:t>. INTELLECTUAL PROPERTY RIGHTS</w:t>
      </w:r>
    </w:p>
    <w:p w14:paraId="52FFD2CC" w14:textId="77777777" w:rsidR="001C4D7F" w:rsidRPr="001A6A9B" w:rsidRDefault="001C4D7F" w:rsidP="006205D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Ownership: MAGIC WORLD retains all rights, title, and interest in the Software, including all AI-generated content and blockchain-based game elements.</w:t>
      </w:r>
    </w:p>
    <w:p w14:paraId="3B46BDF7" w14:textId="77777777" w:rsidR="001C4D7F" w:rsidRPr="001A6A9B" w:rsidRDefault="001C4D7F" w:rsidP="006205D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 xml:space="preserve">User Content: By creating or uploading content in the Software, </w:t>
      </w:r>
      <w:proofErr w:type="gramStart"/>
      <w:r w:rsidRPr="001A6A9B">
        <w:rPr>
          <w:rFonts w:ascii="Times New Roman" w:hAnsi="Times New Roman" w:cs="Times New Roman"/>
        </w:rPr>
        <w:t>You</w:t>
      </w:r>
      <w:proofErr w:type="gramEnd"/>
      <w:r w:rsidRPr="001A6A9B">
        <w:rPr>
          <w:rFonts w:ascii="Times New Roman" w:hAnsi="Times New Roman" w:cs="Times New Roman"/>
        </w:rPr>
        <w:t xml:space="preserve"> grant MAGIC WORLD a royalty-free, worldwide, perpetual license to use, modify, and distribute that content.</w:t>
      </w:r>
    </w:p>
    <w:p w14:paraId="23F28F1D" w14:textId="77777777" w:rsidR="001C4D7F" w:rsidRPr="001A6A9B" w:rsidRDefault="001C4D7F" w:rsidP="006205D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Third-Party Rights: You must ensure that Your content does not infringe upon any third-party intellectual property rights.</w:t>
      </w:r>
    </w:p>
    <w:p w14:paraId="5B223A80" w14:textId="4F194526" w:rsidR="00F75CB8" w:rsidRPr="001A6A9B" w:rsidRDefault="00F75CB8" w:rsidP="001A6A9B">
      <w:pPr>
        <w:pStyle w:val="Heading2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>7</w:t>
      </w:r>
      <w:r w:rsidRPr="001A6A9B">
        <w:rPr>
          <w:rFonts w:ascii="Times New Roman" w:hAnsi="Times New Roman" w:cs="Times New Roman"/>
          <w:b/>
          <w:bCs/>
        </w:rPr>
        <w:t>. USE OF CELEBRITY LIKENESSES &amp; FICTIONAL CHARACTERS</w:t>
      </w:r>
    </w:p>
    <w:p w14:paraId="4B2B33D0" w14:textId="4A214DD4" w:rsidR="00F75CB8" w:rsidRPr="00F75CB8" w:rsidRDefault="00F75CB8" w:rsidP="00F75CB8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F75CB8">
        <w:rPr>
          <w:rFonts w:ascii="Times New Roman" w:hAnsi="Times New Roman" w:cs="Times New Roman"/>
        </w:rPr>
        <w:t>Some in-game characters, features and designs may be inspired by real-life public figures, including celebrities, historical figures, and cultural icons.</w:t>
      </w:r>
    </w:p>
    <w:p w14:paraId="536FA14E" w14:textId="77777777" w:rsidR="00F75CB8" w:rsidRPr="00F75CB8" w:rsidRDefault="00F75CB8" w:rsidP="00F75CB8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F75CB8">
        <w:rPr>
          <w:rFonts w:ascii="Times New Roman" w:hAnsi="Times New Roman" w:cs="Times New Roman"/>
        </w:rPr>
        <w:t>Any resemblance to actual persons, living or deceased, is purely fictional and for entertainment purposes only.</w:t>
      </w:r>
    </w:p>
    <w:p w14:paraId="7C8C1901" w14:textId="77777777" w:rsidR="00F75CB8" w:rsidRPr="00F75CB8" w:rsidRDefault="00F75CB8" w:rsidP="00F75CB8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F75CB8">
        <w:rPr>
          <w:rFonts w:ascii="Times New Roman" w:hAnsi="Times New Roman" w:cs="Times New Roman"/>
        </w:rPr>
        <w:t>The inclusion of such characters does not imply any endorsement, affiliation, or sponsorship by the real-life individuals or their estates.</w:t>
      </w:r>
    </w:p>
    <w:p w14:paraId="25A83C3E" w14:textId="77777777" w:rsidR="00F75CB8" w:rsidRPr="00F75CB8" w:rsidRDefault="00F75CB8" w:rsidP="00F75CB8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F75CB8">
        <w:rPr>
          <w:rFonts w:ascii="Times New Roman" w:hAnsi="Times New Roman" w:cs="Times New Roman"/>
        </w:rPr>
        <w:t>Users are not permitted to claim ownership, distribute, or commercially exploit any in-game assets resembling public figures.</w:t>
      </w:r>
    </w:p>
    <w:p w14:paraId="6D90ACDB" w14:textId="77777777" w:rsidR="001A6A9B" w:rsidRPr="001A6A9B" w:rsidRDefault="00F75CB8" w:rsidP="001A6A9B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F75CB8">
        <w:rPr>
          <w:rFonts w:ascii="Times New Roman" w:hAnsi="Times New Roman" w:cs="Times New Roman"/>
        </w:rPr>
        <w:t>MAGIC WORLD reserves the right to modify or remove any content that may raise intellectual property concerns.</w:t>
      </w:r>
    </w:p>
    <w:p w14:paraId="454C9FF3" w14:textId="7B35289C" w:rsidR="001A6A9B" w:rsidRPr="001A6A9B" w:rsidRDefault="001A6A9B" w:rsidP="001A6A9B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 xml:space="preserve">If You believe that Your likeness or intellectual property has been used improperly within MAGIC WORLD, </w:t>
      </w:r>
      <w:proofErr w:type="gramStart"/>
      <w:r w:rsidRPr="001A6A9B">
        <w:rPr>
          <w:rFonts w:ascii="Times New Roman" w:hAnsi="Times New Roman" w:cs="Times New Roman"/>
        </w:rPr>
        <w:t>You</w:t>
      </w:r>
      <w:proofErr w:type="gramEnd"/>
      <w:r w:rsidRPr="001A6A9B">
        <w:rPr>
          <w:rFonts w:ascii="Times New Roman" w:hAnsi="Times New Roman" w:cs="Times New Roman"/>
        </w:rPr>
        <w:t xml:space="preserve"> may contact Us for review and potential removal at </w:t>
      </w:r>
      <w:r w:rsidRPr="001A6A9B">
        <w:rPr>
          <w:rFonts w:ascii="Times New Roman" w:hAnsi="Times New Roman" w:cs="Times New Roman"/>
          <w:highlight w:val="yellow"/>
        </w:rPr>
        <w:t>support@magicworld.com</w:t>
      </w:r>
      <w:r w:rsidRPr="001A6A9B">
        <w:rPr>
          <w:rFonts w:ascii="Times New Roman" w:hAnsi="Times New Roman" w:cs="Times New Roman"/>
        </w:rPr>
        <w:t>.</w:t>
      </w:r>
    </w:p>
    <w:p w14:paraId="5DCC4338" w14:textId="6F2F78E7" w:rsidR="001C4D7F" w:rsidRPr="001A6A9B" w:rsidRDefault="00F75CB8" w:rsidP="001A6A9B">
      <w:pPr>
        <w:pStyle w:val="Heading2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>8</w:t>
      </w:r>
      <w:r w:rsidR="001C4D7F" w:rsidRPr="001A6A9B">
        <w:rPr>
          <w:rFonts w:ascii="Times New Roman" w:hAnsi="Times New Roman" w:cs="Times New Roman"/>
          <w:b/>
          <w:bCs/>
        </w:rPr>
        <w:t>. WARRANTY DISCLAIMER</w:t>
      </w:r>
    </w:p>
    <w:p w14:paraId="003B9137" w14:textId="77777777" w:rsidR="001C4D7F" w:rsidRPr="001A6A9B" w:rsidRDefault="001C4D7F" w:rsidP="006205D5">
      <w:p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TO THE MAXIMUM EXTENT PERMITTED BY LAW:</w:t>
      </w:r>
    </w:p>
    <w:p w14:paraId="083EA49B" w14:textId="77777777" w:rsidR="001C4D7F" w:rsidRPr="001C4D7F" w:rsidRDefault="001C4D7F" w:rsidP="006205D5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1C4D7F">
        <w:rPr>
          <w:rFonts w:ascii="Times New Roman" w:hAnsi="Times New Roman" w:cs="Times New Roman"/>
        </w:rPr>
        <w:t>The Software is provided "as is" and "as available" without warranties of any kind.</w:t>
      </w:r>
    </w:p>
    <w:p w14:paraId="663D7592" w14:textId="1CCEEE38" w:rsidR="001C4D7F" w:rsidRPr="001C4D7F" w:rsidRDefault="001C4D7F" w:rsidP="006205D5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1C4D7F">
        <w:rPr>
          <w:rFonts w:ascii="Times New Roman" w:hAnsi="Times New Roman" w:cs="Times New Roman"/>
        </w:rPr>
        <w:t>MAGIC WORLD does not warrant that the Software will be uninterrupted, error-free</w:t>
      </w:r>
      <w:r w:rsidR="001A6A9B" w:rsidRPr="001A6A9B">
        <w:rPr>
          <w:rFonts w:ascii="Times New Roman" w:hAnsi="Times New Roman" w:cs="Times New Roman"/>
        </w:rPr>
        <w:t xml:space="preserve"> </w:t>
      </w:r>
      <w:r w:rsidRPr="001C4D7F">
        <w:rPr>
          <w:rFonts w:ascii="Times New Roman" w:hAnsi="Times New Roman" w:cs="Times New Roman"/>
        </w:rPr>
        <w:t>or free from viruses.</w:t>
      </w:r>
    </w:p>
    <w:p w14:paraId="6DBCB6F6" w14:textId="03A9EE29" w:rsidR="001C4D7F" w:rsidRPr="001A6A9B" w:rsidRDefault="001C4D7F" w:rsidP="006205D5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1C4D7F">
        <w:rPr>
          <w:rFonts w:ascii="Times New Roman" w:hAnsi="Times New Roman" w:cs="Times New Roman"/>
        </w:rPr>
        <w:t>You assume full responsibility for any risks associated with using the Software.</w:t>
      </w:r>
    </w:p>
    <w:p w14:paraId="165331AA" w14:textId="6D0B10DE" w:rsidR="001C4D7F" w:rsidRPr="001A6A9B" w:rsidRDefault="00F75CB8" w:rsidP="001A6A9B">
      <w:pPr>
        <w:pStyle w:val="Heading2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>9</w:t>
      </w:r>
      <w:r w:rsidR="001C4D7F" w:rsidRPr="001A6A9B">
        <w:rPr>
          <w:rFonts w:ascii="Times New Roman" w:hAnsi="Times New Roman" w:cs="Times New Roman"/>
          <w:b/>
          <w:bCs/>
        </w:rPr>
        <w:t>. LIMITATION OF LIABILITY</w:t>
      </w:r>
    </w:p>
    <w:p w14:paraId="10A51151" w14:textId="77777777" w:rsidR="001C4D7F" w:rsidRPr="001C4D7F" w:rsidRDefault="001C4D7F" w:rsidP="006205D5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1C4D7F">
        <w:rPr>
          <w:rFonts w:ascii="Times New Roman" w:hAnsi="Times New Roman" w:cs="Times New Roman"/>
        </w:rPr>
        <w:t>MAGIC WORLD shall not be liable for any indirect, incidental, or consequential damages arising from Your use of the Software.</w:t>
      </w:r>
    </w:p>
    <w:p w14:paraId="2795F9A3" w14:textId="77777777" w:rsidR="001C4D7F" w:rsidRPr="001C4D7F" w:rsidRDefault="001C4D7F" w:rsidP="006205D5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1C4D7F">
        <w:rPr>
          <w:rFonts w:ascii="Times New Roman" w:hAnsi="Times New Roman" w:cs="Times New Roman"/>
        </w:rPr>
        <w:t>In no event shall MAGIC WORLD's liability exceed the amount You paid for the Software, if any.</w:t>
      </w:r>
    </w:p>
    <w:p w14:paraId="3F96B84F" w14:textId="756C42E4" w:rsidR="001C4D7F" w:rsidRPr="001C4D7F" w:rsidRDefault="001C4D7F" w:rsidP="006205D5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1C4D7F">
        <w:rPr>
          <w:rFonts w:ascii="Times New Roman" w:hAnsi="Times New Roman" w:cs="Times New Roman"/>
        </w:rPr>
        <w:t>Some jurisdictions do not allow certain limitations on liability, so some restrictions may not appl</w:t>
      </w:r>
      <w:r w:rsidRPr="001A6A9B">
        <w:rPr>
          <w:rFonts w:ascii="Times New Roman" w:hAnsi="Times New Roman" w:cs="Times New Roman"/>
        </w:rPr>
        <w:t>y.</w:t>
      </w:r>
    </w:p>
    <w:p w14:paraId="78E3270A" w14:textId="68B1F2C2" w:rsidR="001C4D7F" w:rsidRPr="001A6A9B" w:rsidRDefault="00F75CB8" w:rsidP="001A6A9B">
      <w:pPr>
        <w:pStyle w:val="Heading2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>10</w:t>
      </w:r>
      <w:r w:rsidR="001C4D7F" w:rsidRPr="001A6A9B">
        <w:rPr>
          <w:rFonts w:ascii="Times New Roman" w:hAnsi="Times New Roman" w:cs="Times New Roman"/>
          <w:b/>
          <w:bCs/>
        </w:rPr>
        <w:t>. THIRD-PARTY SERVICES &amp; INTEGRATIONS</w:t>
      </w:r>
    </w:p>
    <w:p w14:paraId="3D5DA391" w14:textId="41541C7B" w:rsidR="001C4D7F" w:rsidRPr="001A6A9B" w:rsidRDefault="001C4D7F" w:rsidP="006205D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The Software</w:t>
      </w:r>
      <w:r w:rsidR="006205D5" w:rsidRPr="001A6A9B">
        <w:rPr>
          <w:rFonts w:ascii="Times New Roman" w:hAnsi="Times New Roman" w:cs="Times New Roman"/>
        </w:rPr>
        <w:t>/Application</w:t>
      </w:r>
      <w:r w:rsidRPr="001A6A9B">
        <w:rPr>
          <w:rFonts w:ascii="Times New Roman" w:hAnsi="Times New Roman" w:cs="Times New Roman"/>
        </w:rPr>
        <w:t xml:space="preserve"> may include integrations with blockchain networks, payment processors, and third-party AI tools.</w:t>
      </w:r>
    </w:p>
    <w:p w14:paraId="4C58D21C" w14:textId="77777777" w:rsidR="001C4D7F" w:rsidRPr="001A6A9B" w:rsidRDefault="001C4D7F" w:rsidP="006205D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MAGIC WORLD is not responsible for any disruptions, security breaches, or losses caused by third-party services.</w:t>
      </w:r>
    </w:p>
    <w:p w14:paraId="06814D40" w14:textId="77777777" w:rsidR="001C4D7F" w:rsidRPr="001A6A9B" w:rsidRDefault="001C4D7F" w:rsidP="006205D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You must comply with the terms of any third-party services used in connection with the Software.</w:t>
      </w:r>
    </w:p>
    <w:p w14:paraId="42EFE706" w14:textId="698A3B61" w:rsidR="001C4D7F" w:rsidRPr="001A6A9B" w:rsidRDefault="00F75CB8" w:rsidP="001A6A9B">
      <w:pPr>
        <w:pStyle w:val="Heading2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>11</w:t>
      </w:r>
      <w:r w:rsidR="001C4D7F" w:rsidRPr="001A6A9B">
        <w:rPr>
          <w:rFonts w:ascii="Times New Roman" w:hAnsi="Times New Roman" w:cs="Times New Roman"/>
          <w:b/>
          <w:bCs/>
        </w:rPr>
        <w:t>. UPDATES &amp; MODIFICATIONS</w:t>
      </w:r>
    </w:p>
    <w:p w14:paraId="087E99F0" w14:textId="77777777" w:rsidR="001C4D7F" w:rsidRPr="001A6A9B" w:rsidRDefault="001C4D7F" w:rsidP="001A6A9B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MAGIC WORLD reserves the right to release updates, patches, or modifications to improve functionality or security.</w:t>
      </w:r>
    </w:p>
    <w:p w14:paraId="7BE44DF9" w14:textId="77777777" w:rsidR="001C4D7F" w:rsidRPr="001A6A9B" w:rsidRDefault="001C4D7F" w:rsidP="001A6A9B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Some updates may add, remove, or modify existing features, including NFTs and in-game assets.</w:t>
      </w:r>
    </w:p>
    <w:p w14:paraId="009035BC" w14:textId="77777777" w:rsidR="001C4D7F" w:rsidRPr="001A6A9B" w:rsidRDefault="001C4D7F" w:rsidP="001A6A9B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Continued use of the Software after an update constitutes acceptance of any modified terms.</w:t>
      </w:r>
    </w:p>
    <w:p w14:paraId="7A700084" w14:textId="72553124" w:rsidR="001C4D7F" w:rsidRPr="001A6A9B" w:rsidRDefault="00F75CB8" w:rsidP="001A6A9B">
      <w:pPr>
        <w:pStyle w:val="Heading2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>12</w:t>
      </w:r>
      <w:r w:rsidR="001C4D7F" w:rsidRPr="001A6A9B">
        <w:rPr>
          <w:rFonts w:ascii="Times New Roman" w:hAnsi="Times New Roman" w:cs="Times New Roman"/>
          <w:b/>
          <w:bCs/>
        </w:rPr>
        <w:t>. ACCOUNT TERMINATION &amp; SUSPENSION</w:t>
      </w:r>
    </w:p>
    <w:p w14:paraId="35D0D352" w14:textId="77777777" w:rsidR="001C4D7F" w:rsidRPr="001A6A9B" w:rsidRDefault="001C4D7F" w:rsidP="006205D5">
      <w:p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Your access to the Software may be suspended or terminated if You:</w:t>
      </w:r>
    </w:p>
    <w:p w14:paraId="2747C4EF" w14:textId="77777777" w:rsidR="001C4D7F" w:rsidRPr="001A6A9B" w:rsidRDefault="001C4D7F" w:rsidP="006205D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Violate this Agreement or any community guidelines.</w:t>
      </w:r>
    </w:p>
    <w:p w14:paraId="075ADDFE" w14:textId="77777777" w:rsidR="001C4D7F" w:rsidRPr="001A6A9B" w:rsidRDefault="001C4D7F" w:rsidP="006205D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Engage in fraudulent transactions, hacking, or cheating.</w:t>
      </w:r>
    </w:p>
    <w:p w14:paraId="44031298" w14:textId="77777777" w:rsidR="001C4D7F" w:rsidRPr="001A6A9B" w:rsidRDefault="001C4D7F" w:rsidP="006205D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Exploit bugs, vulnerabilities, or security flaws within the Software.</w:t>
      </w:r>
    </w:p>
    <w:p w14:paraId="44ED2956" w14:textId="77777777" w:rsidR="001C4D7F" w:rsidRPr="001A6A9B" w:rsidRDefault="001C4D7F" w:rsidP="006205D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Use the Software in a manner that harms other users or the integrity of the game.</w:t>
      </w:r>
    </w:p>
    <w:p w14:paraId="59579318" w14:textId="77777777" w:rsidR="001C4D7F" w:rsidRPr="001A6A9B" w:rsidRDefault="001C4D7F" w:rsidP="006205D5">
      <w:p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 xml:space="preserve">Upon termination, </w:t>
      </w:r>
      <w:proofErr w:type="gramStart"/>
      <w:r w:rsidRPr="001A6A9B">
        <w:rPr>
          <w:rFonts w:ascii="Times New Roman" w:hAnsi="Times New Roman" w:cs="Times New Roman"/>
        </w:rPr>
        <w:t>You</w:t>
      </w:r>
      <w:proofErr w:type="gramEnd"/>
      <w:r w:rsidRPr="001A6A9B">
        <w:rPr>
          <w:rFonts w:ascii="Times New Roman" w:hAnsi="Times New Roman" w:cs="Times New Roman"/>
        </w:rPr>
        <w:t xml:space="preserve"> must cease all use of the Software, and Your digital assets may become unrecoverable.</w:t>
      </w:r>
    </w:p>
    <w:p w14:paraId="5DF4963A" w14:textId="02F8EC60" w:rsidR="001C4D7F" w:rsidRPr="001A6A9B" w:rsidRDefault="00F75CB8" w:rsidP="001A6A9B">
      <w:pPr>
        <w:pStyle w:val="Heading2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>13</w:t>
      </w:r>
      <w:r w:rsidR="001C4D7F" w:rsidRPr="001A6A9B">
        <w:rPr>
          <w:rFonts w:ascii="Times New Roman" w:hAnsi="Times New Roman" w:cs="Times New Roman"/>
          <w:b/>
          <w:bCs/>
        </w:rPr>
        <w:t>. LIMITATION OF LIABILITY</w:t>
      </w:r>
    </w:p>
    <w:p w14:paraId="0B342576" w14:textId="77777777" w:rsidR="001C4D7F" w:rsidRPr="001A6A9B" w:rsidRDefault="001C4D7F" w:rsidP="006205D5">
      <w:p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TO THE MAXIMUM EXTENT PERMITTED BY LAW:</w:t>
      </w:r>
    </w:p>
    <w:p w14:paraId="61869407" w14:textId="6B31CD18" w:rsidR="006205D5" w:rsidRPr="001A6A9B" w:rsidRDefault="006205D5" w:rsidP="006205D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MAGIC WORLD shall not be</w:t>
      </w:r>
      <w:r w:rsidRPr="001A6A9B">
        <w:rPr>
          <w:rFonts w:ascii="Times New Roman" w:hAnsi="Times New Roman" w:cs="Times New Roman"/>
        </w:rPr>
        <w:t xml:space="preserve"> in any case, whatsoever,</w:t>
      </w:r>
      <w:r w:rsidRPr="001A6A9B">
        <w:rPr>
          <w:rFonts w:ascii="Times New Roman" w:hAnsi="Times New Roman" w:cs="Times New Roman"/>
        </w:rPr>
        <w:t xml:space="preserve"> liable for any indirect, incidental, or consequential damages arising from Your use of the Software.</w:t>
      </w:r>
    </w:p>
    <w:p w14:paraId="6A8DD30A" w14:textId="77777777" w:rsidR="001C4D7F" w:rsidRPr="001A6A9B" w:rsidRDefault="001C4D7F" w:rsidP="006205D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The Software is provided "as is" without warranties of any kind.</w:t>
      </w:r>
    </w:p>
    <w:p w14:paraId="7EB79F40" w14:textId="77777777" w:rsidR="006205D5" w:rsidRPr="001A6A9B" w:rsidRDefault="006205D5" w:rsidP="006205D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In no event shall MAGIC WORLD's liability exceed the amount You paid for the Software, if any.</w:t>
      </w:r>
    </w:p>
    <w:p w14:paraId="5C8D5DB6" w14:textId="387AD8EE" w:rsidR="006205D5" w:rsidRPr="001A6A9B" w:rsidRDefault="006205D5" w:rsidP="006205D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Some jurisdictions do not allow certain limitations on liability, so some restrictions may not apply</w:t>
      </w:r>
      <w:r w:rsidRPr="001A6A9B">
        <w:rPr>
          <w:rFonts w:ascii="Times New Roman" w:hAnsi="Times New Roman" w:cs="Times New Roman"/>
        </w:rPr>
        <w:t>, you are requested to check with your respective jurisdiction.</w:t>
      </w:r>
    </w:p>
    <w:p w14:paraId="5DE62928" w14:textId="0A36B50C" w:rsidR="001C4D7F" w:rsidRPr="001A6A9B" w:rsidRDefault="001C4D7F" w:rsidP="006205D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MAGIC WORLD does not guarantee uninterrupted, error-free performance.</w:t>
      </w:r>
    </w:p>
    <w:p w14:paraId="3115FDFE" w14:textId="77777777" w:rsidR="001A6A9B" w:rsidRPr="001A6A9B" w:rsidRDefault="001C4D7F" w:rsidP="001A6A9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We are not responsible for indirect, incidental, or consequential damages arising from Your use of the Software.</w:t>
      </w:r>
    </w:p>
    <w:p w14:paraId="7C65DB81" w14:textId="48DBBE07" w:rsidR="001C4D7F" w:rsidRPr="001A6A9B" w:rsidRDefault="001C4D7F" w:rsidP="001A6A9B">
      <w:p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If any liability applies, it is limited to the amount You paid for the Software, if any.</w:t>
      </w:r>
      <w:r w:rsidR="006205D5" w:rsidRPr="001A6A9B">
        <w:rPr>
          <w:rFonts w:ascii="Times New Roman" w:hAnsi="Times New Roman" w:cs="Times New Roman"/>
        </w:rPr>
        <w:t xml:space="preserve"> </w:t>
      </w:r>
    </w:p>
    <w:p w14:paraId="061431ED" w14:textId="6976AAEF" w:rsidR="001C4D7F" w:rsidRPr="001A6A9B" w:rsidRDefault="00F75CB8" w:rsidP="001A6A9B">
      <w:pPr>
        <w:pStyle w:val="Heading2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>14</w:t>
      </w:r>
      <w:r w:rsidR="001C4D7F" w:rsidRPr="001A6A9B">
        <w:rPr>
          <w:rFonts w:ascii="Times New Roman" w:hAnsi="Times New Roman" w:cs="Times New Roman"/>
          <w:b/>
          <w:bCs/>
        </w:rPr>
        <w:t>. GOVERNING LAW &amp; DISPUTE RESOLUTION</w:t>
      </w:r>
    </w:p>
    <w:p w14:paraId="4FCC0B17" w14:textId="426FF24F" w:rsidR="001C4D7F" w:rsidRPr="001A6A9B" w:rsidRDefault="001C4D7F" w:rsidP="006205D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 xml:space="preserve">This Agreement is governed by the laws of </w:t>
      </w:r>
      <w:r w:rsidR="006205D5" w:rsidRPr="001A6A9B">
        <w:rPr>
          <w:rFonts w:ascii="Times New Roman" w:hAnsi="Times New Roman" w:cs="Times New Roman"/>
        </w:rPr>
        <w:t>the United Kingdom jurisdiction</w:t>
      </w:r>
      <w:r w:rsidRPr="001A6A9B">
        <w:rPr>
          <w:rFonts w:ascii="Times New Roman" w:hAnsi="Times New Roman" w:cs="Times New Roman"/>
        </w:rPr>
        <w:t>, excluding conflict of law principles.</w:t>
      </w:r>
    </w:p>
    <w:p w14:paraId="61D261D2" w14:textId="77777777" w:rsidR="001C4D7F" w:rsidRPr="001A6A9B" w:rsidRDefault="001C4D7F" w:rsidP="006205D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Any disputes shall first be attempted to be resolved through negotiation or mediation before pursuing legal action.</w:t>
      </w:r>
    </w:p>
    <w:p w14:paraId="5EFFA7C7" w14:textId="439E1059" w:rsidR="001C4D7F" w:rsidRPr="001A6A9B" w:rsidRDefault="001C4D7F" w:rsidP="006205D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 xml:space="preserve">Any unresolved disputes shall be settled through binding arbitration, except </w:t>
      </w:r>
      <w:proofErr w:type="gramStart"/>
      <w:r w:rsidR="001A6A9B" w:rsidRPr="001A6A9B">
        <w:rPr>
          <w:rFonts w:ascii="Times New Roman" w:hAnsi="Times New Roman" w:cs="Times New Roman"/>
        </w:rPr>
        <w:t>where</w:t>
      </w:r>
      <w:proofErr w:type="gramEnd"/>
      <w:r w:rsidRPr="001A6A9B">
        <w:rPr>
          <w:rFonts w:ascii="Times New Roman" w:hAnsi="Times New Roman" w:cs="Times New Roman"/>
        </w:rPr>
        <w:t xml:space="preserve"> prohibited by law.</w:t>
      </w:r>
    </w:p>
    <w:p w14:paraId="404460D0" w14:textId="0E71D110" w:rsidR="001C4D7F" w:rsidRPr="001A6A9B" w:rsidRDefault="00F75CB8" w:rsidP="001A6A9B">
      <w:pPr>
        <w:pStyle w:val="Heading2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>15</w:t>
      </w:r>
      <w:r w:rsidR="001C4D7F" w:rsidRPr="001A6A9B">
        <w:rPr>
          <w:rFonts w:ascii="Times New Roman" w:hAnsi="Times New Roman" w:cs="Times New Roman"/>
          <w:b/>
          <w:bCs/>
        </w:rPr>
        <w:t>. CHANGES TO THIS AGREEMENT</w:t>
      </w:r>
    </w:p>
    <w:p w14:paraId="1A42E1F5" w14:textId="43F79EEA" w:rsidR="001C4D7F" w:rsidRPr="001A6A9B" w:rsidRDefault="001C4D7F" w:rsidP="006205D5">
      <w:p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 xml:space="preserve">MAGIC WORLD reserves the right to modify this Agreement at any time. If changes are significant, </w:t>
      </w:r>
      <w:r w:rsidR="006205D5" w:rsidRPr="001A6A9B">
        <w:rPr>
          <w:rFonts w:ascii="Times New Roman" w:hAnsi="Times New Roman" w:cs="Times New Roman"/>
        </w:rPr>
        <w:t>w</w:t>
      </w:r>
      <w:r w:rsidRPr="001A6A9B">
        <w:rPr>
          <w:rFonts w:ascii="Times New Roman" w:hAnsi="Times New Roman" w:cs="Times New Roman"/>
        </w:rPr>
        <w:t>e will notify users via email or platform updates. Continued use of the Software after changes constitutes acceptance of the revised terms.</w:t>
      </w:r>
    </w:p>
    <w:p w14:paraId="31E9AEC7" w14:textId="7BA92E67" w:rsidR="001C4D7F" w:rsidRPr="001A6A9B" w:rsidRDefault="001C4D7F" w:rsidP="001A6A9B">
      <w:pPr>
        <w:pStyle w:val="Heading2"/>
        <w:rPr>
          <w:rFonts w:ascii="Times New Roman" w:hAnsi="Times New Roman" w:cs="Times New Roman"/>
          <w:b/>
          <w:bCs/>
        </w:rPr>
      </w:pPr>
      <w:r w:rsidRPr="001A6A9B">
        <w:rPr>
          <w:rFonts w:ascii="Times New Roman" w:hAnsi="Times New Roman" w:cs="Times New Roman"/>
          <w:b/>
          <w:bCs/>
        </w:rPr>
        <w:t>1</w:t>
      </w:r>
      <w:r w:rsidR="00F75CB8" w:rsidRPr="001A6A9B">
        <w:rPr>
          <w:rFonts w:ascii="Times New Roman" w:hAnsi="Times New Roman" w:cs="Times New Roman"/>
          <w:b/>
          <w:bCs/>
        </w:rPr>
        <w:t>6</w:t>
      </w:r>
      <w:r w:rsidRPr="001A6A9B">
        <w:rPr>
          <w:rFonts w:ascii="Times New Roman" w:hAnsi="Times New Roman" w:cs="Times New Roman"/>
          <w:b/>
          <w:bCs/>
        </w:rPr>
        <w:t>. CONTACT INFORMATION</w:t>
      </w:r>
    </w:p>
    <w:p w14:paraId="71701089" w14:textId="68C90636" w:rsidR="006205D5" w:rsidRPr="001A6A9B" w:rsidRDefault="001C4D7F" w:rsidP="006205D5">
      <w:p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 xml:space="preserve">For inquiries regarding this Agreement, contact </w:t>
      </w:r>
      <w:r w:rsidR="001A6A9B" w:rsidRPr="001A6A9B">
        <w:rPr>
          <w:rFonts w:ascii="Times New Roman" w:hAnsi="Times New Roman" w:cs="Times New Roman"/>
        </w:rPr>
        <w:t>u</w:t>
      </w:r>
      <w:r w:rsidRPr="001A6A9B">
        <w:rPr>
          <w:rFonts w:ascii="Times New Roman" w:hAnsi="Times New Roman" w:cs="Times New Roman"/>
        </w:rPr>
        <w:t xml:space="preserve">s at: </w:t>
      </w:r>
    </w:p>
    <w:p w14:paraId="6CE2C548" w14:textId="031C5831" w:rsidR="001C4D7F" w:rsidRPr="001A6A9B" w:rsidRDefault="001C4D7F" w:rsidP="006205D5">
      <w:p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>Email: [</w:t>
      </w:r>
      <w:r w:rsidRPr="001A6A9B">
        <w:rPr>
          <w:rFonts w:ascii="Times New Roman" w:hAnsi="Times New Roman" w:cs="Times New Roman"/>
          <w:highlight w:val="yellow"/>
        </w:rPr>
        <w:t>support@magicworld.com</w:t>
      </w:r>
      <w:r w:rsidRPr="001A6A9B">
        <w:rPr>
          <w:rFonts w:ascii="Times New Roman" w:hAnsi="Times New Roman" w:cs="Times New Roman"/>
        </w:rPr>
        <w:t>]</w:t>
      </w:r>
    </w:p>
    <w:p w14:paraId="52B755D0" w14:textId="2CDAD846" w:rsidR="001C4D7F" w:rsidRPr="001A6A9B" w:rsidRDefault="001C4D7F" w:rsidP="006205D5">
      <w:p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 xml:space="preserve">Website: </w:t>
      </w:r>
      <w:r w:rsidRPr="001A6A9B">
        <w:rPr>
          <w:rFonts w:ascii="Times New Roman" w:hAnsi="Times New Roman" w:cs="Times New Roman"/>
          <w:highlight w:val="yellow"/>
        </w:rPr>
        <w:t>https://magicworld.com</w:t>
      </w:r>
    </w:p>
    <w:p w14:paraId="5E63F3BD" w14:textId="4F7EE793" w:rsidR="001C4D7F" w:rsidRPr="001A6A9B" w:rsidRDefault="001C4D7F" w:rsidP="006205D5">
      <w:p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 xml:space="preserve">Company Address: </w:t>
      </w:r>
      <w:r w:rsidRPr="001A6A9B">
        <w:rPr>
          <w:rFonts w:ascii="Times New Roman" w:hAnsi="Times New Roman" w:cs="Times New Roman"/>
          <w:highlight w:val="yellow"/>
        </w:rPr>
        <w:t>Provided upon legitimate request</w:t>
      </w:r>
      <w:r w:rsidR="006205D5" w:rsidRPr="001A6A9B">
        <w:rPr>
          <w:rFonts w:ascii="Times New Roman" w:hAnsi="Times New Roman" w:cs="Times New Roman"/>
          <w:highlight w:val="yellow"/>
        </w:rPr>
        <w:t>/Enter your address- its optional though</w:t>
      </w:r>
      <w:r w:rsidR="006205D5" w:rsidRPr="001A6A9B">
        <w:rPr>
          <w:rFonts w:ascii="Times New Roman" w:hAnsi="Times New Roman" w:cs="Times New Roman"/>
        </w:rPr>
        <w:t xml:space="preserve"> </w:t>
      </w:r>
      <w:r w:rsidR="006205D5" w:rsidRPr="001A6A9B">
        <w:rPr>
          <w:rFonts w:ascii="Times New Roman" w:hAnsi="Times New Roman" w:cs="Times New Roman"/>
          <w:highlight w:val="yellow"/>
        </w:rPr>
        <w:t>but keeping your address gives transparency</w:t>
      </w:r>
      <w:r w:rsidR="006205D5" w:rsidRPr="001A6A9B">
        <w:rPr>
          <w:rFonts w:ascii="Times New Roman" w:hAnsi="Times New Roman" w:cs="Times New Roman"/>
        </w:rPr>
        <w:t>.</w:t>
      </w:r>
    </w:p>
    <w:p w14:paraId="3B8A7812" w14:textId="16E9289F" w:rsidR="001C4D7F" w:rsidRPr="001A6A9B" w:rsidRDefault="001C4D7F" w:rsidP="006205D5">
      <w:p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</w:rPr>
        <w:t xml:space="preserve">By clicking "I Agree" or continuing to use the Software, </w:t>
      </w:r>
      <w:r w:rsidR="006205D5" w:rsidRPr="001A6A9B">
        <w:rPr>
          <w:rFonts w:ascii="Times New Roman" w:hAnsi="Times New Roman" w:cs="Times New Roman"/>
        </w:rPr>
        <w:t>y</w:t>
      </w:r>
      <w:r w:rsidRPr="001A6A9B">
        <w:rPr>
          <w:rFonts w:ascii="Times New Roman" w:hAnsi="Times New Roman" w:cs="Times New Roman"/>
        </w:rPr>
        <w:t>ou confirm that You have read and understood this Agreement and agree to be bound by its terms.</w:t>
      </w:r>
    </w:p>
    <w:p w14:paraId="5E9DDF0F" w14:textId="1BC4A708" w:rsidR="006205D5" w:rsidRPr="001A6A9B" w:rsidRDefault="006205D5" w:rsidP="006205D5">
      <w:pPr>
        <w:jc w:val="both"/>
        <w:rPr>
          <w:rFonts w:ascii="Times New Roman" w:hAnsi="Times New Roman" w:cs="Times New Roman"/>
        </w:rPr>
      </w:pPr>
      <w:r w:rsidRPr="001A6A9B">
        <w:rPr>
          <w:rFonts w:ascii="Times New Roman" w:hAnsi="Times New Roman" w:cs="Times New Roman"/>
          <w:highlight w:val="yellow"/>
        </w:rPr>
        <w:t>ADD I AGREE BUTTON</w:t>
      </w:r>
    </w:p>
    <w:p w14:paraId="4B412666" w14:textId="77777777" w:rsidR="00BC37A9" w:rsidRPr="001A6A9B" w:rsidRDefault="00BC37A9" w:rsidP="006205D5">
      <w:pPr>
        <w:jc w:val="both"/>
        <w:rPr>
          <w:rFonts w:ascii="Times New Roman" w:hAnsi="Times New Roman" w:cs="Times New Roman"/>
        </w:rPr>
      </w:pPr>
    </w:p>
    <w:sectPr w:rsidR="00BC37A9" w:rsidRPr="001A6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01D6C"/>
    <w:multiLevelType w:val="multilevel"/>
    <w:tmpl w:val="5E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D0B24"/>
    <w:multiLevelType w:val="multilevel"/>
    <w:tmpl w:val="5E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419E9"/>
    <w:multiLevelType w:val="multilevel"/>
    <w:tmpl w:val="63EE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64033"/>
    <w:multiLevelType w:val="multilevel"/>
    <w:tmpl w:val="5E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E1D29"/>
    <w:multiLevelType w:val="multilevel"/>
    <w:tmpl w:val="DFFE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763AB"/>
    <w:multiLevelType w:val="hybridMultilevel"/>
    <w:tmpl w:val="DBA83B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A6BB1"/>
    <w:multiLevelType w:val="multilevel"/>
    <w:tmpl w:val="5E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15DC6"/>
    <w:multiLevelType w:val="hybridMultilevel"/>
    <w:tmpl w:val="95A2FC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658A5"/>
    <w:multiLevelType w:val="multilevel"/>
    <w:tmpl w:val="F264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03B2C"/>
    <w:multiLevelType w:val="multilevel"/>
    <w:tmpl w:val="5E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61982"/>
    <w:multiLevelType w:val="multilevel"/>
    <w:tmpl w:val="ACFE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50ED4"/>
    <w:multiLevelType w:val="hybridMultilevel"/>
    <w:tmpl w:val="A16666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806D2"/>
    <w:multiLevelType w:val="multilevel"/>
    <w:tmpl w:val="C4E8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813E93"/>
    <w:multiLevelType w:val="multilevel"/>
    <w:tmpl w:val="5E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8127B9"/>
    <w:multiLevelType w:val="multilevel"/>
    <w:tmpl w:val="2E3A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7768CA"/>
    <w:multiLevelType w:val="multilevel"/>
    <w:tmpl w:val="C5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3D1120"/>
    <w:multiLevelType w:val="multilevel"/>
    <w:tmpl w:val="5E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334726"/>
    <w:multiLevelType w:val="multilevel"/>
    <w:tmpl w:val="726A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C2223F"/>
    <w:multiLevelType w:val="multilevel"/>
    <w:tmpl w:val="5E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B45929"/>
    <w:multiLevelType w:val="multilevel"/>
    <w:tmpl w:val="5E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2F3564"/>
    <w:multiLevelType w:val="multilevel"/>
    <w:tmpl w:val="FDBE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8D02C8"/>
    <w:multiLevelType w:val="multilevel"/>
    <w:tmpl w:val="5E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78184B"/>
    <w:multiLevelType w:val="multilevel"/>
    <w:tmpl w:val="4766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9C0150"/>
    <w:multiLevelType w:val="multilevel"/>
    <w:tmpl w:val="17FA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AD3E2D"/>
    <w:multiLevelType w:val="hybridMultilevel"/>
    <w:tmpl w:val="844000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A81731"/>
    <w:multiLevelType w:val="multilevel"/>
    <w:tmpl w:val="DCF4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583A9A"/>
    <w:multiLevelType w:val="hybridMultilevel"/>
    <w:tmpl w:val="DE6446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039336">
    <w:abstractNumId w:val="17"/>
  </w:num>
  <w:num w:numId="2" w16cid:durableId="1089355468">
    <w:abstractNumId w:val="20"/>
  </w:num>
  <w:num w:numId="3" w16cid:durableId="997264423">
    <w:abstractNumId w:val="15"/>
  </w:num>
  <w:num w:numId="4" w16cid:durableId="1287546765">
    <w:abstractNumId w:val="25"/>
  </w:num>
  <w:num w:numId="5" w16cid:durableId="1790512768">
    <w:abstractNumId w:val="22"/>
  </w:num>
  <w:num w:numId="6" w16cid:durableId="80373440">
    <w:abstractNumId w:val="2"/>
  </w:num>
  <w:num w:numId="7" w16cid:durableId="2055958437">
    <w:abstractNumId w:val="10"/>
  </w:num>
  <w:num w:numId="8" w16cid:durableId="1977025809">
    <w:abstractNumId w:val="23"/>
  </w:num>
  <w:num w:numId="9" w16cid:durableId="2051107705">
    <w:abstractNumId w:val="12"/>
  </w:num>
  <w:num w:numId="10" w16cid:durableId="243496152">
    <w:abstractNumId w:val="8"/>
  </w:num>
  <w:num w:numId="11" w16cid:durableId="422149603">
    <w:abstractNumId w:val="16"/>
  </w:num>
  <w:num w:numId="12" w16cid:durableId="1503010339">
    <w:abstractNumId w:val="14"/>
  </w:num>
  <w:num w:numId="13" w16cid:durableId="646863030">
    <w:abstractNumId w:val="6"/>
  </w:num>
  <w:num w:numId="14" w16cid:durableId="1867601858">
    <w:abstractNumId w:val="26"/>
  </w:num>
  <w:num w:numId="15" w16cid:durableId="1336179663">
    <w:abstractNumId w:val="5"/>
  </w:num>
  <w:num w:numId="16" w16cid:durableId="1409109056">
    <w:abstractNumId w:val="24"/>
  </w:num>
  <w:num w:numId="17" w16cid:durableId="519702947">
    <w:abstractNumId w:val="11"/>
  </w:num>
  <w:num w:numId="18" w16cid:durableId="107552056">
    <w:abstractNumId w:val="7"/>
  </w:num>
  <w:num w:numId="19" w16cid:durableId="1700666819">
    <w:abstractNumId w:val="1"/>
  </w:num>
  <w:num w:numId="20" w16cid:durableId="1988630881">
    <w:abstractNumId w:val="18"/>
  </w:num>
  <w:num w:numId="21" w16cid:durableId="545064752">
    <w:abstractNumId w:val="21"/>
  </w:num>
  <w:num w:numId="22" w16cid:durableId="1689017520">
    <w:abstractNumId w:val="3"/>
  </w:num>
  <w:num w:numId="23" w16cid:durableId="1701203832">
    <w:abstractNumId w:val="0"/>
  </w:num>
  <w:num w:numId="24" w16cid:durableId="1531647324">
    <w:abstractNumId w:val="9"/>
  </w:num>
  <w:num w:numId="25" w16cid:durableId="907224165">
    <w:abstractNumId w:val="19"/>
  </w:num>
  <w:num w:numId="26" w16cid:durableId="1113356371">
    <w:abstractNumId w:val="4"/>
  </w:num>
  <w:num w:numId="27" w16cid:durableId="18437390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A9"/>
    <w:rsid w:val="001A6A9B"/>
    <w:rsid w:val="001C4D7F"/>
    <w:rsid w:val="006205D5"/>
    <w:rsid w:val="008D23CB"/>
    <w:rsid w:val="00BC37A9"/>
    <w:rsid w:val="00F7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3EB89"/>
  <w15:chartTrackingRefBased/>
  <w15:docId w15:val="{EE3A25FE-1846-4318-9604-9ED418D2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7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7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7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7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7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7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7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7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7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7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37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Sharma</dc:creator>
  <cp:keywords/>
  <dc:description/>
  <cp:lastModifiedBy>Rohit Sharma</cp:lastModifiedBy>
  <cp:revision>1</cp:revision>
  <dcterms:created xsi:type="dcterms:W3CDTF">2025-02-24T19:21:00Z</dcterms:created>
  <dcterms:modified xsi:type="dcterms:W3CDTF">2025-02-24T20:26:00Z</dcterms:modified>
</cp:coreProperties>
</file>