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ESQUEMA (anterior)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Laboratorio = (codigo_lab, nombre_comercial, pais_origen, direccion_comercial)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Vacuna = (numero_serie, codigo_lab, disponible(estado))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Persona = ( codigo_persona, DNI, nombre_completo, celular, email, ámbito_trabajo)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PatologiaBase = 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CentroSalud = (stock_vacunas, dosis_aplicadas, turnos)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cita = (persona, fecha, hora, disponible, asistió, nro_dosis)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 la fecha aplicada es igual a null, todavia no se aplica. O la fecha aplicada es mayor a fecha cita se perdio la cita.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