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63b17a5910f834dab09b49882962801320fded1"/>
    <w:p>
      <w:pPr>
        <w:pStyle w:val="Heading1"/>
      </w:pPr>
      <w:r>
        <w:t xml:space="preserve">Solaris Health (</w:t>
      </w:r>
      <w:r>
        <w:rPr>
          <w:rStyle w:val="VerbatimChar"/>
        </w:rPr>
        <w:t xml:space="preserve">luca-passport</w:t>
      </w:r>
      <w:r>
        <w:t xml:space="preserve">) — Production Readiness Audit</w:t>
      </w:r>
    </w:p>
    <w:p>
      <w:pPr>
        <w:pStyle w:val="FirstParagraph"/>
      </w:pPr>
      <w:r>
        <w:rPr>
          <w:bCs/>
          <w:b/>
        </w:rPr>
        <w:t xml:space="preserve">Auditor role:</w:t>
      </w:r>
      <w:r>
        <w:t xml:space="preserve"> </w:t>
      </w:r>
      <w:r>
        <w:t xml:space="preserve">Adversarial Senior Security Engineer / Lead SRE</w:t>
      </w:r>
      <w:r>
        <w:t xml:space="preserve"> </w:t>
      </w:r>
      <w:r>
        <w:rPr>
          <w:bCs/>
          <w:b/>
        </w:rPr>
        <w:t xml:space="preserve">Mode:</w:t>
      </w:r>
      <w:r>
        <w:t xml:space="preserve"> </w:t>
      </w:r>
      <w:r>
        <w:t xml:space="preserve">Analysis only. No code was modified.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2026-07-22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rPr>
          <w:rStyle w:val="VerbatimChar"/>
        </w:rPr>
        <w:t xml:space="preserve">/home/ubuntu/luca-passport</w:t>
      </w:r>
      <w:r>
        <w:t xml:space="preserve"> </w:t>
      </w:r>
      <w:r>
        <w:t xml:space="preserve">— the live</w:t>
      </w:r>
      <w:r>
        <w:t xml:space="preserve"> </w:t>
      </w:r>
      <w:r>
        <w:t xml:space="preserve">“</w:t>
      </w:r>
      <w:r>
        <w:t xml:space="preserve">Solaris Health</w:t>
      </w:r>
      <w:r>
        <w:t xml:space="preserve">”</w:t>
      </w:r>
      <w:r>
        <w:t xml:space="preserve"> </w:t>
      </w:r>
      <w:r>
        <w:t xml:space="preserve">app (React/Vite + Node/Express + PostgreSQL, deployed via Docker Compose behind nginx at</w:t>
      </w:r>
      <w:r>
        <w:t xml:space="preserve"> </w:t>
      </w:r>
      <w:r>
        <w:rPr>
          <w:rStyle w:val="VerbatimChar"/>
        </w:rPr>
        <w:t xml:space="preserve">solaris-health.abacusai.cloud</w:t>
      </w:r>
      <w:r>
        <w:t xml:space="preserve">). The other git repos in the home dir (</w:t>
      </w:r>
      <w:r>
        <w:rPr>
          <w:rStyle w:val="VerbatimChar"/>
        </w:rPr>
        <w:t xml:space="preserve">bittasker-*</w:t>
      </w:r>
      <w:r>
        <w:t xml:space="preserve">,</w:t>
      </w:r>
      <w:r>
        <w:t xml:space="preserve"> </w:t>
      </w:r>
      <w:r>
        <w:rPr>
          <w:rStyle w:val="VerbatimChar"/>
        </w:rPr>
        <w:t xml:space="preserve">gaswatch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arbitrum-usdt-escrow</w:t>
      </w:r>
      <w:r>
        <w:t xml:space="preserve">,</w:t>
      </w:r>
      <w:r>
        <w:t xml:space="preserve"> </w:t>
      </w:r>
      <w:r>
        <w:rPr>
          <w:rStyle w:val="VerbatimChar"/>
        </w:rPr>
        <w:t xml:space="preserve">nostr-relay-staging</w:t>
      </w:r>
      <w:r>
        <w:t xml:space="preserve">, and the empty</w:t>
      </w:r>
      <w:r>
        <w:t xml:space="preserve"> </w:t>
      </w:r>
      <w:r>
        <w:rPr>
          <w:rStyle w:val="VerbatimChar"/>
        </w:rPr>
        <w:t xml:space="preserve">solaris-health</w:t>
      </w:r>
      <w:r>
        <w:t xml:space="preserve"> </w:t>
      </w:r>
      <w:r>
        <w:t xml:space="preserve">remote-mirror repo) are separate projects and were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scope; this audit covers the product currently running.</w:t>
      </w:r>
    </w:p>
    <w:p>
      <w:pPr>
        <w:pStyle w:val="BlockText"/>
      </w:pPr>
      <w:r>
        <w:t xml:space="preserve">Bottom line up front: this is a</w:t>
      </w:r>
      <w:r>
        <w:t xml:space="preserve"> </w:t>
      </w:r>
      <w:r>
        <w:rPr>
          <w:bCs/>
          <w:b/>
        </w:rPr>
        <w:t xml:space="preserve">feature-complete demo running on scaffolding</w:t>
      </w:r>
      <w:r>
        <w:t xml:space="preserve">, not a production system. It ships live secrets in git, has zero network-edge hardening, no graceful lifecycle, no CI, and a database with no backups on a single disposable VM. Do not put real patient data near it in its current state.</w:t>
      </w:r>
    </w:p>
    <w:p>
      <w:r>
        <w:pict>
          <v:rect style="width:0;height:1.5pt" o:hralign="center" o:hrstd="t" o:hr="t"/>
        </w:pict>
      </w:r>
    </w:p>
    <w:bookmarkStart w:id="28" w:name="Xaf064dd061298398e7e8084aa85f1ae172650b2"/>
    <w:p>
      <w:pPr>
        <w:pStyle w:val="Heading2"/>
      </w:pPr>
      <w:r>
        <w:t xml:space="preserve">PART 1 — Adversarial Security &amp; Vulnerability Audit</w:t>
      </w:r>
    </w:p>
    <w:bookmarkStart w:id="20" w:name="X444ee639672e003b93aa0b2ac17ca4aa41a43e1"/>
    <w:p>
      <w:pPr>
        <w:pStyle w:val="Heading3"/>
      </w:pPr>
      <w:r>
        <w:t xml:space="preserve">1.1 CRITICAL — Production secrets committed to the repository</w:t>
      </w:r>
    </w:p>
    <w:p>
      <w:pPr>
        <w:pStyle w:val="FirstParagraph"/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tracked in git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confirms) and contains real, usable secrets:</w:t>
      </w:r>
    </w:p>
    <w:p>
      <w:pPr>
        <w:pStyle w:val="SourceCode"/>
      </w:pPr>
      <w:r>
        <w:rPr>
          <w:rStyle w:val="VerbatimChar"/>
        </w:rPr>
        <w:t xml:space="preserve"># .env.production  (committed)</w:t>
      </w:r>
      <w:r>
        <w:br/>
      </w:r>
      <w:r>
        <w:rPr>
          <w:rStyle w:val="VerbatimChar"/>
        </w:rPr>
        <w:t xml:space="preserve">DB_PASSWORD=e6835ac2a1f099d254f451d8bfb71920</w:t>
      </w:r>
      <w:r>
        <w:br/>
      </w:r>
      <w:r>
        <w:rPr>
          <w:rStyle w:val="VerbatimChar"/>
        </w:rPr>
        <w:t xml:space="preserve">JWT_SECRET=81484de6f178dfc2aac3aa88483d9c524d278637b4bc2c043263a1db691a4f5e</w:t>
      </w:r>
      <w:r>
        <w:br/>
      </w:r>
      <w:r>
        <w:rPr>
          <w:rStyle w:val="VerbatimChar"/>
        </w:rPr>
        <w:t xml:space="preserve">API_URL=https://solaris-health.abacusai.cloud</w:t>
      </w:r>
      <w:r>
        <w:br/>
      </w:r>
      <w:r>
        <w:rPr>
          <w:rStyle w:val="VerbatimChar"/>
        </w:rPr>
        <w:t xml:space="preserve">NODE_ENV=production</w:t>
      </w:r>
    </w:p>
    <w:p>
      <w:pPr>
        <w:pStyle w:val="FirstParagraph"/>
      </w:pPr>
      <w:r>
        <w:t xml:space="preserve">Anyone with repo read access owns the production JWT signing key — they can</w:t>
      </w:r>
      <w:r>
        <w:t xml:space="preserve"> </w:t>
      </w:r>
      <w:r>
        <w:rPr>
          <w:bCs/>
          <w:b/>
        </w:rPr>
        <w:t xml:space="preserve">forge a valid token for any user, including admins</w:t>
      </w:r>
      <w:r>
        <w:t xml:space="preserve">, and they have the production DB password. This is the single worst finding in the codebase.</w:t>
      </w:r>
    </w:p>
    <w:bookmarkEnd w:id="20"/>
    <w:bookmarkStart w:id="21" w:name="X688db1e4ac231dd0e8f40b578e6570282b8bdae"/>
    <w:p>
      <w:pPr>
        <w:pStyle w:val="Heading3"/>
      </w:pPr>
      <w:r>
        <w:t xml:space="preserve">1.2 CRITICAL — Secrets also live in git history</w:t>
      </w:r>
    </w:p>
    <w:p>
      <w:pPr>
        <w:pStyle w:val="FirstParagraph"/>
      </w:pPr>
      <w:r>
        <w:rPr>
          <w:rStyle w:val="VerbatimChar"/>
        </w:rPr>
        <w:t xml:space="preserve">backend/.env</w:t>
      </w:r>
      <w:r>
        <w:t xml:space="preserve"> </w:t>
      </w:r>
      <w:r>
        <w:t xml:space="preserve">and 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were committed in earlier phases (</w:t>
      </w:r>
      <w:r>
        <w:rPr>
          <w:rStyle w:val="VerbatimChar"/>
        </w:rPr>
        <w:t xml:space="preserve">git log --all -- backend/.env</w:t>
      </w:r>
      <w:r>
        <w:t xml:space="preserve"> </w:t>
      </w:r>
      <w:r>
        <w:t xml:space="preserve">shows commits</w:t>
      </w:r>
      <w:r>
        <w:t xml:space="preserve"> </w:t>
      </w:r>
      <w:r>
        <w:rPr>
          <w:rStyle w:val="VerbatimChar"/>
        </w:rPr>
        <w:t xml:space="preserve">ed9c664</w:t>
      </w:r>
      <w:r>
        <w:t xml:space="preserve">,</w:t>
      </w:r>
      <w:r>
        <w:t xml:space="preserve"> </w:t>
      </w:r>
      <w:r>
        <w:rPr>
          <w:rStyle w:val="VerbatimChar"/>
        </w:rPr>
        <w:t xml:space="preserve">15e03b5</w:t>
      </w:r>
      <w:r>
        <w:t xml:space="preserve">,</w:t>
      </w:r>
      <w:r>
        <w:t xml:space="preserve"> </w:t>
      </w:r>
      <w:r>
        <w:rPr>
          <w:rStyle w:val="VerbatimChar"/>
        </w:rPr>
        <w:t xml:space="preserve">0000d7a</w:t>
      </w:r>
      <w:r>
        <w:t xml:space="preserve">). The dev JWT secret</w:t>
      </w:r>
      <w:r>
        <w:t xml:space="preserve"> </w:t>
      </w:r>
      <w:r>
        <w:rPr>
          <w:rStyle w:val="VerbatimChar"/>
        </w:rPr>
        <w:t xml:space="preserve">luca_dev_secret_2026_sovereign_health</w:t>
      </w:r>
      <w:r>
        <w:t xml:space="preserve"> </w:t>
      </w:r>
      <w:r>
        <w:t xml:space="preserve">is permanently in history. Removing the files now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remove them from history — history rewrite + rotation is required. The currently-untracked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on disk also holds a live platform key:</w:t>
      </w:r>
      <w:r>
        <w:t xml:space="preserve"> </w:t>
      </w:r>
      <w:r>
        <w:rPr>
          <w:rStyle w:val="VerbatimChar"/>
        </w:rPr>
        <w:t xml:space="preserve">LUCA_AI_API_KEY / ABACUS_API_KEY = s2_7aa303265ba04d62af532a66384369c3</w:t>
      </w:r>
      <w:r>
        <w:t xml:space="preserve">.</w:t>
      </w:r>
    </w:p>
    <w:bookmarkEnd w:id="21"/>
    <w:bookmarkStart w:id="22" w:name="critical-hardcoded-jwt-fallback-secret"/>
    <w:p>
      <w:pPr>
        <w:pStyle w:val="Heading3"/>
      </w:pPr>
      <w:r>
        <w:t xml:space="preserve">1.3 CRITICAL — Hardcoded JWT fallback secret</w:t>
      </w:r>
    </w:p>
    <w:p>
      <w:pPr>
        <w:pStyle w:val="FirstParagraph"/>
      </w:pPr>
      <w:r>
        <w:rPr>
          <w:rStyle w:val="VerbatimChar"/>
        </w:rPr>
        <w:t xml:space="preserve">backend/src/middleware/auth.js:3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JWT_SECRET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'dev-secret-key'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is ever unset (a single misconfigured deploy), the app silently signs and verifies tokens with the world-known string</w:t>
      </w:r>
      <w:r>
        <w:t xml:space="preserve"> </w:t>
      </w:r>
      <w:r>
        <w:rPr>
          <w:rStyle w:val="VerbatimChar"/>
        </w:rPr>
        <w:t xml:space="preserve">'dev-secret-key'</w:t>
      </w:r>
      <w:r>
        <w:t xml:space="preserve">. Tokens are issued with a</w:t>
      </w:r>
      <w:r>
        <w:t xml:space="preserve"> </w:t>
      </w:r>
      <w:r>
        <w:rPr>
          <w:bCs/>
          <w:b/>
        </w:rPr>
        <w:t xml:space="preserve">30-day expiry</w:t>
      </w:r>
      <w:r>
        <w:t xml:space="preserve"> </w:t>
      </w:r>
      <w:r>
        <w:t xml:space="preserve">and there is no revocation list — one leak is valid for a month. The same weak default (</w:t>
      </w:r>
      <w:r>
        <w:rPr>
          <w:rStyle w:val="VerbatimChar"/>
        </w:rPr>
        <w:t xml:space="preserve">luca_prod_secret_2026_change_in_production</w:t>
      </w:r>
      <w:r>
        <w:t xml:space="preserve">) is baked into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as a fallback.</w:t>
      </w:r>
    </w:p>
    <w:bookmarkEnd w:id="22"/>
    <w:bookmarkStart w:id="23" w:name="high-wide-open-cors"/>
    <w:p>
      <w:pPr>
        <w:pStyle w:val="Heading3"/>
      </w:pPr>
      <w:r>
        <w:t xml:space="preserve">1.4 HIGH — Wide-open CORS</w:t>
      </w:r>
    </w:p>
    <w:p>
      <w:pPr>
        <w:pStyle w:val="FirstParagraph"/>
      </w:pPr>
      <w:r>
        <w:rPr>
          <w:rStyle w:val="VerbatimChar"/>
        </w:rPr>
        <w:t xml:space="preserve">backend/src/server.js:54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reflects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origin. Combined with token-in-header auth this is less catastrophic than credentialed cookies, but it means any website on the internet can script the API on behalf of a visitor who pastes/holds a token, and there is no origin allow-list.</w:t>
      </w:r>
    </w:p>
    <w:bookmarkEnd w:id="23"/>
    <w:bookmarkStart w:id="24" w:name="X18994a71b9992bb2449e90b24dcb1fb211ae4b3"/>
    <w:p>
      <w:pPr>
        <w:pStyle w:val="Heading3"/>
      </w:pPr>
      <w:r>
        <w:t xml:space="preserve">1.5 HIGH — No rate limiting anywhere at the edge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csurf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 </w:t>
      </w:r>
      <w:r>
        <w:t xml:space="preserve">(deps:</w:t>
      </w:r>
      <w:r>
        <w:t xml:space="preserve"> </w:t>
      </w:r>
      <w:r>
        <w:rPr>
          <w:rStyle w:val="VerbatimChar"/>
        </w:rPr>
        <w:t xml:space="preserve">archiver, bcryptjs, cors, dotenv, ethers, express, jsonwebtoken, pg</w:t>
      </w:r>
      <w:r>
        <w:t xml:space="preserve"> </w:t>
      </w:r>
      <w:r>
        <w:t xml:space="preserve">only). Consequences: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 </w:t>
      </w:r>
      <w:r>
        <w:t xml:space="preserve">are unthrottled → credential stuffing / brute force / signup spam.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express.json({ limit: '15mb' })</w:t>
      </w:r>
      <w:r>
        <w:t xml:space="preserve"> </w:t>
      </w:r>
      <w:r>
        <w:t xml:space="preserve">(server.js:55) with no rate limit → trivial memory-pressure DoS by POSTing 15 MB bodies in a loop.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→ missing baseline security headers (HSTS, X-Content-Type-Options, frame options, etc.).</w:t>
      </w:r>
      <w:r>
        <w:t xml:space="preserve"> </w:t>
      </w:r>
      <w:r>
        <w:t xml:space="preserve">- The only</w:t>
      </w:r>
      <w:r>
        <w:t xml:space="preserve"> </w:t>
      </w:r>
      <w:r>
        <w:t xml:space="preserve">“</w:t>
      </w:r>
      <w:r>
        <w:t xml:space="preserve">rate limiting</w:t>
      </w:r>
      <w:r>
        <w:t xml:space="preserve">”</w:t>
      </w:r>
      <w:r>
        <w:t xml:space="preserve"> </w:t>
      </w:r>
      <w:r>
        <w:t xml:space="preserve">in the codebase is app-level (</w:t>
      </w:r>
      <w:r>
        <w:rPr>
          <w:rStyle w:val="VerbatimChar"/>
        </w:rPr>
        <w:t xml:space="preserve">provider-application.js</w:t>
      </w:r>
      <w:r>
        <w:t xml:space="preserve"> </w:t>
      </w:r>
      <w:r>
        <w:t xml:space="preserve">1/day) and an external-API courtesy limiter in</w:t>
      </w:r>
      <w:r>
        <w:t xml:space="preserve"> </w:t>
      </w:r>
      <w:r>
        <w:rPr>
          <w:rStyle w:val="VerbatimChar"/>
        </w:rPr>
        <w:t xml:space="preserve">geocoding.js</w:t>
      </w:r>
      <w:r>
        <w:t xml:space="preserve"> </w:t>
      </w:r>
      <w:r>
        <w:t xml:space="preserve">— neither protects the auth surface.</w:t>
      </w:r>
    </w:p>
    <w:bookmarkEnd w:id="24"/>
    <w:bookmarkStart w:id="25" w:name="X57dfb6d47fdf0b5087857375fb820bdef6c84d7"/>
    <w:p>
      <w:pPr>
        <w:pStyle w:val="Heading3"/>
      </w:pPr>
      <w:r>
        <w:t xml:space="preserve">1.6 MEDIUM — Unauthenticated data-exposure endpoints</w:t>
      </w:r>
    </w:p>
    <w:p>
      <w:pPr>
        <w:pStyle w:val="FirstParagraph"/>
      </w:pPr>
      <w:r>
        <w:rPr>
          <w:rStyle w:val="VerbatimChar"/>
        </w:rPr>
        <w:t xml:space="preserve">backend/src/routes/organizations.js</w:t>
      </w:r>
      <w:r>
        <w:t xml:space="preserve"> </w:t>
      </w:r>
      <w:r>
        <w:t xml:space="preserve">mounts</w:t>
      </w:r>
      <w:r>
        <w:t xml:space="preserve"> </w:t>
      </w:r>
      <w:r>
        <w:rPr>
          <w:bCs/>
          <w:b/>
        </w:rPr>
        <w:t xml:space="preserve">no auth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GET /api/organizations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/api/organizations/:id</w:t>
      </w:r>
      <w:r>
        <w:t xml:space="preserve">. The detail route returns steward PII pulled from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display_name, full_name, nostr_npub, role</w:t>
      </w:r>
      <w:r>
        <w:t xml:space="preserve">. Org list + steward real names are publicly enumerable without a token. Intentional</w:t>
      </w:r>
      <w:r>
        <w:t xml:space="preserve"> </w:t>
      </w:r>
      <w:r>
        <w:t xml:space="preserve">“</w:t>
      </w:r>
      <w:r>
        <w:t xml:space="preserve">public map pins,</w:t>
      </w:r>
      <w:r>
        <w:t xml:space="preserve">”</w:t>
      </w:r>
      <w:r>
        <w:t xml:space="preserve"> </w:t>
      </w:r>
      <w:r>
        <w:t xml:space="preserve">but it leaks real names and identity handles.</w:t>
      </w:r>
    </w:p>
    <w:bookmarkEnd w:id="25"/>
    <w:bookmarkStart w:id="26" w:name="X1fde15307805ed540f16c8c1ed4c728f8ac8cd6"/>
    <w:p>
      <w:pPr>
        <w:pStyle w:val="Heading3"/>
      </w:pPr>
      <w:r>
        <w:t xml:space="preserve">1.7 MEDIUM — SIWE wallet proof has no replay protection</w:t>
      </w:r>
    </w:p>
    <w:p>
      <w:pPr>
        <w:pStyle w:val="FirstParagraph"/>
      </w:pPr>
      <w:r>
        <w:rPr>
          <w:rStyle w:val="VerbatimChar"/>
        </w:rPr>
        <w:t xml:space="preserve">backend/src/routes/wallet.js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/nonce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crypto.randomBytes(16)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never persists it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/verify-signature</w:t>
      </w:r>
      <w:r>
        <w:t xml:space="preserve"> </w:t>
      </w:r>
      <w:r>
        <w:t xml:space="preserve">accepts client-supplied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and only checks</w:t>
      </w:r>
      <w:r>
        <w:t xml:space="preserve"> </w:t>
      </w:r>
      <w:r>
        <w:rPr>
          <w:rStyle w:val="VerbatimChar"/>
        </w:rPr>
        <w:t xml:space="preserve">ethers.verifyMessage()</w:t>
      </w:r>
      <w:r>
        <w:t xml:space="preserve"> </w:t>
      </w:r>
      <w:r>
        <w:t xml:space="preserve">recovers the address (</w:t>
      </w:r>
      <w:r>
        <w:rPr>
          <w:rStyle w:val="VerbatimChar"/>
        </w:rPr>
        <w:t xml:space="preserve">lib/web3.js:255</w:t>
      </w:r>
      <w:r>
        <w:t xml:space="preserve">). The nonce is decorative — it is not stored, bound to the user, or marked used, so a captured signature can be replayed and the signed message is entirely attacker-chosen. (Mitigating factor: all wallet routes require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+ patient role, so the attacker must already own the account.)</w:t>
      </w:r>
    </w:p>
    <w:bookmarkEnd w:id="26"/>
    <w:bookmarkStart w:id="27" w:name="lowpositive-notes"/>
    <w:p>
      <w:pPr>
        <w:pStyle w:val="Heading3"/>
      </w:pPr>
      <w:r>
        <w:t xml:space="preserve">1.8 LOW/positive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 injection: not found.</w:t>
      </w:r>
      <w:r>
        <w:t xml:space="preserve"> </w:t>
      </w:r>
      <w:r>
        <w:t xml:space="preserve">Queries use parameterized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placeholders throughout; the one dynamic</w:t>
      </w:r>
      <w:r>
        <w:t xml:space="preserve"> </w:t>
      </w:r>
      <w:r>
        <w:rPr>
          <w:rStyle w:val="VerbatimChar"/>
        </w:rPr>
        <w:t xml:space="preserve">UPDATE ... SET ${sets}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provider/bookings.js:111</w:t>
      </w:r>
      <w:r>
        <w:t xml:space="preserve"> </w:t>
      </w:r>
      <w:r>
        <w:t xml:space="preserve">builds column names from a server-side whitelist, values stay parameterized. Good.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 escalation at signup: closed.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 </w:t>
      </w:r>
      <w:r>
        <w:t xml:space="preserve">hardcodes</w:t>
      </w:r>
      <w:r>
        <w:t xml:space="preserve"> </w:t>
      </w:r>
      <w:r>
        <w:rPr>
          <w:rStyle w:val="VerbatimChar"/>
        </w:rPr>
        <w:t xml:space="preserve">role = 'patient'</w:t>
      </w:r>
      <w:r>
        <w:t xml:space="preserve"> </w:t>
      </w:r>
      <w:r>
        <w:t xml:space="preserve">and explicitly ignores</w:t>
      </w:r>
      <w:r>
        <w:t xml:space="preserve"> </w:t>
      </w:r>
      <w:r>
        <w:rPr>
          <w:rStyle w:val="VerbatimChar"/>
        </w:rPr>
        <w:t xml:space="preserve">req.body.role</w:t>
      </w:r>
      <w:r>
        <w:t xml:space="preserve">. Admin routes gate via</w:t>
      </w:r>
      <w:r>
        <w:t xml:space="preserve"> </w:t>
      </w:r>
      <w:r>
        <w:rPr>
          <w:rStyle w:val="VerbatimChar"/>
        </w:rPr>
        <w:t xml:space="preserve">router.use(authMiddleware, adminOnly)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 hashing: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 </w:t>
      </w:r>
      <w:r>
        <w:t xml:space="preserve">cost 10 — acceptable. But there is</w:t>
      </w:r>
      <w:r>
        <w:t xml:space="preserve"> </w:t>
      </w:r>
      <w:r>
        <w:rPr>
          <w:bCs/>
          <w:b/>
        </w:rPr>
        <w:t xml:space="preserve">no password strength policy</w:t>
      </w:r>
      <w:r>
        <w:t xml:space="preserve"> </w:t>
      </w:r>
      <w:r>
        <w:t xml:space="preserve">(no min length/complexity check on register).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 key custody:</w:t>
      </w:r>
      <w:r>
        <w:t xml:space="preserve"> </w:t>
      </w:r>
      <w:r>
        <w:rPr>
          <w:rStyle w:val="VerbatimChar"/>
        </w:rPr>
        <w:t xml:space="preserve">src/lib/encryption.js</w:t>
      </w:r>
      <w:r>
        <w:t xml:space="preserve"> </w:t>
      </w:r>
      <w:r>
        <w:t xml:space="preserve">stores the user’s private messaging key in</w:t>
      </w:r>
      <w:r>
        <w:t xml:space="preserve"> </w:t>
      </w:r>
      <w:r>
        <w:rPr>
          <w:rStyle w:val="VerbatimChar"/>
          <w:bCs/>
          <w:b/>
        </w:rPr>
        <w:t xml:space="preserve">localStorage</w:t>
      </w:r>
      <w:r>
        <w:t xml:space="preserve"> </w:t>
      </w:r>
      <w:r>
        <w:t xml:space="preserve">unencrypted — any XSS exfiltrates it permanently.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Credential hygiene:</w:t>
      </w:r>
      <w:r>
        <w:t xml:space="preserve"> </w:t>
      </w:r>
      <w:r>
        <w:t xml:space="preserve">a live GitHub OAuth token (</w:t>
      </w:r>
      <w:r>
        <w:rPr>
          <w:rStyle w:val="VerbatimChar"/>
        </w:rPr>
        <w:t xml:space="preserve">ghu_…</w:t>
      </w:r>
      <w:r>
        <w:t xml:space="preserve">) is sitting in plaintext in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’s remote URL on the VM.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Web3 gas-drain vector:</w:t>
      </w:r>
      <w:r>
        <w:t xml:space="preserve"> </w:t>
      </w:r>
      <w:r>
        <w:t xml:space="preserve">N/A — on-chain payments are simulated (</w:t>
      </w:r>
      <w:r>
        <w:rPr>
          <w:rStyle w:val="VerbatimChar"/>
        </w:rPr>
        <w:t xml:space="preserve">payments-sim.js</w:t>
      </w:r>
      <w:r>
        <w:t xml:space="preserve">,</w:t>
      </w:r>
      <w:r>
        <w:t xml:space="preserve"> </w:t>
      </w:r>
      <w:r>
        <w:t xml:space="preserve">“</w:t>
      </w:r>
      <w:r>
        <w:t xml:space="preserve">no real money moves</w:t>
      </w:r>
      <w:r>
        <w:t xml:space="preserve">”</w:t>
      </w:r>
      <w:r>
        <w:t xml:space="preserve">); no signing of real transactions server-side, so no gas-drain surface today.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part-2-infrastructure-hosting-audit"/>
    <w:p>
      <w:pPr>
        <w:pStyle w:val="Heading2"/>
      </w:pPr>
      <w:r>
        <w:t xml:space="preserve">PART 2 — Infrastructure &amp; Hosting Audit</w:t>
      </w:r>
    </w:p>
    <w:bookmarkStart w:id="29" w:name="X29b640beb794a5bbc221251cbea65881821e4a3"/>
    <w:p>
      <w:pPr>
        <w:pStyle w:val="Heading3"/>
      </w:pPr>
      <w:r>
        <w:t xml:space="preserve">2.1 CRITICAL — Single ephemeral VM, no production platform</w:t>
      </w:r>
    </w:p>
    <w:p>
      <w:pPr>
        <w:pStyle w:val="FirstParagraph"/>
      </w:pPr>
      <w:r>
        <w:t xml:space="preserve">The stack runs as three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containers (</w:t>
      </w:r>
      <w:r>
        <w:rPr>
          <w:rStyle w:val="VerbatimChar"/>
        </w:rPr>
        <w:t xml:space="preserve">luca-passport-frontend/backend/postgres</w:t>
      </w:r>
      <w:r>
        <w:t xml:space="preserve">) on</w:t>
      </w:r>
      <w:r>
        <w:t xml:space="preserve"> </w:t>
      </w:r>
      <w:r>
        <w:rPr>
          <w:bCs/>
          <w:b/>
        </w:rPr>
        <w:t xml:space="preserve">one Abacus sandbox VM</w:t>
      </w:r>
      <w:r>
        <w:t xml:space="preserve">, reverse-proxied by nginx (</w:t>
      </w:r>
      <w:r>
        <w:rPr>
          <w:rStyle w:val="VerbatimChar"/>
        </w:rPr>
        <w:t xml:space="preserve">/etc/nginx/conf.d/solaris-health.conf</w:t>
      </w:r>
      <w:r>
        <w:t xml:space="preserve">).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Railway/Render/Fly/Cloudflare/managed-Kubernetes anywhere. This is a single point of failure with no redundancy, no horizontal scale, and no autohealing beyond Docker’s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. If the VM is reclaimed, the product and its data disappear.</w:t>
      </w:r>
    </w:p>
    <w:bookmarkEnd w:id="29"/>
    <w:bookmarkStart w:id="30" w:name="X51752a150d493169f4fa69030f8f207de951609"/>
    <w:p>
      <w:pPr>
        <w:pStyle w:val="Heading3"/>
      </w:pPr>
      <w:r>
        <w:t xml:space="preserve">2.2 CRITICAL — Database is an unmanaged local container with no backups</w:t>
      </w:r>
    </w:p>
    <w:p>
      <w:pPr>
        <w:pStyle w:val="FirstParagraph"/>
      </w:pPr>
      <w:r>
        <w:t xml:space="preserve">Postgres is</w:t>
      </w:r>
      <w:r>
        <w:t xml:space="preserve"> </w:t>
      </w:r>
      <w:r>
        <w:rPr>
          <w:rStyle w:val="VerbatimChar"/>
        </w:rPr>
        <w:t xml:space="preserve">postgres:15-alpine</w:t>
      </w:r>
      <w:r>
        <w:t xml:space="preserve"> </w:t>
      </w:r>
      <w:r>
        <w:t xml:space="preserve">writing to a local Docker volume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. There is</w:t>
      </w:r>
      <w:r>
        <w:t xml:space="preserve"> </w:t>
      </w:r>
      <w:r>
        <w:rPr>
          <w:bCs/>
          <w:b/>
        </w:rPr>
        <w:t xml:space="preserve">no managed database, no automated backups, no replication, no PITR</w:t>
      </w:r>
      <w:r>
        <w:t xml:space="preserve">. The DB password is hardcoded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POSTGRES_PASSWORD: luca_dev_2026</w:t>
      </w:r>
      <w:r>
        <w:t xml:space="preserve">) and Postgres is exposed on the host at</w:t>
      </w:r>
      <w:r>
        <w:t xml:space="preserve"> </w:t>
      </w:r>
      <w:r>
        <w:rPr>
          <w:rStyle w:val="VerbatimChar"/>
        </w:rPr>
        <w:t xml:space="preserve">0.0.0.0:5432</w:t>
      </w:r>
      <w:r>
        <w:t xml:space="preserve">. A VM loss or volume corruption = total, unrecoverable data loss.</w:t>
      </w:r>
    </w:p>
    <w:bookmarkEnd w:id="30"/>
    <w:bookmarkStart w:id="31" w:name="X648f5d0853c3df383665aeabdad2c49546b4c32"/>
    <w:p>
      <w:pPr>
        <w:pStyle w:val="Heading3"/>
      </w:pPr>
      <w:r>
        <w:t xml:space="preserve">2.3 HIGH — No graceful shutdown / lifecycle handling</w:t>
      </w:r>
    </w:p>
    <w:p>
      <w:pPr>
        <w:pStyle w:val="FirstParagraph"/>
      </w:pPr>
      <w:r>
        <w:rPr>
          <w:rStyle w:val="VerbatimChar"/>
        </w:rPr>
        <w:t xml:space="preserve">backend/src/server.js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app.listen()</w:t>
      </w:r>
      <w:r>
        <w:t xml:space="preserve"> </w:t>
      </w:r>
      <w:r>
        <w:t xml:space="preserve">and nothing else — there is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process.on('SIGTERM')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SIGINT'</w:t>
      </w:r>
      <w:r>
        <w:rPr>
          <w:bCs/>
          <w:b/>
        </w:rPr>
        <w:t xml:space="preserve"> </w:t>
      </w:r>
      <w:r>
        <w:rPr>
          <w:bCs/>
          <w:b/>
        </w:rPr>
        <w:t xml:space="preserve">handler,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server.close()</w:t>
      </w:r>
      <w:r>
        <w:rPr>
          <w:bCs/>
          <w:b/>
        </w:rPr>
        <w:t xml:space="preserve">,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pool.end()</w:t>
      </w:r>
      <w:r>
        <w:t xml:space="preserve"> </w:t>
      </w:r>
      <w:r>
        <w:t xml:space="preserve">at runtime (grep confirms these only appear in one-off seed scripts). On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/redeploy the Node process (running as PID 1 via</w:t>
      </w:r>
      <w:r>
        <w:t xml:space="preserve"> </w:t>
      </w:r>
      <w:r>
        <w:rPr>
          <w:rStyle w:val="VerbatimChar"/>
        </w:rPr>
        <w:t xml:space="preserve">CMD ["node", "src/server.js"]</w:t>
      </w:r>
      <w:r>
        <w:t xml:space="preserve">) is hard-killed: in-flight requests are dropped and DB connections are not drained. No</w:t>
      </w:r>
      <w:r>
        <w:t xml:space="preserve"> </w:t>
      </w:r>
      <w:r>
        <w:rPr>
          <w:rStyle w:val="VerbatimChar"/>
        </w:rPr>
        <w:t xml:space="preserve">dumb-init</w:t>
      </w:r>
      <w:r>
        <w:t xml:space="preserve">/</w:t>
      </w:r>
      <w:r>
        <w:rPr>
          <w:rStyle w:val="VerbatimChar"/>
        </w:rPr>
        <w:t xml:space="preserve">tini</w:t>
      </w:r>
      <w:r>
        <w:t xml:space="preserve"> </w:t>
      </w:r>
      <w:r>
        <w:t xml:space="preserve">either, so signal handling is fragile even if a handler existed.</w:t>
      </w:r>
    </w:p>
    <w:bookmarkEnd w:id="31"/>
    <w:bookmarkStart w:id="32" w:name="X1b182e861ab5231eb496b8189cd03eba3fadb62"/>
    <w:p>
      <w:pPr>
        <w:pStyle w:val="Heading3"/>
      </w:pPr>
      <w:r>
        <w:t xml:space="preserve">2.4 HIGH — Database migrations are not applied automatically</w:t>
      </w:r>
    </w:p>
    <w:p>
      <w:pPr>
        <w:pStyle w:val="FirstParagraph"/>
      </w:pPr>
      <w:r>
        <w:t xml:space="preserve">Schema is loaded</w:t>
      </w:r>
      <w:r>
        <w:t xml:space="preserve"> </w:t>
      </w:r>
      <w:r>
        <w:rPr>
          <w:bCs/>
          <w:b/>
        </w:rPr>
        <w:t xml:space="preserve">only on a fresh volume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docker-entrypoint-initdb.d</w:t>
      </w:r>
      <w:r>
        <w:t xml:space="preserve"> </w:t>
      </w:r>
      <w:r>
        <w:t xml:space="preserve">(the five</w:t>
      </w:r>
      <w:r>
        <w:t xml:space="preserve"> </w:t>
      </w:r>
      <w:r>
        <w:rPr>
          <w:rStyle w:val="VerbatimChar"/>
        </w:rPr>
        <w:t xml:space="preserve">schema*.sql</w:t>
      </w:r>
      <w:r>
        <w:t xml:space="preserve"> </w:t>
      </w:r>
      <w:r>
        <w:t xml:space="preserve">mounts in compose). The 13 files in</w:t>
      </w:r>
      <w:r>
        <w:t xml:space="preserve"> </w:t>
      </w:r>
      <w:r>
        <w:rPr>
          <w:rStyle w:val="VerbatimChar"/>
        </w:rPr>
        <w:t xml:space="preserve">backend/migrations/</w:t>
      </w:r>
      <w:r>
        <w:t xml:space="preserve"> </w:t>
      </w:r>
      <w:r>
        <w:t xml:space="preserve">(</w:t>
      </w:r>
      <w:r>
        <w:rPr>
          <w:rStyle w:val="VerbatimChar"/>
        </w:rPr>
        <w:t xml:space="preserve">001…013</w:t>
      </w:r>
      <w:r>
        <w:t xml:space="preserve">) have</w:t>
      </w:r>
      <w:r>
        <w:t xml:space="preserve"> </w:t>
      </w:r>
      <w:r>
        <w:rPr>
          <w:bCs/>
          <w:b/>
        </w:rPr>
        <w:t xml:space="preserve">no runner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node-pg-migrate</w:t>
      </w:r>
      <w:r>
        <w:t xml:space="preserve">/knex/Flyway, no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npm script. New migrations must be hand-applied with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and drift silently between environments. (Prior sessions already had to run migrations manually against the live DB.)</w:t>
      </w:r>
    </w:p>
    <w:bookmarkEnd w:id="32"/>
    <w:bookmarkStart w:id="33" w:name="X91ebd3e595e74a53af95cb22580456ca8b24dd0"/>
    <w:p>
      <w:pPr>
        <w:pStyle w:val="Heading3"/>
      </w:pPr>
      <w:r>
        <w:t xml:space="preserve">2.5 HIGH — Connection pool will crash the process on a transient error</w:t>
      </w:r>
    </w:p>
    <w:p>
      <w:pPr>
        <w:pStyle w:val="FirstParagraph"/>
      </w:pPr>
      <w:r>
        <w:rPr>
          <w:rStyle w:val="VerbatimChar"/>
        </w:rPr>
        <w:t xml:space="preserve">backend/src/db.js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max</w:t>
      </w:r>
      <w:r>
        <w:t xml:space="preserve">, no</w:t>
      </w:r>
      <w:r>
        <w:t xml:space="preserve"> </w:t>
      </w:r>
      <w:r>
        <w:rPr>
          <w:rStyle w:val="VerbatimChar"/>
        </w:rPr>
        <w:t xml:space="preserve">idleTimeoutMillis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connectionTimeoutMillis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ssl</w:t>
      </w:r>
      <w:r>
        <w:t xml:space="preserve">. Default pool size is 10; any future second instance would blow the hosted-PG 25-connection ceiling.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process.exit(-1)</w:t>
      </w:r>
      <w:r>
        <w:t xml:space="preserve"> </w:t>
      </w:r>
      <w:r>
        <w:t xml:space="preserve">on an</w:t>
      </w:r>
      <w:r>
        <w:t xml:space="preserve"> </w:t>
      </w:r>
      <w:r>
        <w:rPr>
          <w:bCs/>
          <w:b/>
        </w:rPr>
        <w:t xml:space="preserve">idle-client</w:t>
      </w:r>
      <w:r>
        <w:t xml:space="preserve"> </w:t>
      </w:r>
      <w:r>
        <w:t xml:space="preserve">error means one transient network blip</w:t>
      </w:r>
      <w:r>
        <w:t xml:space="preserve"> </w:t>
      </w:r>
      <w:r>
        <w:rPr>
          <w:bCs/>
          <w:b/>
        </w:rPr>
        <w:t xml:space="preserve">takes the whole API down</w:t>
      </w:r>
      <w:r>
        <w:t xml:space="preserve"> </w:t>
      </w:r>
      <w:r>
        <w:t xml:space="preserve">— the opposite of resilience.</w:t>
      </w:r>
    </w:p>
    <w:bookmarkEnd w:id="33"/>
    <w:bookmarkStart w:id="34" w:name="Xaff9e5dfe600331a7eb8805dd9752d1c57397f6"/>
    <w:p>
      <w:pPr>
        <w:pStyle w:val="Heading3"/>
      </w:pPr>
      <w:r>
        <w:t xml:space="preserve">2.6 MEDIUM — No structured logging or observability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winston</w:t>
      </w:r>
      <w:r>
        <w:t xml:space="preserve">/</w:t>
      </w:r>
      <w:r>
        <w:rPr>
          <w:rStyle w:val="VerbatimChar"/>
        </w:rPr>
        <w:t xml:space="preserve">pino</w:t>
      </w:r>
      <w:r>
        <w:t xml:space="preserve">/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(not in deps). Logging is bare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/</w:t>
      </w:r>
      <w:r>
        <w:rPr>
          <w:rStyle w:val="VerbatimChar"/>
        </w:rPr>
        <w:t xml:space="preserve">console.error(err.stack)</w:t>
      </w:r>
      <w:r>
        <w:t xml:space="preserve"> </w:t>
      </w:r>
      <w:r>
        <w:t xml:space="preserve">— no levels, no request/correlation IDs, no JSON logs to ship anywhere.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(DB check) and</w:t>
      </w:r>
      <w:r>
        <w:t xml:space="preserve"> </w:t>
      </w:r>
      <w:r>
        <w:rPr>
          <w:rStyle w:val="VerbatimChar"/>
        </w:rPr>
        <w:t xml:space="preserve">/api/metrics</w:t>
      </w:r>
      <w:r>
        <w:t xml:space="preserve"> </w:t>
      </w:r>
      <w:r>
        <w:t xml:space="preserve">(Prometheus text) endpoints exist and are decent, but nothing scrapes them and</w:t>
      </w:r>
      <w:r>
        <w:t xml:space="preserve"> </w:t>
      </w:r>
      <w:r>
        <w:rPr>
          <w:rStyle w:val="VerbatimChar"/>
        </w:rPr>
        <w:t xml:space="preserve">/api/metrics</w:t>
      </w:r>
      <w:r>
        <w:t xml:space="preserve"> </w:t>
      </w:r>
      <w:r>
        <w:t xml:space="preserve">is unauthenticated (leaks process memory/uptime).</w:t>
      </w:r>
    </w:p>
    <w:bookmarkEnd w:id="34"/>
    <w:bookmarkStart w:id="35" w:name="medium-no-cicd"/>
    <w:p>
      <w:pPr>
        <w:pStyle w:val="Heading3"/>
      </w:pPr>
      <w:r>
        <w:t xml:space="preserve">2.7 MEDIUM — No CI/CD</w:t>
      </w:r>
    </w:p>
    <w:p>
      <w:pPr>
        <w:pStyle w:val="FirstParagraph"/>
      </w:pPr>
      <w:r>
        <w:rPr>
          <w:rStyle w:val="VerbatimChar"/>
        </w:rPr>
        <w:t xml:space="preserve">.github/</w:t>
      </w:r>
      <w:r>
        <w:t xml:space="preserve"> </w:t>
      </w:r>
      <w:r>
        <w:t xml:space="preserve">contains only</w:t>
      </w:r>
      <w:r>
        <w:t xml:space="preserve"> </w:t>
      </w:r>
      <w:r>
        <w:rPr>
          <w:rStyle w:val="VerbatimChar"/>
        </w:rPr>
        <w:t xml:space="preserve">ISSUE_TEMPLATE/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workflows/</w:t>
      </w:r>
      <w:r>
        <w:t xml:space="preserve">. Nothing runs lint/tests/build on push; deploys are manual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rebuilds on the VM (backend source is baked into the image with no volume mount, so every code change needs a manual rebuild). No image scanning, no dependency audit gate.</w:t>
      </w:r>
    </w:p>
    <w:bookmarkEnd w:id="35"/>
    <w:bookmarkStart w:id="36" w:name="low"/>
    <w:p>
      <w:pPr>
        <w:pStyle w:val="Heading3"/>
      </w:pPr>
      <w:r>
        <w:t xml:space="preserve">2.8 LOW</w:t>
      </w:r>
    </w:p>
    <w:p>
      <w:pPr>
        <w:numPr>
          <w:ilvl w:val="0"/>
          <w:numId w:val="1003"/>
        </w:numPr>
        <w:pStyle w:val="Compact"/>
      </w:pPr>
      <w:r>
        <w:t xml:space="preserve">Dockerfile.backend runs as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USER node</w:t>
      </w:r>
      <w:r>
        <w:t xml:space="preserve">), no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for the backend image (compose healthchecks only Postgres).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+ enabled</w:t>
      </w:r>
      <w:r>
        <w:t xml:space="preserve"> </w:t>
      </w:r>
      <w:r>
        <w:rPr>
          <w:rStyle w:val="VerbatimChar"/>
        </w:rPr>
        <w:t xml:space="preserve">docker.service</w:t>
      </w:r>
      <w:r>
        <w:t xml:space="preserve"> </w:t>
      </w:r>
      <w:r>
        <w:t xml:space="preserve">gives basic restart-on-reboot, but there is no systemd unit owning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art-3-qa-testing-reality-check"/>
    <w:p>
      <w:pPr>
        <w:pStyle w:val="Heading2"/>
      </w:pPr>
      <w:r>
        <w:t xml:space="preserve">PART 3 — QA &amp; Testing Reality Check</w:t>
      </w:r>
    </w:p>
    <w:bookmarkStart w:id="38" w:name="coverage-is-thin-and-concentrated"/>
    <w:p>
      <w:pPr>
        <w:pStyle w:val="Heading3"/>
      </w:pPr>
      <w:r>
        <w:t xml:space="preserve">3.1 Coverage is thin and concentrated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Backend: 6 test files for 40 route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tests/auth|export|luca|timeline|trends|wallet.test.js</w:t>
      </w:r>
      <w:r>
        <w:t xml:space="preserve">). That is ~15% of routes touched, and only at a happy-path integration level.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Frontend: 4 test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HealthTimeline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LucaPassport</w:t>
      </w:r>
      <w:r>
        <w:t xml:space="preserve">) against a much larger component/page tree.</w:t>
      </w:r>
    </w:p>
    <w:bookmarkEnd w:id="38"/>
    <w:bookmarkStart w:id="39" w:name="critical-paths-with-zero-automated-tests"/>
    <w:p>
      <w:pPr>
        <w:pStyle w:val="Heading3"/>
      </w:pPr>
      <w:r>
        <w:t xml:space="preserve">3.2 Critical paths with ZERO automated tests</w:t>
      </w:r>
    </w:p>
    <w:p>
      <w:pPr>
        <w:pStyle w:val="FirstParagraph"/>
      </w:pPr>
      <w:r>
        <w:t xml:space="preserve">The money, booking, and consent flows — the things that would actually hurt users if broken — are untested:</w:t>
      </w:r>
      <w:r>
        <w:t xml:space="preserve"> </w:t>
      </w:r>
      <w:r>
        <w:rPr>
          <w:rStyle w:val="VerbatimChar"/>
          <w:bCs/>
          <w:b/>
        </w:rPr>
        <w:t xml:space="preserve">payments-sim</w:t>
      </w:r>
      <w:r>
        <w:rPr>
          <w:bCs/>
          <w:b/>
        </w:rPr>
        <w:t xml:space="preserve"> </w:t>
      </w:r>
      <w:r>
        <w:rPr>
          <w:bCs/>
          <w:b/>
        </w:rPr>
        <w:t xml:space="preserve">(split-policy math, wallet crediting),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bookings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provider/bookings</w:t>
      </w:r>
      <w:r>
        <w:rPr>
          <w:bCs/>
          <w:b/>
        </w:rPr>
        <w:t xml:space="preserve"> </w:t>
      </w:r>
      <w:r>
        <w:rPr>
          <w:bCs/>
          <w:b/>
        </w:rPr>
        <w:t xml:space="preserve">(state machine),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consent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journeys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marketplace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provider-application</w:t>
      </w:r>
      <w:r>
        <w:rPr>
          <w:bCs/>
          <w:b/>
        </w:rPr>
        <w:t xml:space="preserve">/approvals,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admin/*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health-documents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organizations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gps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appointments</w:t>
      </w:r>
      <w:r>
        <w:rPr>
          <w:bCs/>
          <w:b/>
        </w:rPr>
        <w:t xml:space="preserve">.</w:t>
      </w:r>
    </w:p>
    <w:bookmarkEnd w:id="39"/>
    <w:bookmarkStart w:id="40" w:name="Xe41f3b71f5a2a78f0c37ef4c2c08639c952cd3f"/>
    <w:p>
      <w:pPr>
        <w:pStyle w:val="Heading3"/>
      </w:pPr>
      <w:r>
        <w:t xml:space="preserve">3.3 Tests depend on a live shared database, so they can’t gate CI</w:t>
      </w:r>
    </w:p>
    <w:p>
      <w:pPr>
        <w:pStyle w:val="FirstParagraph"/>
      </w:pPr>
      <w:r>
        <w:rPr>
          <w:rStyle w:val="VerbatimChar"/>
        </w:rPr>
        <w:t xml:space="preserve">backend/tests/setup.js</w:t>
      </w:r>
      <w:r>
        <w:t xml:space="preserve"> </w:t>
      </w:r>
      <w:r>
        <w:t xml:space="preserve">loads real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and points at</w:t>
      </w:r>
      <w:r>
        <w:t xml:space="preserve"> </w:t>
      </w:r>
      <w:r>
        <w:rPr>
          <w:rStyle w:val="VerbatimChar"/>
        </w:rPr>
        <w:t xml:space="preserve">postgresql://…luca_prod_2026@localhost:5432/luca_passport</w:t>
      </w:r>
      <w:r>
        <w:t xml:space="preserve">;</w:t>
      </w:r>
      <w:r>
        <w:t xml:space="preserve"> </w:t>
      </w:r>
      <w:r>
        <w:rPr>
          <w:rStyle w:val="VerbatimChar"/>
        </w:rPr>
        <w:t xml:space="preserve">auth.test.js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 </w:t>
      </w:r>
      <w:r>
        <w:t xml:space="preserve">against the</w:t>
      </w:r>
      <w:r>
        <w:t xml:space="preserve"> </w:t>
      </w:r>
      <w:r>
        <w:rPr>
          <w:bCs/>
          <w:b/>
        </w:rPr>
        <w:t xml:space="preserve">real app + real Postgres</w:t>
      </w:r>
      <w:r>
        <w:t xml:space="preserve">, inserting and cleaning up rows in the dev DB. There is no mocked/ephemeral DB, so tests only pass where a seeded Postgres happens to be running — which is exactly why there is no CI running them. A stale</w:t>
      </w:r>
      <w:r>
        <w:t xml:space="preserve"> </w:t>
      </w:r>
      <w:r>
        <w:rPr>
          <w:rStyle w:val="VerbatimChar"/>
        </w:rPr>
        <w:t xml:space="preserve">backend/coverage/</w:t>
      </w:r>
      <w:r>
        <w:t xml:space="preserve"> </w:t>
      </w:r>
      <w:r>
        <w:t xml:space="preserve">(lcov/clover) exists but is not wired to any gate or threshold.</w:t>
      </w:r>
    </w:p>
    <w:bookmarkEnd w:id="40"/>
    <w:bookmarkStart w:id="41" w:name="Xd191bd2b1daf8fbf8e3e5d739fe9ec01425d04a"/>
    <w:p>
      <w:pPr>
        <w:pStyle w:val="Heading3"/>
      </w:pPr>
      <w:r>
        <w:t xml:space="preserve">3.4</w:t>
      </w:r>
      <w:r>
        <w:t xml:space="preserve"> </w:t>
      </w:r>
      <w:r>
        <w:t xml:space="preserve">“</w:t>
      </w:r>
      <w:r>
        <w:t xml:space="preserve">Real device / real dependency</w:t>
      </w:r>
      <w:r>
        <w:t xml:space="preserve">”</w:t>
      </w:r>
      <w:r>
        <w:t xml:space="preserve"> </w:t>
      </w:r>
      <w:r>
        <w:t xml:space="preserve">gaps needing human QA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(LUCA):</w:t>
      </w:r>
      <w:r>
        <w:t xml:space="preserve"> </w:t>
      </w:r>
      <w:r>
        <w:t xml:space="preserve">provider defaults to a</w:t>
      </w:r>
      <w:r>
        <w:t xml:space="preserve"> </w:t>
      </w:r>
      <w:r>
        <w:rPr>
          <w:bCs/>
          <w:b/>
        </w:rPr>
        <w:t xml:space="preserve">mock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mode: mock</w:t>
      </w:r>
      <w:r>
        <w:t xml:space="preserve">, graceful rules-based fallback in</w:t>
      </w:r>
      <w:r>
        <w:t xml:space="preserve"> </w:t>
      </w:r>
      <w:r>
        <w:rPr>
          <w:rStyle w:val="VerbatimChar"/>
        </w:rPr>
        <w:t xml:space="preserve">luca-recommendations.js</w:t>
      </w:r>
      <w:r>
        <w:t xml:space="preserve">). Tests and much of the UX exercise the mock,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real cloud LLM path — LLM latency, token limits, and error handling are effectively untested.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passkey/WebAuthn/biometric flow exists</w:t>
      </w:r>
      <w:r>
        <w:t xml:space="preserve"> </w:t>
      </w:r>
      <w:r>
        <w:t xml:space="preserve">in the codebase (the audit prompt’s</w:t>
      </w:r>
      <w:r>
        <w:t xml:space="preserve"> </w:t>
      </w:r>
      <w:r>
        <w:t xml:space="preserve">“</w:t>
      </w:r>
      <w:r>
        <w:t xml:space="preserve">mock passkey</w:t>
      </w:r>
      <w:r>
        <w:t xml:space="preserve">”</w:t>
      </w:r>
      <w:r>
        <w:t xml:space="preserve"> </w:t>
      </w:r>
      <w:r>
        <w:t xml:space="preserve">example does not apply here). What does exist is</w:t>
      </w:r>
      <w:r>
        <w:t xml:space="preserve"> </w:t>
      </w:r>
      <w:r>
        <w:rPr>
          <w:bCs/>
          <w:b/>
        </w:rPr>
        <w:t xml:space="preserve">browser-generated encryption keys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src/lib/encryption.js</w:t>
      </w:r>
      <w:r>
        <w:t xml:space="preserve">) — the real risks there (key loss on cache clear, multi-device sync, XSS theft) are entirely unverified and need human QA.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Wallet/SIWE, GPS geolocation, base64 document upload, payment receipt animation</w:t>
      </w:r>
      <w:r>
        <w:t xml:space="preserve"> </w:t>
      </w:r>
      <w:r>
        <w:t xml:space="preserve">are UI/UX assumptions validated (at best) by the 10-step</w:t>
      </w:r>
      <w:r>
        <w:t xml:space="preserve"> </w:t>
      </w:r>
      <w:r>
        <w:rPr>
          <w:rStyle w:val="VerbatimChar"/>
        </w:rPr>
        <w:t xml:space="preserve">backend/scripts/smoke-test.js</w:t>
      </w:r>
      <w:r>
        <w:t xml:space="preserve">, which is a linear happy-path script, not a test suite (register → me → skip-onboarding → recommendations → check-in → week-strip → journal → audio → export).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4eed24dc45ec7c62fe0993264c92553b8a142f3"/>
    <w:p>
      <w:pPr>
        <w:pStyle w:val="Heading2"/>
      </w:pPr>
      <w:r>
        <w:t xml:space="preserve">PART 4 — The Reality Score &amp; Prioritized Action Plan</w:t>
      </w:r>
    </w:p>
    <w:bookmarkStart w:id="43" w:name="honest-production-readiness-score"/>
    <w:p>
      <w:pPr>
        <w:pStyle w:val="Heading3"/>
      </w:pPr>
      <w:r>
        <w:t xml:space="preserve">4.1 Honest Production Readiness Score</w:t>
      </w:r>
    </w:p>
    <w:bookmarkEnd w:id="43"/>
    <w:bookmarkEnd w:id="44"/>
    <w:bookmarkEnd w:id="45"/>
    <w:bookmarkStart w:id="48" w:name="section"/>
    <w:p>
      <w:pPr>
        <w:pStyle w:val="Heading1"/>
      </w:pPr>
      <w:r>
        <w:rPr>
          <w:bCs/>
          <w:b/>
        </w:rPr>
        <w:t xml:space="preserve">~30%</w:t>
      </w:r>
    </w:p>
    <w:p>
      <w:pPr>
        <w:pStyle w:val="FirstParagraph"/>
      </w:pPr>
      <w:r>
        <w:t xml:space="preserve">It builds, runs, and demos end-to-end — that is real and it’s why it isn’t lower. But</w:t>
      </w:r>
      <w:r>
        <w:t xml:space="preserve"> </w:t>
      </w:r>
      <w:r>
        <w:t xml:space="preserve">“</w:t>
      </w:r>
      <w:r>
        <w:t xml:space="preserve">production</w:t>
      </w:r>
      <w:r>
        <w:t xml:space="preserve">”</w:t>
      </w:r>
      <w:r>
        <w:t xml:space="preserve"> </w:t>
      </w:r>
      <w:r>
        <w:t xml:space="preserve">means safe with real users’ health data under load and failure, and on that bar it fails at the security edge, the data-durability layer, and the release process simultaneously. This is a strong</w:t>
      </w:r>
      <w:r>
        <w:t xml:space="preserve"> </w:t>
      </w:r>
      <w:r>
        <w:rPr>
          <w:bCs/>
          <w:b/>
        </w:rPr>
        <w:t xml:space="preserve">prototype/MVP</w:t>
      </w:r>
      <w:r>
        <w:t xml:space="preserve">, not a production service.</w:t>
      </w:r>
    </w:p>
    <w:bookmarkStart w:id="46" w:name="Xcb2d80e35b9c40c7374c36e7fcad14622df02f0"/>
    <w:p>
      <w:pPr>
        <w:pStyle w:val="Heading3"/>
      </w:pPr>
      <w:r>
        <w:t xml:space="preserve">4.2 Top 3 Disqualifiers (fix these or nothing else matters)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Live production secrets committed to git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with real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 plus secrets in history and a platform API key on disk). Instant account-forgery and DB compromise for anyone with repo access.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Zero data durability</w:t>
      </w:r>
      <w:r>
        <w:t xml:space="preserve"> </w:t>
      </w:r>
      <w:r>
        <w:t xml:space="preserve">— unmanaged single-container Postgres on one disposable VM with no backups/replication. One VM loss = permanent, total loss of all patient data.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network-edge hardening</w:t>
      </w:r>
      <w:r>
        <w:t xml:space="preserve"> </w:t>
      </w:r>
      <w:r>
        <w:t xml:space="preserve">— wide-open CORS + no rate limiting + no helmet + a hardcoded</w:t>
      </w:r>
      <w:r>
        <w:t xml:space="preserve"> </w:t>
      </w:r>
      <w:r>
        <w:rPr>
          <w:rStyle w:val="VerbatimChar"/>
        </w:rPr>
        <w:t xml:space="preserve">'dev-secret-key'</w:t>
      </w:r>
      <w:r>
        <w:t xml:space="preserve"> </w:t>
      </w:r>
      <w:r>
        <w:t xml:space="preserve">JWT fallback + 30-day non-revocable tokens. The auth surface is open to brute force, forgery, and DoS.</w:t>
      </w:r>
    </w:p>
    <w:bookmarkEnd w:id="46"/>
    <w:bookmarkStart w:id="47" w:name="prioritized-action-plan-to-reach-80"/>
    <w:p>
      <w:pPr>
        <w:pStyle w:val="Heading3"/>
      </w:pPr>
      <w:r>
        <w:t xml:space="preserve">4.3 Prioritized Action Plan to reach 80%+</w:t>
      </w:r>
    </w:p>
    <w:p>
      <w:pPr>
        <w:pStyle w:val="FirstParagraph"/>
      </w:pPr>
      <w:r>
        <w:rPr>
          <w:bCs/>
          <w:b/>
        </w:rPr>
        <w:t xml:space="preserve">Priority 1 — Contain the secret exposure (do today)</w:t>
      </w:r>
      <w:r>
        <w:t xml:space="preserve"> </w:t>
      </w:r>
      <w:r>
        <w:t xml:space="preserve">1. Rotate</w:t>
      </w:r>
      <w:r>
        <w:t xml:space="preserve"> </w:t>
      </w:r>
      <w:r>
        <w:rPr>
          <w:bCs/>
          <w:b/>
        </w:rPr>
        <w:t xml:space="preserve">everything</w:t>
      </w:r>
      <w:r>
        <w:t xml:space="preserve"> </w:t>
      </w:r>
      <w:r>
        <w:t xml:space="preserve">now: generate a new 256-bit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new DB password, and revoke/rotate the</w:t>
      </w:r>
      <w:r>
        <w:t xml:space="preserve"> </w:t>
      </w:r>
      <w:r>
        <w:rPr>
          <w:rStyle w:val="VerbatimChar"/>
        </w:rPr>
        <w:t xml:space="preserve">ABACUS_API_KEY</w:t>
      </w:r>
      <w:r>
        <w:t xml:space="preserve">/</w:t>
      </w:r>
      <w:r>
        <w:rPr>
          <w:rStyle w:val="VerbatimChar"/>
        </w:rPr>
        <w:t xml:space="preserve">LUCA_AI_API_KEY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s2_7aa3…</w:t>
      </w:r>
      <w:r>
        <w:t xml:space="preserve">) and the GitHub</w:t>
      </w:r>
      <w:r>
        <w:t xml:space="preserve"> </w:t>
      </w:r>
      <w:r>
        <w:rPr>
          <w:rStyle w:val="VerbatimChar"/>
        </w:rPr>
        <w:t xml:space="preserve">ghu_…</w:t>
      </w:r>
      <w:r>
        <w:t xml:space="preserve"> </w:t>
      </w:r>
      <w:r>
        <w:t xml:space="preserve">token in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git rm --cached .env.production</w:t>
      </w:r>
      <w:r>
        <w:t xml:space="preserve">, delete it from the working tree, and purge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from history (</w:t>
      </w:r>
      <w:r>
        <w:rPr>
          <w:rStyle w:val="VerbatimChar"/>
        </w:rPr>
        <w:t xml:space="preserve">git filter-repo --path .env --path backend/.env --path .env.production --invert-paths</w:t>
      </w:r>
      <w:r>
        <w:t xml:space="preserve">), then force-push. Confirm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already lists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(it does) and add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.</w:t>
      </w:r>
      <w:r>
        <w:t xml:space="preserve"> </w:t>
      </w:r>
      <w:r>
        <w:t xml:space="preserve">3. Move all secrets to injected environment/secret store (VM metadata or the hosting platform’s secret manager). Never commit any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Priority 2 — Close the JWT + auth-edge holes</w:t>
      </w:r>
      <w:r>
        <w:t xml:space="preserve"> </w:t>
      </w:r>
      <w:r>
        <w:t xml:space="preserve">4. Remove the</w:t>
      </w:r>
      <w:r>
        <w:t xml:space="preserve"> </w:t>
      </w:r>
      <w:r>
        <w:rPr>
          <w:rStyle w:val="VerbatimChar"/>
        </w:rPr>
        <w:t xml:space="preserve">|| 'dev-secret-key'</w:t>
      </w:r>
      <w:r>
        <w:t xml:space="preserve"> </w:t>
      </w:r>
      <w:r>
        <w:t xml:space="preserve">fallback in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;</w:t>
      </w:r>
      <w:r>
        <w:t xml:space="preserve"> </w:t>
      </w:r>
      <w:r>
        <w:rPr>
          <w:bCs/>
          <w:b/>
        </w:rPr>
        <w:t xml:space="preserve">fail fast</w:t>
      </w:r>
      <w:r>
        <w:t xml:space="preserve"> </w:t>
      </w:r>
      <w:r>
        <w:t xml:space="preserve">(throw on boot) if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is missing. Do the same for the compose fallbacks.</w:t>
      </w:r>
      <w:r>
        <w:t xml:space="preserve"> </w:t>
      </w:r>
      <w:r>
        <w:t xml:space="preserve">5. Reduce token lifetime (e.g. 24h access token + refresh flow) and add a revocation/</w:t>
      </w:r>
      <w:r>
        <w:rPr>
          <w:rStyle w:val="VerbatimChar"/>
        </w:rPr>
        <w:t xml:space="preserve">tokenVersion</w:t>
      </w:r>
      <w:r>
        <w:t xml:space="preserve"> </w:t>
      </w:r>
      <w:r>
        <w:t xml:space="preserve">check.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npm i helmet express-rate-limit</w:t>
      </w:r>
      <w:r>
        <w:t xml:space="preserve"> </w:t>
      </w:r>
      <w:r>
        <w:t xml:space="preserve">in backend:</w:t>
      </w:r>
      <w:r>
        <w:t xml:space="preserve"> </w:t>
      </w:r>
      <w:r>
        <w:rPr>
          <w:rStyle w:val="VerbatimChar"/>
        </w:rPr>
        <w:t xml:space="preserve">app.use(helmet())</w:t>
      </w:r>
      <w:r>
        <w:t xml:space="preserve">, a global limiter, and a stricter limiter on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. Enforce a password policy on register.</w:t>
      </w:r>
    </w:p>
    <w:p>
      <w:pPr>
        <w:pStyle w:val="BodyText"/>
      </w:pPr>
      <w:r>
        <w:rPr>
          <w:bCs/>
          <w:b/>
        </w:rPr>
        <w:t xml:space="preserve">Priority 3 — Lock down CORS and exposure</w:t>
      </w:r>
      <w:r>
        <w:t xml:space="preserve"> </w:t>
      </w:r>
      <w:r>
        <w:t xml:space="preserve">7. Replace</w:t>
      </w:r>
      <w:r>
        <w:t xml:space="preserve"> </w:t>
      </w:r>
      <w:r>
        <w:rPr>
          <w:rStyle w:val="VerbatimChar"/>
        </w:rPr>
        <w:t xml:space="preserve">app.use(cors())</w:t>
      </w:r>
      <w:r>
        <w:t xml:space="preserve"> </w:t>
      </w:r>
      <w:r>
        <w:t xml:space="preserve">with an explicit origin allow-list (</w:t>
      </w:r>
      <w:r>
        <w:rPr>
          <w:rStyle w:val="VerbatimChar"/>
        </w:rPr>
        <w:t xml:space="preserve">origin: ['https://solaris-health.abacusai.cloud']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 </w:t>
      </w:r>
      <w:r>
        <w:t xml:space="preserve">only if needed).</w:t>
      </w:r>
      <w:r>
        <w:t xml:space="preserve"> </w:t>
      </w:r>
      <w:r>
        <w:t xml:space="preserve">8. Put</w:t>
      </w:r>
      <w:r>
        <w:t xml:space="preserve"> </w:t>
      </w:r>
      <w:r>
        <w:rPr>
          <w:rStyle w:val="VerbatimChar"/>
        </w:rPr>
        <w:t xml:space="preserve">/api/metrics</w:t>
      </w:r>
      <w:r>
        <w:t xml:space="preserve"> </w:t>
      </w:r>
      <w:r>
        <w:t xml:space="preserve">behind auth or bind it to localhost for the scraper only. Decide intentionally what</w:t>
      </w:r>
      <w:r>
        <w:t xml:space="preserve"> </w:t>
      </w:r>
      <w:r>
        <w:rPr>
          <w:rStyle w:val="VerbatimChar"/>
        </w:rPr>
        <w:t xml:space="preserve">GET /api/organizations</w:t>
      </w:r>
      <w:r>
        <w:t xml:space="preserve"> </w:t>
      </w:r>
      <w:r>
        <w:t xml:space="preserve">exposes and strip steward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from the public payload.</w:t>
      </w:r>
      <w:r>
        <w:t xml:space="preserve"> </w:t>
      </w:r>
      <w:r>
        <w:t xml:space="preserve">9. Persist and verify SIWE nonces server-side (store per-user, single-use, TTL) and reject client-supplied messages that don’t match a server-issued nonce.</w:t>
      </w:r>
    </w:p>
    <w:p>
      <w:pPr>
        <w:pStyle w:val="BodyText"/>
      </w:pPr>
      <w:r>
        <w:rPr>
          <w:bCs/>
          <w:b/>
        </w:rPr>
        <w:t xml:space="preserve">Priority 4 — Give the data a home that survives</w:t>
      </w:r>
      <w:r>
        <w:t xml:space="preserve"> </w:t>
      </w:r>
      <w:r>
        <w:t xml:space="preserve">10. Migrate Postgres to a</w:t>
      </w:r>
      <w:r>
        <w:t xml:space="preserve"> </w:t>
      </w:r>
      <w:r>
        <w:rPr>
          <w:bCs/>
          <w:b/>
        </w:rPr>
        <w:t xml:space="preserve">managed</w:t>
      </w:r>
      <w:r>
        <w:t xml:space="preserve"> </w:t>
      </w:r>
      <w:r>
        <w:t xml:space="preserve">instance (Abacus hosted PG, or Neon/RDS/Railway PG) with automated daily backups + PITR. Stop exposing</w:t>
      </w:r>
      <w:r>
        <w:t xml:space="preserve"> </w:t>
      </w:r>
      <w:r>
        <w:rPr>
          <w:rStyle w:val="VerbatimChar"/>
        </w:rPr>
        <w:t xml:space="preserve">5432</w:t>
      </w:r>
      <w:r>
        <w:t xml:space="preserve"> </w:t>
      </w:r>
      <w:r>
        <w:t xml:space="preserve">publicly; require SSL in the pool.</w:t>
      </w:r>
      <w:r>
        <w:t xml:space="preserve"> </w:t>
      </w:r>
      <w:r>
        <w:t xml:space="preserve">11. Harden</w:t>
      </w:r>
      <w:r>
        <w:t xml:space="preserve"> </w:t>
      </w:r>
      <w:r>
        <w:rPr>
          <w:rStyle w:val="VerbatimChar"/>
        </w:rPr>
        <w:t xml:space="preserve">db.js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(≤ the hosted 25-conn ceiling),</w:t>
      </w:r>
      <w:r>
        <w:t xml:space="preserve"> </w:t>
      </w:r>
      <w:r>
        <w:rPr>
          <w:rStyle w:val="VerbatimChar"/>
        </w:rPr>
        <w:t xml:space="preserve">idleTimeoutMillis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connectionTimeoutMillis</w:t>
      </w:r>
      <w:r>
        <w:t xml:space="preserve">,</w:t>
      </w:r>
      <w:r>
        <w:t xml:space="preserve"> </w:t>
      </w:r>
      <w:r>
        <w:rPr>
          <w:rStyle w:val="VerbatimChar"/>
        </w:rPr>
        <w:t xml:space="preserve">ssl</w:t>
      </w:r>
      <w:r>
        <w:t xml:space="preserve">;</w:t>
      </w:r>
      <w:r>
        <w:t xml:space="preserve"> </w:t>
      </w:r>
      <w:r>
        <w:rPr>
          <w:bCs/>
          <w:b/>
        </w:rPr>
        <w:t xml:space="preserve">remove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process.exit(-1)</w:t>
      </w:r>
      <w:r>
        <w:t xml:space="preserve"> </w:t>
      </w:r>
      <w:r>
        <w:t xml:space="preserve">on pool error — log and let the pool recover.</w:t>
      </w:r>
    </w:p>
    <w:p>
      <w:pPr>
        <w:pStyle w:val="BodyText"/>
      </w:pPr>
      <w:r>
        <w:rPr>
          <w:bCs/>
          <w:b/>
        </w:rPr>
        <w:t xml:space="preserve">Priority 5 — Make the app survive restarts and deploys</w:t>
      </w:r>
      <w:r>
        <w:t xml:space="preserve"> </w:t>
      </w:r>
      <w:r>
        <w:t xml:space="preserve">12. Add a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/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handler that stops accepting connections (</w:t>
      </w:r>
      <w:r>
        <w:rPr>
          <w:rStyle w:val="VerbatimChar"/>
        </w:rPr>
        <w:t xml:space="preserve">server.close()</w:t>
      </w:r>
      <w:r>
        <w:t xml:space="preserve">), drains, then</w:t>
      </w:r>
      <w:r>
        <w:t xml:space="preserve"> </w:t>
      </w:r>
      <w:r>
        <w:rPr>
          <w:rStyle w:val="VerbatimChar"/>
        </w:rPr>
        <w:t xml:space="preserve">pool.end()</w:t>
      </w:r>
      <w:r>
        <w:t xml:space="preserve"> </w:t>
      </w:r>
      <w:r>
        <w:t xml:space="preserve">and exits. Add</w:t>
      </w:r>
      <w:r>
        <w:t xml:space="preserve"> </w:t>
      </w:r>
      <w:r>
        <w:rPr>
          <w:rStyle w:val="VerbatimChar"/>
        </w:rPr>
        <w:t xml:space="preserve">tini</w:t>
      </w:r>
      <w:r>
        <w:t xml:space="preserve">/</w:t>
      </w:r>
      <w:r>
        <w:rPr>
          <w:rStyle w:val="VerbatimChar"/>
        </w:rPr>
        <w:t xml:space="preserve">dumb-init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node --enable-source-maps</w:t>
      </w:r>
      <w:r>
        <w:t xml:space="preserve"> </w:t>
      </w:r>
      <w:r>
        <w:t xml:space="preserve">under an init) as PID 1 in Dockerfile.backend; add a</w:t>
      </w:r>
      <w:r>
        <w:t xml:space="preserve"> </w:t>
      </w:r>
      <w:r>
        <w:rPr>
          <w:rStyle w:val="VerbatimChar"/>
        </w:rPr>
        <w:t xml:space="preserve">USER node</w:t>
      </w:r>
      <w:r>
        <w:t xml:space="preserve"> </w:t>
      </w:r>
      <w:r>
        <w:t xml:space="preserve">and a container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.</w:t>
      </w:r>
      <w:r>
        <w:t xml:space="preserve"> </w:t>
      </w:r>
      <w:r>
        <w:t xml:space="preserve">13. Add a real migration runner (</w:t>
      </w:r>
      <w:r>
        <w:rPr>
          <w:rStyle w:val="VerbatimChar"/>
        </w:rPr>
        <w:t xml:space="preserve">node-pg-migrate</w:t>
      </w:r>
      <w:r>
        <w:t xml:space="preserve"> </w:t>
      </w:r>
      <w:r>
        <w:t xml:space="preserve">or knex) with a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script run automatically on deploy; stop relying on</w:t>
      </w:r>
      <w:r>
        <w:t xml:space="preserve"> </w:t>
      </w:r>
      <w:r>
        <w:rPr>
          <w:rStyle w:val="VerbatimChar"/>
        </w:rPr>
        <w:t xml:space="preserve">docker-entrypoint-initdb.d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Priority 6 — Observability</w:t>
      </w:r>
      <w:r>
        <w:t xml:space="preserve"> </w:t>
      </w:r>
      <w:r>
        <w:t xml:space="preserve">14. Add structured logging (</w:t>
      </w:r>
      <w:r>
        <w:rPr>
          <w:rStyle w:val="VerbatimChar"/>
        </w:rPr>
        <w:t xml:space="preserve">pino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pino-http</w:t>
      </w:r>
      <w:r>
        <w:t xml:space="preserve">) with request IDs and levels; ship logs and scrape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/api/metrics</w:t>
      </w:r>
      <w:r>
        <w:t xml:space="preserve"> </w:t>
      </w:r>
      <w:r>
        <w:t xml:space="preserve">with real alerting.</w:t>
      </w:r>
    </w:p>
    <w:p>
      <w:pPr>
        <w:pStyle w:val="BodyText"/>
      </w:pPr>
      <w:r>
        <w:rPr>
          <w:bCs/>
          <w:b/>
        </w:rPr>
        <w:t xml:space="preserve">Priority 7 — Deploy to a real platform with CI/CD</w:t>
      </w:r>
      <w:r>
        <w:t xml:space="preserve"> </w:t>
      </w:r>
      <w:r>
        <w:t xml:space="preserve">15. Move off the single sandbox VM to a managed host (Railway/Render/Fly/Cloudflare + the managed DB above), ideally ≥2 instances behind the LB.</w:t>
      </w:r>
      <w:r>
        <w:t xml:space="preserve"> </w:t>
      </w:r>
      <w:r>
        <w:t xml:space="preserve">16. Add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: lint → test (against an ephemeral Postgres service container) → build → image scan/</w:t>
      </w:r>
      <w:r>
        <w:rPr>
          <w:rStyle w:val="VerbatimChar"/>
        </w:rPr>
        <w:t xml:space="preserve">npm audit</w:t>
      </w:r>
      <w:r>
        <w:t xml:space="preserve">, blocking merge; then CD on main.</w:t>
      </w:r>
    </w:p>
    <w:p>
      <w:pPr>
        <w:pStyle w:val="BodyText"/>
      </w:pPr>
      <w:r>
        <w:rPr>
          <w:bCs/>
          <w:b/>
        </w:rPr>
        <w:t xml:space="preserve">Priority 8 — Testing reality</w:t>
      </w:r>
      <w:r>
        <w:t xml:space="preserve"> </w:t>
      </w:r>
      <w:r>
        <w:t xml:space="preserve">17. Refactor tests to run against a disposable/ephemeral Postgres (Docker service in CI or Testcontainers) instead of the shared dev DB; add a coverage threshold gate.</w:t>
      </w:r>
      <w:r>
        <w:t xml:space="preserve"> </w:t>
      </w:r>
      <w:r>
        <w:t xml:space="preserve">18. Write tests for the untested critical paths —</w:t>
      </w:r>
      <w:r>
        <w:t xml:space="preserve"> </w:t>
      </w:r>
      <w:r>
        <w:rPr>
          <w:bCs/>
          <w:b/>
        </w:rPr>
        <w:t xml:space="preserve">payments split math, booking state machine, consent, journeys, provider approval, messages</w:t>
      </w:r>
      <w:r>
        <w:t xml:space="preserve"> </w:t>
      </w:r>
      <w:r>
        <w:t xml:space="preserve">— before adding features on top of them.</w:t>
      </w:r>
      <w:r>
        <w:t xml:space="preserve"> </w:t>
      </w:r>
      <w:r>
        <w:t xml:space="preserve">19. Add the real-LLM path (not just mock) to an integration test with timeout/error handling, and get human QA sign-off on wallet/SIWE, localStorage key custody (loss/multi-device), and document upload on real devices.</w:t>
      </w:r>
    </w:p>
    <w:p>
      <w:pPr>
        <w:pStyle w:val="BodyText"/>
      </w:pPr>
      <w:r>
        <w:t xml:space="preserve">Land Priorities 1–5 and you’re roughly production-</w:t>
      </w:r>
      <w:r>
        <w:rPr>
          <w:iCs/>
          <w:i/>
        </w:rPr>
        <w:t xml:space="preserve">viable</w:t>
      </w:r>
      <w:r>
        <w:t xml:space="preserve"> </w:t>
      </w:r>
      <w:r>
        <w:t xml:space="preserve">(~70%). Add 6–8 and you’re at a defensible 80%+.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All findings above were verified by reading the referenced files this session. Anything not directly observed is labeled as a mitigating factor or assumption. No source files were modified.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2026-07-22T04:24:45Z</dcterms:created>
  <dcterms:modified xsi:type="dcterms:W3CDTF">2026-07-22T04:24:45Z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