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1ACD8" w14:textId="77777777" w:rsidR="00E1376B" w:rsidRDefault="00E1376B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4C193010" w14:textId="77777777" w:rsidR="00AE6E90" w:rsidRPr="00051945" w:rsidRDefault="00AE6E90" w:rsidP="00AE6E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  <w:r w:rsidRPr="00AE6E90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How much memory and FLASH storage does the STM32F072R8 have? (section 1.2)</w:t>
      </w:r>
    </w:p>
    <w:p w14:paraId="2BCEF5B7" w14:textId="60540C30" w:rsidR="00B86E1E" w:rsidRPr="00AE6E90" w:rsidRDefault="00051945" w:rsidP="00B86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16Kbytes of static RAM and 128Kbytes of flash memory</w:t>
      </w:r>
    </w:p>
    <w:p w14:paraId="7D55BB69" w14:textId="77777777" w:rsidR="00AE6E90" w:rsidRPr="00051945" w:rsidRDefault="00AE6E90" w:rsidP="00AE6E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  <w:r w:rsidRPr="00AE6E90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What does the acronym "HAL" stand for? (section 1.3) </w:t>
      </w:r>
    </w:p>
    <w:p w14:paraId="1634FF5B" w14:textId="741FECF5" w:rsidR="00B86E1E" w:rsidRPr="00AE6E90" w:rsidRDefault="00B86E1E" w:rsidP="00B86E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Hardware Abstraction Library</w:t>
      </w:r>
    </w:p>
    <w:p w14:paraId="5D03B709" w14:textId="77777777" w:rsidR="00AE6E90" w:rsidRPr="008760E7" w:rsidRDefault="00AE6E90" w:rsidP="00AE6E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  <w:r w:rsidRPr="00AE6E90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What is the STM32CubeMX program used for? (section 1.4)</w:t>
      </w:r>
    </w:p>
    <w:p w14:paraId="49583DBF" w14:textId="16C6BEE0" w:rsidR="00051945" w:rsidRPr="00AE6E90" w:rsidRDefault="008760E7" w:rsidP="000519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It’s used to graphically configure project parameters and generate a starting project in </w:t>
      </w:r>
      <w:r w:rsidRPr="008760E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µ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Vision.</w:t>
      </w:r>
    </w:p>
    <w:p w14:paraId="7291B2E7" w14:textId="77777777" w:rsidR="00AE6E90" w:rsidRPr="00CE2666" w:rsidRDefault="00AE6E90" w:rsidP="00AE6E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  <w:r w:rsidRPr="00AE6E90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Why can't a "bare-metal" embedded application return from the main function? (section 2.2)</w:t>
      </w:r>
    </w:p>
    <w:p w14:paraId="2F42FAEF" w14:textId="5DD2CBB6" w:rsidR="00CE2666" w:rsidRPr="00AE6E90" w:rsidRDefault="008A1B9B" w:rsidP="00CE266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There is nothing to return to</w:t>
      </w:r>
      <w:r w:rsidR="00222D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(it’s undefined behavior)</w:t>
      </w:r>
      <w:r w:rsidR="00CF083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, and </w:t>
      </w:r>
      <w:r w:rsidR="00222D6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so the main function must run within an endless loop.</w:t>
      </w:r>
    </w:p>
    <w:p w14:paraId="5A893191" w14:textId="77777777" w:rsidR="00AE6E90" w:rsidRPr="00222D67" w:rsidRDefault="00AE6E90" w:rsidP="00AE6E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  <w:r w:rsidRPr="00AE6E90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In the system's memory table, are the peripheral registers higher or lower in address than the SRAM? (section 2.3)</w:t>
      </w:r>
    </w:p>
    <w:p w14:paraId="314B5A4D" w14:textId="32E2FBDE" w:rsidR="00222D67" w:rsidRPr="00AE6E90" w:rsidRDefault="00184062" w:rsidP="00222D6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The core peripherals </w:t>
      </w:r>
      <w:r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14:ligatures w14:val="none"/>
        </w:rPr>
        <w:t>and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peripherals registers are both higher in memory address than SRAM.</w:t>
      </w:r>
    </w:p>
    <w:p w14:paraId="5C3F6602" w14:textId="77777777" w:rsidR="00AE6E90" w:rsidRPr="00184062" w:rsidRDefault="00AE6E90" w:rsidP="00AE6E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  <w:r w:rsidRPr="00AE6E90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What information does each of the four main datasheets/manuals used in the labs provide? (section 2.4)</w:t>
      </w:r>
    </w:p>
    <w:p w14:paraId="1B7698A7" w14:textId="287B1A2B" w:rsidR="00184062" w:rsidRPr="00AE6E90" w:rsidRDefault="00D24C35" w:rsidP="0018406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They each provide different aspects of technical documentation of the STM32F</w:t>
      </w:r>
      <w:r w:rsidR="00B03B5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0. The first provides details on the processor itself and available peripherals, the second is a generic programming manual for the entire STM32F0 family, the third is a detailed peripheral manual for the family, and the last manual is a Discovery board manual that contains schematics and documentation about included perihperals.</w:t>
      </w:r>
    </w:p>
    <w:p w14:paraId="07394EDF" w14:textId="77777777" w:rsidR="00AE6E90" w:rsidRPr="00D925A2" w:rsidRDefault="00AE6E90" w:rsidP="00AE6E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  <w:r w:rsidRPr="00AE6E90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Why do STM32F0 devices not recognize inputs/outputs on a chip by physical pin numbering? (section 2.4.1)</w:t>
      </w:r>
    </w:p>
    <w:p w14:paraId="41963F07" w14:textId="7A91988B" w:rsidR="00D925A2" w:rsidRPr="00AE6E90" w:rsidRDefault="00D925A2" w:rsidP="00D925A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Because STM32F0 devices may have different numbers and ordering of pins on different packages. This inconsistency means that </w:t>
      </w:r>
      <w:r w:rsidR="00D11C4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it may be difficult to </w:t>
      </w:r>
      <w:r w:rsidR="00FE60C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keep pin functions consistent from chip to chip.</w:t>
      </w:r>
    </w:p>
    <w:p w14:paraId="3C9362F4" w14:textId="77777777" w:rsidR="00AE6E90" w:rsidRPr="00FE60C9" w:rsidRDefault="00AE6E90" w:rsidP="00AE6E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  <w:r w:rsidRPr="00AE6E90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lastRenderedPageBreak/>
        <w:t>What is the name of ST's header file that defines names for the peripheral registers? (section 2.4.3)</w:t>
      </w:r>
    </w:p>
    <w:p w14:paraId="1E973396" w14:textId="4F1AACED" w:rsidR="00FE60C9" w:rsidRPr="00AE6E90" w:rsidRDefault="002E37F1" w:rsidP="00FE60C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E37F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stm32f072xb.h</w:t>
      </w:r>
    </w:p>
    <w:p w14:paraId="7D480F57" w14:textId="77777777" w:rsidR="00AE6E90" w:rsidRPr="00F65471" w:rsidRDefault="00AE6E90" w:rsidP="00AE6E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  <w:r w:rsidRPr="00AE6E90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What bitwise operator would you use to set a bit in a register? (section 2.5.1)</w:t>
      </w:r>
    </w:p>
    <w:p w14:paraId="4B21767D" w14:textId="331EA2D4" w:rsidR="002E37F1" w:rsidRPr="00AE6E90" w:rsidRDefault="00F65471" w:rsidP="002E37F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You use a bitwise-OR operator</w:t>
      </w:r>
      <w:r w:rsidR="0014156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, followed by an equals sign</w:t>
      </w:r>
    </w:p>
    <w:p w14:paraId="5081819A" w14:textId="77777777" w:rsidR="00AE6E90" w:rsidRPr="00AE6E90" w:rsidRDefault="00AE6E90" w:rsidP="00AE6E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  <w:r w:rsidRPr="00AE6E90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What peripheral enables the system clock to other peripherals? (section 2.5.2)</w:t>
      </w:r>
    </w:p>
    <w:p w14:paraId="3439EC60" w14:textId="057D7CDA" w:rsidR="0014156D" w:rsidRDefault="0014156D" w:rsidP="0014156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Reset and Clock Control (RCC)</w:t>
      </w:r>
    </w:p>
    <w:p w14:paraId="1355DAAC" w14:textId="39595C62" w:rsidR="00AE6E90" w:rsidRPr="00684078" w:rsidRDefault="00AE6E90" w:rsidP="00AE6E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  <w:r w:rsidRPr="00AE6E90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What peripheral do the HAL library delay functions use? (section 2.5.3)</w:t>
      </w:r>
    </w:p>
    <w:p w14:paraId="2C637448" w14:textId="41D5909B" w:rsidR="0014156D" w:rsidRPr="00AE6E90" w:rsidRDefault="00684078" w:rsidP="0014156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SysTick timer peripheral</w:t>
      </w:r>
    </w:p>
    <w:p w14:paraId="5FB2B746" w14:textId="77777777" w:rsidR="00AE6E90" w:rsidRPr="00AE6E90" w:rsidRDefault="00AE6E90" w:rsidP="00AE6E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  <w:r w:rsidRPr="00AE6E90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Why should you avoid floating-point values on an STM32F0? (section 2.5.4)</w:t>
      </w:r>
    </w:p>
    <w:p w14:paraId="2538327B" w14:textId="5ECD7E22" w:rsidR="00AE6E90" w:rsidRDefault="004E2DC4" w:rsidP="00684078">
      <w:pPr>
        <w:ind w:left="720"/>
      </w:pPr>
      <w:r>
        <w:t>The STM32F0 has no floating-point unit and thus must emulate it, which results in very slow code.</w:t>
      </w:r>
    </w:p>
    <w:sectPr w:rsidR="00AE6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61669"/>
    <w:multiLevelType w:val="multilevel"/>
    <w:tmpl w:val="C4E88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3D568D"/>
    <w:multiLevelType w:val="multilevel"/>
    <w:tmpl w:val="4A7A8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4786335">
    <w:abstractNumId w:val="0"/>
  </w:num>
  <w:num w:numId="2" w16cid:durableId="1566188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64"/>
    <w:rsid w:val="00051945"/>
    <w:rsid w:val="0014156D"/>
    <w:rsid w:val="00184062"/>
    <w:rsid w:val="00222D67"/>
    <w:rsid w:val="002E37F1"/>
    <w:rsid w:val="004E2DC4"/>
    <w:rsid w:val="00684078"/>
    <w:rsid w:val="008760E7"/>
    <w:rsid w:val="008A1B9B"/>
    <w:rsid w:val="00AE6E90"/>
    <w:rsid w:val="00B03B55"/>
    <w:rsid w:val="00B86E1E"/>
    <w:rsid w:val="00CE2666"/>
    <w:rsid w:val="00CF083B"/>
    <w:rsid w:val="00D11C4F"/>
    <w:rsid w:val="00D24C35"/>
    <w:rsid w:val="00D925A2"/>
    <w:rsid w:val="00E1376B"/>
    <w:rsid w:val="00F65471"/>
    <w:rsid w:val="00FD6E64"/>
    <w:rsid w:val="00FE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37BE"/>
  <w15:chartTrackingRefBased/>
  <w15:docId w15:val="{8E338120-5F74-49B5-85F4-B9C623EF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Banh</dc:creator>
  <cp:keywords/>
  <dc:description/>
  <cp:lastModifiedBy>Vincent Banh</cp:lastModifiedBy>
  <cp:revision>20</cp:revision>
  <dcterms:created xsi:type="dcterms:W3CDTF">2024-01-26T16:38:00Z</dcterms:created>
  <dcterms:modified xsi:type="dcterms:W3CDTF">2024-01-26T16:53:00Z</dcterms:modified>
</cp:coreProperties>
</file>