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Monitoring Platform Architecture Review &amp; Rebuild Proposal</w:t>
      </w:r>
    </w:p>
    <w:p>
      <w:pPr>
        <w:pStyle w:val="Heading2"/>
      </w:pPr>
      <w:r>
        <w:t>Project Background</w:t>
      </w:r>
    </w:p>
    <w:p>
      <w:r>
        <w:t>An initial proof-of-concept monitoring platform was built to validate the monitoring stack before integrating production infrastructure. The deployment successfully proved that the selected technologies worked together, but while onboarding the first monitored server, several architectural limitations were identified. Rather than continuing to patch the existing deployment, the decision was made to redesign it into a production-ready platform.</w:t>
      </w:r>
    </w:p>
    <w:p>
      <w:pPr>
        <w:pStyle w:val="Heading2"/>
      </w:pPr>
      <w:r>
        <w:t>Original Stack</w:t>
      </w:r>
    </w:p>
    <w:p>
      <w:pPr>
        <w:pStyle w:val="ListBullet"/>
      </w:pPr>
      <w:r>
        <w:t>Ubuntu Server 24.04 LTS</w:t>
      </w:r>
    </w:p>
    <w:p>
      <w:pPr>
        <w:pStyle w:val="ListBullet"/>
      </w:pPr>
      <w:r>
        <w:t>Docker Engine &amp; Docker Compose</w:t>
      </w:r>
    </w:p>
    <w:p>
      <w:pPr>
        <w:pStyle w:val="ListBullet"/>
      </w:pPr>
      <w:r>
        <w:t>Prometheus</w:t>
      </w:r>
    </w:p>
    <w:p>
      <w:pPr>
        <w:pStyle w:val="ListBullet"/>
      </w:pPr>
      <w:r>
        <w:t>Grafana</w:t>
      </w:r>
    </w:p>
    <w:p>
      <w:pPr>
        <w:pStyle w:val="ListBullet"/>
      </w:pPr>
      <w:r>
        <w:t>Loki</w:t>
      </w:r>
    </w:p>
    <w:p>
      <w:pPr>
        <w:pStyle w:val="ListBullet"/>
      </w:pPr>
      <w:r>
        <w:t>Alertmanager</w:t>
      </w:r>
    </w:p>
    <w:p>
      <w:pPr>
        <w:pStyle w:val="ListBullet"/>
      </w:pPr>
      <w:r>
        <w:t>Blackbox Exporter</w:t>
      </w:r>
    </w:p>
    <w:p>
      <w:pPr>
        <w:pStyle w:val="ListBullet"/>
      </w:pPr>
      <w:r>
        <w:t>SNMP Exporter</w:t>
      </w:r>
    </w:p>
    <w:p>
      <w:pPr>
        <w:pStyle w:val="ListBullet"/>
      </w:pPr>
      <w:r>
        <w:t>Docker bridge network</w:t>
      </w:r>
    </w:p>
    <w:p>
      <w:pPr>
        <w:pStyle w:val="ListBullet"/>
      </w:pPr>
      <w:r>
        <w:t>Persistent Docker volumes</w:t>
      </w:r>
    </w:p>
    <w:p>
      <w:pPr>
        <w:pStyle w:val="Heading2"/>
      </w:pPr>
      <w:r>
        <w:t>Original Architecture</w:t>
      </w:r>
    </w:p>
    <w:p>
      <w:r>
        <w:rPr>
          <w:rFonts w:ascii="Courier New" w:hAnsi="Courier New"/>
          <w:sz w:val="18"/>
        </w:rPr>
        <w:t>Ubuntu Host</w:t>
        <w:br/>
        <w:t>│</w:t>
        <w:br/>
        <w:t>├── Docker</w:t>
        <w:br/>
        <w:t>│   ├── Prometheus</w:t>
        <w:br/>
        <w:t>│   ├── Grafana</w:t>
        <w:br/>
        <w:t>│   ├── Loki</w:t>
        <w:br/>
        <w:t>│   ├── Alertmanager</w:t>
        <w:br/>
        <w:t>│   ├── Blackbox Exporter</w:t>
        <w:br/>
        <w:t>│   └── SNMP Exporter</w:t>
        <w:br/>
        <w:t>│</w:t>
        <w:br/>
        <w:t>└── Node Exporter (Host Network)</w:t>
      </w:r>
    </w:p>
    <w:p>
      <w:pPr>
        <w:pStyle w:val="Heading2"/>
      </w:pPr>
      <w:r>
        <w:t>Issues Found</w:t>
      </w:r>
    </w:p>
    <w:p>
      <w:pPr>
        <w:pStyle w:val="ListBullet"/>
      </w:pPr>
      <w:r>
        <w:rPr>
          <w:b/>
        </w:rPr>
        <w:t xml:space="preserve">Mixed networking: </w:t>
      </w:r>
      <w:r>
        <w:t>Most containers used the Docker bridge network while Node Exporter used host networking, creating inconsistent communication paths.</w:t>
      </w:r>
    </w:p>
    <w:p>
      <w:pPr>
        <w:pStyle w:val="ListBullet"/>
      </w:pPr>
      <w:r>
        <w:rPr>
          <w:b/>
        </w:rPr>
        <w:t xml:space="preserve">Docker DNS: </w:t>
      </w:r>
      <w:r>
        <w:t>Prometheus initially could not resolve the Node Exporter hostname because it was not on the same Docker network.</w:t>
      </w:r>
    </w:p>
    <w:p>
      <w:pPr>
        <w:pStyle w:val="ListBullet"/>
      </w:pPr>
      <w:r>
        <w:rPr>
          <w:b/>
        </w:rPr>
        <w:t xml:space="preserve">Connectivity: </w:t>
      </w:r>
      <w:r>
        <w:t>After switching to the server IP, Prometheus could resolve the address but still timed out, demonstrating the complexity of mixing networking models.</w:t>
      </w:r>
    </w:p>
    <w:p>
      <w:pPr>
        <w:pStyle w:val="ListBullet"/>
      </w:pPr>
      <w:r>
        <w:rPr>
          <w:b/>
        </w:rPr>
        <w:t xml:space="preserve">Grafana configuration: </w:t>
      </w:r>
      <w:r>
        <w:t>Mounting an empty host directory over /etc/grafana replaced Grafana's default configuration and caused restart loops.</w:t>
      </w:r>
    </w:p>
    <w:p>
      <w:pPr>
        <w:pStyle w:val="ListBullet"/>
      </w:pPr>
      <w:r>
        <w:rPr>
          <w:b/>
        </w:rPr>
        <w:t xml:space="preserve">Future scalability: </w:t>
      </w:r>
      <w:r>
        <w:t>Continuing to append services to the existing compose file would make maintenance and troubleshooting increasingly difficult.</w:t>
      </w:r>
    </w:p>
    <w:p>
      <w:pPr>
        <w:pStyle w:val="Heading2"/>
      </w:pPr>
      <w:r>
        <w:t>Decision</w:t>
      </w:r>
    </w:p>
    <w:p>
      <w:r>
        <w:t>The proof-of-concept is considered successful. Instead of applying more incremental fixes, the platform will be rebuilt with a clean architecture that emphasizes consistency, maintainability, scalability, and production readiness.</w:t>
      </w:r>
    </w:p>
    <w:p>
      <w:pPr>
        <w:pStyle w:val="Heading2"/>
      </w:pPr>
      <w:r>
        <w:t>New Production Layout</w:t>
      </w:r>
    </w:p>
    <w:p>
      <w:r>
        <w:rPr>
          <w:rFonts w:ascii="Courier New" w:hAnsi="Courier New"/>
          <w:sz w:val="18"/>
        </w:rPr>
        <w:t>/opt/monitoring</w:t>
        <w:br/>
        <w:t>├── docker-compose.yml</w:t>
        <w:br/>
        <w:t>├── .env</w:t>
        <w:br/>
        <w:t>├── grafana/</w:t>
        <w:br/>
        <w:t>├── prometheus/</w:t>
        <w:br/>
        <w:t>│   ├── targets/</w:t>
        <w:br/>
        <w:t>│   ├── rules/</w:t>
        <w:br/>
        <w:t>│   └── alerts/</w:t>
        <w:br/>
        <w:t>├── loki/</w:t>
        <w:br/>
        <w:t>├── alertmanager/</w:t>
        <w:br/>
        <w:t>├── alloy/</w:t>
        <w:br/>
        <w:t>├── exporters/</w:t>
        <w:br/>
        <w:t>├── nginx/</w:t>
        <w:br/>
        <w:t>├── scripts/</w:t>
        <w:br/>
        <w:t>├── backups/</w:t>
        <w:br/>
        <w:t>└── docs/</w:t>
      </w:r>
    </w:p>
    <w:p>
      <w:pPr>
        <w:pStyle w:val="Heading2"/>
      </w:pPr>
      <w:r>
        <w:t>Technology Stack V2</w:t>
      </w:r>
    </w:p>
    <w:p>
      <w:pPr>
        <w:pStyle w:val="ListBullet"/>
      </w:pPr>
      <w:r>
        <w:t>Grafana</w:t>
      </w:r>
    </w:p>
    <w:p>
      <w:pPr>
        <w:pStyle w:val="ListBullet"/>
      </w:pPr>
      <w:r>
        <w:t>Prometheus</w:t>
      </w:r>
    </w:p>
    <w:p>
      <w:pPr>
        <w:pStyle w:val="ListBullet"/>
      </w:pPr>
      <w:r>
        <w:t>Loki</w:t>
      </w:r>
    </w:p>
    <w:p>
      <w:pPr>
        <w:pStyle w:val="ListBullet"/>
      </w:pPr>
      <w:r>
        <w:t>Alertmanager</w:t>
      </w:r>
    </w:p>
    <w:p>
      <w:pPr>
        <w:pStyle w:val="ListBullet"/>
      </w:pPr>
      <w:r>
        <w:t>Grafana Alloy</w:t>
      </w:r>
    </w:p>
    <w:p>
      <w:pPr>
        <w:pStyle w:val="ListBullet"/>
      </w:pPr>
      <w:r>
        <w:t>Node Exporter</w:t>
      </w:r>
    </w:p>
    <w:p>
      <w:pPr>
        <w:pStyle w:val="ListBullet"/>
      </w:pPr>
      <w:r>
        <w:t>Process Exporter</w:t>
      </w:r>
    </w:p>
    <w:p>
      <w:pPr>
        <w:pStyle w:val="ListBullet"/>
      </w:pPr>
      <w:r>
        <w:t>cAdvisor</w:t>
      </w:r>
    </w:p>
    <w:p>
      <w:pPr>
        <w:pStyle w:val="ListBullet"/>
      </w:pPr>
      <w:r>
        <w:t>Blackbox Exporter</w:t>
      </w:r>
    </w:p>
    <w:p>
      <w:pPr>
        <w:pStyle w:val="ListBullet"/>
      </w:pPr>
      <w:r>
        <w:t>SNMP Exporter</w:t>
      </w:r>
    </w:p>
    <w:p>
      <w:pPr>
        <w:pStyle w:val="ListBullet"/>
      </w:pPr>
      <w:r>
        <w:t>Database Exporters</w:t>
      </w:r>
    </w:p>
    <w:p>
      <w:pPr>
        <w:pStyle w:val="ListBullet"/>
      </w:pPr>
      <w:r>
        <w:t>Nginx Reverse Proxy</w:t>
      </w:r>
    </w:p>
    <w:p>
      <w:pPr>
        <w:pStyle w:val="Heading2"/>
      </w:pPr>
      <w:r>
        <w:t>Expected Benefits</w:t>
      </w:r>
    </w:p>
    <w:p>
      <w:pPr>
        <w:pStyle w:val="ListBullet"/>
      </w:pPr>
      <w:r>
        <w:t>Consistent networking</w:t>
      </w:r>
    </w:p>
    <w:p>
      <w:pPr>
        <w:pStyle w:val="ListBullet"/>
      </w:pPr>
      <w:r>
        <w:t>Cleaner compose configuration</w:t>
      </w:r>
    </w:p>
    <w:p>
      <w:pPr>
        <w:pStyle w:val="ListBullet"/>
      </w:pPr>
      <w:r>
        <w:t>Automatic provisioning</w:t>
      </w:r>
    </w:p>
    <w:p>
      <w:pPr>
        <w:pStyle w:val="ListBullet"/>
      </w:pPr>
      <w:r>
        <w:t>Structured Prometheus configuration</w:t>
      </w:r>
    </w:p>
    <w:p>
      <w:pPr>
        <w:pStyle w:val="ListBullet"/>
      </w:pPr>
      <w:r>
        <w:t>Health checks</w:t>
      </w:r>
    </w:p>
    <w:p>
      <w:pPr>
        <w:pStyle w:val="ListBullet"/>
      </w:pPr>
      <w:r>
        <w:t>Restart policies</w:t>
      </w:r>
    </w:p>
    <w:p>
      <w:pPr>
        <w:pStyle w:val="ListBullet"/>
      </w:pPr>
      <w:r>
        <w:t>Simpler troubleshooting</w:t>
      </w:r>
    </w:p>
    <w:p>
      <w:pPr>
        <w:pStyle w:val="ListBullet"/>
      </w:pPr>
      <w:r>
        <w:t>Scalable onboarding of infrastructure</w:t>
      </w:r>
    </w:p>
    <w:p>
      <w:pPr>
        <w:pStyle w:val="ListBullet"/>
      </w:pPr>
      <w:r>
        <w:t>Reduced technical debt</w:t>
      </w:r>
    </w:p>
    <w:p>
      <w:pPr>
        <w:pStyle w:val="Heading2"/>
      </w:pPr>
      <w:r>
        <w:t>Conclusion</w:t>
      </w:r>
    </w:p>
    <w:p>
      <w:r>
        <w:t>The rebuilt architecture will serve as the production baseline for monitoring servers, virtualization, networking, databases, applications, websites, logs, and alerts. Rebuilding now minimizes long-term technical debt and provides a stable foundation for enterprise-scale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