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D1" w:rsidRDefault="00702396" w:rsidP="00E500D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0B693" wp14:editId="26D8F7C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413760" cy="2963969"/>
            <wp:effectExtent l="0" t="0" r="0" b="8255"/>
            <wp:wrapNone/>
            <wp:docPr id="13" name="Picture 13" descr="C:\Users\Brad Martin\Desktop\CU Boulder\Spring 2014\Inverse Methods\HW4\fig1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 Martin\Desktop\CU Boulder\Spring 2014\Inverse Methods\HW4\fig1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5" t="3153" r="10980"/>
                    <a:stretch/>
                  </pic:blipFill>
                  <pic:spPr bwMode="auto">
                    <a:xfrm>
                      <a:off x="0" y="0"/>
                      <a:ext cx="3430987" cy="29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2A5A1D" w:rsidP="00702396">
      <w:pPr>
        <w:spacing w:line="276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1953305F" wp14:editId="277375F1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3333115" cy="3185160"/>
            <wp:effectExtent l="0" t="0" r="635" b="0"/>
            <wp:wrapNone/>
            <wp:docPr id="14" name="Picture 14" descr="C:\Users\Brad Martin\Desktop\CU Boulder\Spring 2014\Inverse Methods\HW4\fig1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d Martin\Desktop\CU Boulder\Spring 2014\Inverse Methods\HW4\fig1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2" t="4445" r="14048"/>
                    <a:stretch/>
                  </pic:blipFill>
                  <pic:spPr bwMode="auto">
                    <a:xfrm>
                      <a:off x="0" y="0"/>
                      <a:ext cx="333311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F02B48" w:rsidP="00702396">
      <w:pPr>
        <w:spacing w:line="276" w:lineRule="auto"/>
        <w:rPr>
          <w:b/>
          <w:sz w:val="24"/>
          <w:szCs w:val="24"/>
        </w:rPr>
      </w:pPr>
      <w:r w:rsidRPr="00F02B4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595F27" wp14:editId="46A45B4C">
                <wp:simplePos x="0" y="0"/>
                <wp:positionH relativeFrom="column">
                  <wp:posOffset>1226820</wp:posOffset>
                </wp:positionH>
                <wp:positionV relativeFrom="paragraph">
                  <wp:posOffset>161925</wp:posOffset>
                </wp:positionV>
                <wp:extent cx="1325880" cy="289560"/>
                <wp:effectExtent l="0" t="0" r="762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B48" w:rsidRPr="00F02B48" w:rsidRDefault="00F02B48" w:rsidP="00F02B48">
                            <w:pPr>
                              <w:rPr>
                                <w:b/>
                              </w:rPr>
                            </w:pPr>
                            <w:r w:rsidRPr="00F02B48">
                              <w:rPr>
                                <w:b/>
                              </w:rPr>
                              <w:t>1a-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F02B48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full structure</w:t>
                            </w:r>
                            <w:r w:rsidRPr="00F02B48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95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6pt;margin-top:12.75pt;width:104.4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" stroked="f">
                <v:textbox>
                  <w:txbxContent>
                    <w:p w:rsidR="00F02B48" w:rsidRPr="00F02B48" w:rsidRDefault="00F02B48" w:rsidP="00F02B48">
                      <w:pPr>
                        <w:rPr>
                          <w:b/>
                        </w:rPr>
                      </w:pPr>
                      <w:r w:rsidRPr="00F02B48">
                        <w:rPr>
                          <w:b/>
                        </w:rPr>
                        <w:t>1a-</w:t>
                      </w:r>
                      <w:r>
                        <w:rPr>
                          <w:b/>
                        </w:rPr>
                        <w:t>1</w:t>
                      </w:r>
                      <w:r w:rsidRPr="00F02B48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full structure</w:t>
                      </w:r>
                      <w:r w:rsidRPr="00F02B48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2396" w:rsidRDefault="002A5A1D" w:rsidP="00702396">
      <w:pPr>
        <w:spacing w:line="276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75FA8" wp14:editId="4E7D9136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376938" cy="3117215"/>
            <wp:effectExtent l="0" t="0" r="0" b="6985"/>
            <wp:wrapNone/>
            <wp:docPr id="15" name="Picture 15" descr="C:\Users\Brad Martin\Desktop\CU Boulder\Spring 2014\Inverse Methods\HW4\fig1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 Martin\Desktop\CU Boulder\Spring 2014\Inverse Methods\HW4\fig1a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4" t="2513" r="11998"/>
                    <a:stretch/>
                  </pic:blipFill>
                  <pic:spPr bwMode="auto">
                    <a:xfrm>
                      <a:off x="0" y="0"/>
                      <a:ext cx="3376938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702396" w:rsidRDefault="00702396" w:rsidP="00702396">
      <w:pPr>
        <w:spacing w:line="276" w:lineRule="auto"/>
        <w:rPr>
          <w:b/>
          <w:sz w:val="24"/>
          <w:szCs w:val="24"/>
        </w:rPr>
      </w:pPr>
    </w:p>
    <w:p w:rsidR="002A5A1D" w:rsidRDefault="002A5A1D" w:rsidP="00702396">
      <w:pPr>
        <w:spacing w:line="276" w:lineRule="auto"/>
        <w:rPr>
          <w:b/>
          <w:sz w:val="24"/>
          <w:szCs w:val="24"/>
        </w:rPr>
      </w:pPr>
    </w:p>
    <w:p w:rsidR="002A5A1D" w:rsidRDefault="00F02B48" w:rsidP="00702396">
      <w:pPr>
        <w:spacing w:line="276" w:lineRule="auto"/>
        <w:rPr>
          <w:b/>
          <w:sz w:val="24"/>
          <w:szCs w:val="24"/>
        </w:rPr>
      </w:pPr>
      <w:r w:rsidRPr="00F02B4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1F6300" wp14:editId="6225C8BF">
                <wp:simplePos x="0" y="0"/>
                <wp:positionH relativeFrom="column">
                  <wp:posOffset>4739640</wp:posOffset>
                </wp:positionH>
                <wp:positionV relativeFrom="paragraph">
                  <wp:posOffset>127635</wp:posOffset>
                </wp:positionV>
                <wp:extent cx="1196340" cy="2895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B48" w:rsidRPr="00F02B48" w:rsidRDefault="00F02B48">
                            <w:pPr>
                              <w:rPr>
                                <w:b/>
                              </w:rPr>
                            </w:pPr>
                            <w:r w:rsidRPr="00F02B48">
                              <w:rPr>
                                <w:b/>
                              </w:rPr>
                              <w:t>1a-2 (zoomed 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6300" id="_x0000_s1027" type="#_x0000_t202" style="position:absolute;margin-left:373.2pt;margin-top:10.05pt;width:94.2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" stroked="f">
                <v:textbox>
                  <w:txbxContent>
                    <w:p w:rsidR="00F02B48" w:rsidRPr="00F02B48" w:rsidRDefault="00F02B48">
                      <w:pPr>
                        <w:rPr>
                          <w:b/>
                        </w:rPr>
                      </w:pPr>
                      <w:r w:rsidRPr="00F02B48">
                        <w:rPr>
                          <w:b/>
                        </w:rPr>
                        <w:t>1a-2 (zoomed 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A1D" w:rsidRDefault="002A5A1D" w:rsidP="00702396">
      <w:pPr>
        <w:spacing w:line="276" w:lineRule="auto"/>
        <w:rPr>
          <w:b/>
          <w:sz w:val="24"/>
          <w:szCs w:val="24"/>
        </w:rPr>
      </w:pPr>
    </w:p>
    <w:p w:rsidR="002A5A1D" w:rsidRDefault="002A5A1D" w:rsidP="00702396">
      <w:pPr>
        <w:spacing w:line="276" w:lineRule="auto"/>
        <w:rPr>
          <w:b/>
          <w:sz w:val="24"/>
          <w:szCs w:val="24"/>
        </w:rPr>
      </w:pPr>
    </w:p>
    <w:p w:rsidR="002A5A1D" w:rsidRDefault="002A5A1D" w:rsidP="00702396">
      <w:pPr>
        <w:spacing w:line="276" w:lineRule="auto"/>
        <w:rPr>
          <w:b/>
          <w:sz w:val="24"/>
          <w:szCs w:val="24"/>
        </w:rPr>
      </w:pPr>
    </w:p>
    <w:p w:rsidR="002A5A1D" w:rsidRDefault="002A5A1D" w:rsidP="00702396">
      <w:pPr>
        <w:spacing w:line="276" w:lineRule="auto"/>
        <w:rPr>
          <w:b/>
          <w:sz w:val="24"/>
          <w:szCs w:val="24"/>
        </w:rPr>
      </w:pPr>
    </w:p>
    <w:p w:rsidR="002A5A1D" w:rsidRDefault="00F02B48" w:rsidP="00702396">
      <w:pPr>
        <w:spacing w:line="276" w:lineRule="auto"/>
        <w:rPr>
          <w:b/>
          <w:sz w:val="24"/>
          <w:szCs w:val="24"/>
        </w:rPr>
      </w:pPr>
      <w:r w:rsidRPr="00F02B4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F5432E" wp14:editId="3B1F3578">
                <wp:simplePos x="0" y="0"/>
                <wp:positionH relativeFrom="column">
                  <wp:posOffset>1097280</wp:posOffset>
                </wp:positionH>
                <wp:positionV relativeFrom="paragraph">
                  <wp:posOffset>104775</wp:posOffset>
                </wp:positionV>
                <wp:extent cx="1546860" cy="2895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B48" w:rsidRPr="00F02B48" w:rsidRDefault="00F02B48" w:rsidP="00F02B48">
                            <w:pPr>
                              <w:rPr>
                                <w:b/>
                              </w:rPr>
                            </w:pPr>
                            <w:r w:rsidRPr="00F02B48">
                              <w:rPr>
                                <w:b/>
                              </w:rPr>
                              <w:t>1a-</w:t>
                            </w:r>
                            <w:r w:rsidR="008D09CD">
                              <w:rPr>
                                <w:b/>
                              </w:rPr>
                              <w:t>3</w:t>
                            </w:r>
                            <w:r w:rsidRPr="00F02B48">
                              <w:rPr>
                                <w:b/>
                              </w:rPr>
                              <w:t xml:space="preserve"> (zoomed in</w:t>
                            </w:r>
                            <w:r>
                              <w:rPr>
                                <w:b/>
                              </w:rPr>
                              <w:t xml:space="preserve"> more</w:t>
                            </w:r>
                            <w:r w:rsidRPr="00F02B48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432E" id="_x0000_s1028" type="#_x0000_t202" style="position:absolute;margin-left:86.4pt;margin-top:8.25pt;width:121.8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" stroked="f">
                <v:textbox>
                  <w:txbxContent>
                    <w:p w:rsidR="00F02B48" w:rsidRPr="00F02B48" w:rsidRDefault="00F02B48" w:rsidP="00F02B48">
                      <w:pPr>
                        <w:rPr>
                          <w:b/>
                        </w:rPr>
                      </w:pPr>
                      <w:r w:rsidRPr="00F02B48">
                        <w:rPr>
                          <w:b/>
                        </w:rPr>
                        <w:t>1a-</w:t>
                      </w:r>
                      <w:r w:rsidR="008D09CD">
                        <w:rPr>
                          <w:b/>
                        </w:rPr>
                        <w:t>3</w:t>
                      </w:r>
                      <w:r w:rsidRPr="00F02B48">
                        <w:rPr>
                          <w:b/>
                        </w:rPr>
                        <w:t xml:space="preserve"> (zoomed in</w:t>
                      </w:r>
                      <w:r>
                        <w:rPr>
                          <w:b/>
                        </w:rPr>
                        <w:t xml:space="preserve"> more</w:t>
                      </w:r>
                      <w:r w:rsidRPr="00F02B48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A1D" w:rsidRDefault="002A5A1D" w:rsidP="00702396">
      <w:pPr>
        <w:spacing w:line="276" w:lineRule="auto"/>
        <w:rPr>
          <w:b/>
          <w:sz w:val="24"/>
          <w:szCs w:val="24"/>
        </w:rPr>
      </w:pPr>
    </w:p>
    <w:p w:rsidR="00177FD1" w:rsidRPr="00702396" w:rsidRDefault="00177FD1" w:rsidP="00702396">
      <w:pPr>
        <w:spacing w:line="276" w:lineRule="auto"/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1a</w:t>
      </w:r>
      <w:r w:rsidRPr="00BC7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spellStart"/>
      <w:r w:rsidR="00702396">
        <w:rPr>
          <w:sz w:val="24"/>
          <w:szCs w:val="24"/>
        </w:rPr>
        <w:t>Sparsity</w:t>
      </w:r>
      <w:proofErr w:type="spellEnd"/>
      <w:r w:rsidR="00702396">
        <w:rPr>
          <w:sz w:val="24"/>
          <w:szCs w:val="24"/>
        </w:rPr>
        <w:t xml:space="preserve"> structure of the image blurring matrix (G) for problem 1.  Note that as we zoom in </w:t>
      </w:r>
      <w:r w:rsidR="00F02B48">
        <w:rPr>
          <w:sz w:val="24"/>
          <w:szCs w:val="24"/>
        </w:rPr>
        <w:t xml:space="preserve">toward the main diagonal in the upper-left corner of the matrix </w:t>
      </w:r>
      <w:r w:rsidR="00702396">
        <w:rPr>
          <w:sz w:val="24"/>
          <w:szCs w:val="24"/>
        </w:rPr>
        <w:t>(</w:t>
      </w:r>
      <w:r w:rsidR="00702396" w:rsidRPr="008D09CD">
        <w:rPr>
          <w:b/>
          <w:sz w:val="24"/>
          <w:szCs w:val="24"/>
        </w:rPr>
        <w:t>1a-2</w:t>
      </w:r>
      <w:r w:rsidR="00702396">
        <w:rPr>
          <w:sz w:val="24"/>
          <w:szCs w:val="24"/>
        </w:rPr>
        <w:t>), we see five distinct nonzero bands, and within these we find an even finer 5-banded structure (</w:t>
      </w:r>
      <w:r w:rsidR="00702396" w:rsidRPr="008D09CD">
        <w:rPr>
          <w:b/>
          <w:sz w:val="24"/>
          <w:szCs w:val="24"/>
        </w:rPr>
        <w:t>1a-3</w:t>
      </w:r>
      <w:r w:rsidR="00702396">
        <w:rPr>
          <w:sz w:val="24"/>
          <w:szCs w:val="24"/>
        </w:rPr>
        <w:t xml:space="preserve">).  This pattern would be typical of a 5 x 5 </w:t>
      </w:r>
      <w:r w:rsidR="000F66F1">
        <w:rPr>
          <w:sz w:val="24"/>
          <w:szCs w:val="24"/>
        </w:rPr>
        <w:t>square</w:t>
      </w:r>
      <w:r w:rsidR="00702396">
        <w:rPr>
          <w:sz w:val="24"/>
          <w:szCs w:val="24"/>
        </w:rPr>
        <w:t xml:space="preserve"> stencil used in many finite difference routines (or here, for </w:t>
      </w:r>
      <w:r w:rsidR="00607DF7">
        <w:rPr>
          <w:sz w:val="24"/>
          <w:szCs w:val="24"/>
        </w:rPr>
        <w:t>local</w:t>
      </w:r>
      <w:bookmarkStart w:id="0" w:name="_GoBack"/>
      <w:bookmarkEnd w:id="0"/>
      <w:r w:rsidR="00702396">
        <w:rPr>
          <w:sz w:val="24"/>
          <w:szCs w:val="24"/>
        </w:rPr>
        <w:t xml:space="preserve"> </w:t>
      </w:r>
      <w:r w:rsidR="00F02B48">
        <w:rPr>
          <w:sz w:val="24"/>
          <w:szCs w:val="24"/>
        </w:rPr>
        <w:t>blurring).</w:t>
      </w:r>
    </w:p>
    <w:p w:rsidR="007E1DC2" w:rsidRDefault="008D09CD" w:rsidP="008D09CD">
      <w:pPr>
        <w:jc w:val="center"/>
      </w:pPr>
      <w:r>
        <w:rPr>
          <w:noProof/>
        </w:rPr>
        <w:lastRenderedPageBreak/>
        <w:drawing>
          <wp:inline distT="0" distB="0" distL="0" distR="0">
            <wp:extent cx="6118860" cy="5410200"/>
            <wp:effectExtent l="0" t="0" r="0" b="0"/>
            <wp:docPr id="23" name="Picture 23" descr="C:\Users\Brad Martin\Desktop\CU Boulder\Spring 2014\Inverse Methods\HW4\fig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d Martin\Desktop\CU Boulder\Spring 2014\Inverse Methods\HW4\fig1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03" w:rsidRDefault="00F35E03" w:rsidP="00F35E03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</w:t>
      </w:r>
      <w:r w:rsidR="008D09CD">
        <w:rPr>
          <w:b/>
          <w:sz w:val="24"/>
          <w:szCs w:val="24"/>
        </w:rPr>
        <w:t>c</w:t>
      </w:r>
      <w:r w:rsidRPr="00BC7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8D09CD">
        <w:rPr>
          <w:sz w:val="24"/>
          <w:szCs w:val="24"/>
        </w:rPr>
        <w:t xml:space="preserve">Here is the original (blurred) image from problem 1 (vector </w:t>
      </w:r>
      <w:r w:rsidR="008D09CD" w:rsidRPr="00B142A7">
        <w:rPr>
          <w:b/>
          <w:sz w:val="24"/>
          <w:szCs w:val="24"/>
        </w:rPr>
        <w:t>d</w:t>
      </w:r>
      <w:r w:rsidR="008D09CD">
        <w:rPr>
          <w:sz w:val="24"/>
          <w:szCs w:val="24"/>
        </w:rPr>
        <w:t>).</w:t>
      </w:r>
    </w:p>
    <w:p w:rsidR="00B25D73" w:rsidRDefault="00B25D73" w:rsidP="00B25D73"/>
    <w:p w:rsidR="00984DF2" w:rsidRDefault="008D09CD" w:rsidP="00984DF2">
      <w:pPr>
        <w:jc w:val="center"/>
      </w:pPr>
      <w:r>
        <w:rPr>
          <w:noProof/>
        </w:rPr>
        <w:lastRenderedPageBreak/>
        <w:drawing>
          <wp:inline distT="0" distB="0" distL="0" distR="0">
            <wp:extent cx="4754880" cy="3566160"/>
            <wp:effectExtent l="0" t="0" r="7620" b="0"/>
            <wp:docPr id="24" name="Picture 24" descr="C:\Users\Brad Martin\Desktop\CU Boulder\Spring 2014\Inverse Methods\HW4\fig1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d Martin\Desktop\CU Boulder\Spring 2014\Inverse Methods\HW4\fig1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F2" w:rsidRDefault="00984DF2" w:rsidP="00984DF2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 w:rsidR="008D09CD">
        <w:rPr>
          <w:b/>
          <w:sz w:val="24"/>
          <w:szCs w:val="24"/>
        </w:rPr>
        <w:t>1d-1</w:t>
      </w:r>
      <w:r w:rsidRPr="00BC7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8D09CD">
        <w:rPr>
          <w:sz w:val="24"/>
          <w:szCs w:val="24"/>
        </w:rPr>
        <w:t xml:space="preserve">The </w:t>
      </w:r>
      <w:proofErr w:type="gramStart"/>
      <w:r w:rsidR="008D09CD">
        <w:rPr>
          <w:sz w:val="24"/>
          <w:szCs w:val="24"/>
        </w:rPr>
        <w:t>log</w:t>
      </w:r>
      <w:r w:rsidR="00B142A7">
        <w:rPr>
          <w:sz w:val="24"/>
          <w:szCs w:val="24"/>
        </w:rPr>
        <w:t>(</w:t>
      </w:r>
      <w:proofErr w:type="gramEnd"/>
      <w:r w:rsidR="00B142A7">
        <w:rPr>
          <w:sz w:val="24"/>
          <w:szCs w:val="24"/>
        </w:rPr>
        <w:t>10)</w:t>
      </w:r>
      <w:r w:rsidR="008D09CD">
        <w:rPr>
          <w:sz w:val="24"/>
          <w:szCs w:val="24"/>
        </w:rPr>
        <w:t xml:space="preserve"> of residual error norm is plotted here vs. iteration number for the manually-coded CGLS routine in Problem 1 (Part D).</w:t>
      </w:r>
    </w:p>
    <w:p w:rsidR="00984DF2" w:rsidRPr="00984DF2" w:rsidRDefault="008D09CD" w:rsidP="00984DF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36160" cy="3627120"/>
            <wp:effectExtent l="0" t="0" r="2540" b="0"/>
            <wp:docPr id="25" name="Picture 25" descr="C:\Users\Brad Martin\Desktop\CU Boulder\Spring 2014\Inverse Methods\HW4\fig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d Martin\Desktop\CU Boulder\Spring 2014\Inverse Methods\HW4\fig1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3" w:rsidRPr="00984DF2" w:rsidRDefault="00984DF2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 w:rsidR="008E72CC">
        <w:rPr>
          <w:b/>
          <w:sz w:val="24"/>
          <w:szCs w:val="24"/>
        </w:rPr>
        <w:t>1d-2</w:t>
      </w:r>
      <w:r w:rsidRPr="00BC7A2A">
        <w:rPr>
          <w:sz w:val="24"/>
          <w:szCs w:val="24"/>
        </w:rPr>
        <w:t xml:space="preserve">.  </w:t>
      </w:r>
      <w:r w:rsidR="008E72CC">
        <w:rPr>
          <w:sz w:val="24"/>
          <w:szCs w:val="24"/>
        </w:rPr>
        <w:t xml:space="preserve">Model norm is plotted here vs. iteration number for Part D of </w:t>
      </w:r>
      <w:r w:rsidR="00B142A7">
        <w:rPr>
          <w:sz w:val="24"/>
          <w:szCs w:val="24"/>
        </w:rPr>
        <w:t>P</w:t>
      </w:r>
      <w:r w:rsidR="008E72CC">
        <w:rPr>
          <w:sz w:val="24"/>
          <w:szCs w:val="24"/>
        </w:rPr>
        <w:t xml:space="preserve">roblem 1 (this corresponds with plot </w:t>
      </w:r>
      <w:r w:rsidR="008E72CC" w:rsidRPr="008E72CC">
        <w:rPr>
          <w:b/>
          <w:sz w:val="24"/>
          <w:szCs w:val="24"/>
        </w:rPr>
        <w:t>1d-1</w:t>
      </w:r>
      <w:r w:rsidR="008E72CC">
        <w:rPr>
          <w:sz w:val="24"/>
          <w:szCs w:val="24"/>
        </w:rPr>
        <w:t xml:space="preserve"> above).</w:t>
      </w:r>
    </w:p>
    <w:p w:rsidR="00157A96" w:rsidRPr="00E757B5" w:rsidRDefault="00157A96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91A6E" w:rsidRPr="00BC7A2A" w:rsidTr="00BC7A2A">
        <w:tc>
          <w:tcPr>
            <w:tcW w:w="5395" w:type="dxa"/>
          </w:tcPr>
          <w:p w:rsidR="0047191A" w:rsidRPr="00BC7A2A" w:rsidRDefault="008E72CC" w:rsidP="00787B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2825E7B" wp14:editId="0E6F8BE6">
                  <wp:extent cx="3228354" cy="2895600"/>
                  <wp:effectExtent l="0" t="0" r="0" b="0"/>
                  <wp:docPr id="26" name="Picture 26" descr="C:\Users\Brad Martin\Desktop\CU Boulder\Spring 2014\Inverse Methods\HW4\fig1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ad Martin\Desktop\CU Boulder\Spring 2014\Inverse Methods\HW4\fig1e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3" t="5229" r="5664"/>
                          <a:stretch/>
                        </pic:blipFill>
                        <pic:spPr bwMode="auto">
                          <a:xfrm>
                            <a:off x="0" y="0"/>
                            <a:ext cx="3260388" cy="2924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7B07" w:rsidRPr="00BC7A2A" w:rsidRDefault="008E72CC" w:rsidP="00787B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image after 10 CGLS iterations</w:t>
            </w:r>
          </w:p>
        </w:tc>
        <w:tc>
          <w:tcPr>
            <w:tcW w:w="5395" w:type="dxa"/>
          </w:tcPr>
          <w:p w:rsidR="0047191A" w:rsidRPr="00BC7A2A" w:rsidRDefault="008E72CC" w:rsidP="00787B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856A9BB" wp14:editId="5FBA4718">
                  <wp:extent cx="3200400" cy="2907294"/>
                  <wp:effectExtent l="0" t="0" r="0" b="7620"/>
                  <wp:docPr id="27" name="Picture 27" descr="C:\Users\Brad Martin\Desktop\CU Boulder\Spring 2014\Inverse Methods\HW4\fig1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rad Martin\Desktop\CU Boulder\Spring 2014\Inverse Methods\HW4\fig1e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2" t="4893" r="6193"/>
                          <a:stretch/>
                        </pic:blipFill>
                        <pic:spPr bwMode="auto">
                          <a:xfrm>
                            <a:off x="0" y="0"/>
                            <a:ext cx="3208772" cy="291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7B07" w:rsidRPr="00BC7A2A" w:rsidRDefault="008E72CC" w:rsidP="008E7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after</w:t>
            </w:r>
            <w:r w:rsidR="00787B07" w:rsidRPr="00BC7A2A">
              <w:rPr>
                <w:b/>
                <w:sz w:val="24"/>
                <w:szCs w:val="24"/>
              </w:rPr>
              <w:t xml:space="preserve"> 2</w:t>
            </w:r>
            <w:r>
              <w:rPr>
                <w:b/>
                <w:sz w:val="24"/>
                <w:szCs w:val="24"/>
              </w:rPr>
              <w:t>5</w:t>
            </w:r>
            <w:r w:rsidR="00787B07" w:rsidRPr="00BC7A2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CGLS iterations</w:t>
            </w:r>
          </w:p>
        </w:tc>
      </w:tr>
      <w:tr w:rsidR="00A91A6E" w:rsidRPr="00BC7A2A" w:rsidTr="00BC7A2A">
        <w:tc>
          <w:tcPr>
            <w:tcW w:w="5395" w:type="dxa"/>
          </w:tcPr>
          <w:p w:rsidR="0047191A" w:rsidRPr="00BC7A2A" w:rsidRDefault="00A91A6E" w:rsidP="00787B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464D99" wp14:editId="0C1B8CF3">
                  <wp:extent cx="3275872" cy="3040380"/>
                  <wp:effectExtent l="0" t="0" r="1270" b="7620"/>
                  <wp:docPr id="28" name="Picture 28" descr="C:\Users\Brad Martin\Desktop\CU Boulder\Spring 2014\Inverse Methods\HW4\fig1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rad Martin\Desktop\CU Boulder\Spring 2014\Inverse Methods\HW4\fig1e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6" r="5208"/>
                          <a:stretch/>
                        </pic:blipFill>
                        <pic:spPr bwMode="auto">
                          <a:xfrm>
                            <a:off x="0" y="0"/>
                            <a:ext cx="3303431" cy="3065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7B07" w:rsidRPr="00BC7A2A" w:rsidRDefault="008E72CC" w:rsidP="00787B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after 40 CGLS iterations</w:t>
            </w:r>
          </w:p>
        </w:tc>
        <w:tc>
          <w:tcPr>
            <w:tcW w:w="5395" w:type="dxa"/>
          </w:tcPr>
          <w:p w:rsidR="0047191A" w:rsidRPr="00BC7A2A" w:rsidRDefault="00A91A6E" w:rsidP="00787B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188335" cy="3048000"/>
                  <wp:effectExtent l="0" t="0" r="0" b="0"/>
                  <wp:docPr id="29" name="Picture 29" descr="C:\Users\Brad Martin\Desktop\CU Boulder\Spring 2014\Inverse Methods\HW4\fig1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rad Martin\Desktop\CU Boulder\Spring 2014\Inverse Methods\HW4\fig1e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0" t="-1782" r="6682" b="-1"/>
                          <a:stretch/>
                        </pic:blipFill>
                        <pic:spPr bwMode="auto">
                          <a:xfrm>
                            <a:off x="0" y="0"/>
                            <a:ext cx="3201297" cy="306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7B07" w:rsidRPr="00BC7A2A" w:rsidRDefault="008E72CC" w:rsidP="00A91A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  <w:r w:rsidR="00787B07" w:rsidRPr="00BC7A2A">
              <w:rPr>
                <w:b/>
                <w:sz w:val="24"/>
                <w:szCs w:val="24"/>
              </w:rPr>
              <w:t xml:space="preserve"> after </w:t>
            </w:r>
            <w:r w:rsidR="00A91A6E">
              <w:rPr>
                <w:b/>
                <w:sz w:val="24"/>
                <w:szCs w:val="24"/>
              </w:rPr>
              <w:t>55</w:t>
            </w:r>
            <w:r w:rsidR="00787B07" w:rsidRPr="00BC7A2A">
              <w:rPr>
                <w:b/>
                <w:sz w:val="24"/>
                <w:szCs w:val="24"/>
              </w:rPr>
              <w:t xml:space="preserve"> </w:t>
            </w:r>
            <w:r w:rsidR="00E51110">
              <w:rPr>
                <w:b/>
                <w:sz w:val="24"/>
                <w:szCs w:val="24"/>
              </w:rPr>
              <w:t xml:space="preserve">CGLS </w:t>
            </w:r>
            <w:r w:rsidR="00787B07" w:rsidRPr="00BC7A2A">
              <w:rPr>
                <w:b/>
                <w:sz w:val="24"/>
                <w:szCs w:val="24"/>
              </w:rPr>
              <w:t>iterations</w:t>
            </w:r>
          </w:p>
        </w:tc>
      </w:tr>
    </w:tbl>
    <w:p w:rsidR="00157A96" w:rsidRDefault="00157A96"/>
    <w:p w:rsidR="00157A96" w:rsidRPr="00BC7A2A" w:rsidRDefault="00BC7A2A" w:rsidP="00D6040E">
      <w:pPr>
        <w:spacing w:line="276" w:lineRule="auto"/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 w:rsidR="008E72CC">
        <w:rPr>
          <w:b/>
          <w:sz w:val="24"/>
          <w:szCs w:val="24"/>
        </w:rPr>
        <w:t>1e</w:t>
      </w:r>
      <w:r w:rsidRPr="00BC7A2A">
        <w:rPr>
          <w:sz w:val="24"/>
          <w:szCs w:val="24"/>
        </w:rPr>
        <w:t xml:space="preserve">.  </w:t>
      </w:r>
      <w:r w:rsidR="00A91A6E">
        <w:rPr>
          <w:sz w:val="24"/>
          <w:szCs w:val="24"/>
        </w:rPr>
        <w:t>The pictures above represent evolution of the model image in Problem 1 after 10, 25, 40, and 55 CGLS algorithm iterations.  As seen here, image sharpness increases with iteration number, but noise increases as well</w:t>
      </w:r>
      <w:r w:rsidR="00E51110">
        <w:rPr>
          <w:sz w:val="24"/>
          <w:szCs w:val="24"/>
        </w:rPr>
        <w:t xml:space="preserve"> (the image becomes </w:t>
      </w:r>
      <w:proofErr w:type="gramStart"/>
      <w:r w:rsidR="00E51110">
        <w:rPr>
          <w:sz w:val="24"/>
          <w:szCs w:val="24"/>
        </w:rPr>
        <w:t>more grainy</w:t>
      </w:r>
      <w:proofErr w:type="gramEnd"/>
      <w:r w:rsidR="00E51110">
        <w:rPr>
          <w:sz w:val="24"/>
          <w:szCs w:val="24"/>
        </w:rPr>
        <w:t>)</w:t>
      </w:r>
      <w:r w:rsidR="00A91A6E">
        <w:rPr>
          <w:sz w:val="24"/>
          <w:szCs w:val="24"/>
        </w:rPr>
        <w:t xml:space="preserve">.  </w:t>
      </w:r>
      <w:r w:rsidR="00B142A7">
        <w:rPr>
          <w:sz w:val="24"/>
          <w:szCs w:val="24"/>
        </w:rPr>
        <w:t>The solution after 25 iterations seems</w:t>
      </w:r>
      <w:r w:rsidR="00A91A6E">
        <w:rPr>
          <w:sz w:val="24"/>
          <w:szCs w:val="24"/>
        </w:rPr>
        <w:t xml:space="preserve"> to offer a good compromise between sharpness and noise.</w:t>
      </w:r>
    </w:p>
    <w:p w:rsidR="00157A96" w:rsidRDefault="00157A96"/>
    <w:p w:rsidR="00157A96" w:rsidRDefault="00157A96"/>
    <w:p w:rsidR="00157A96" w:rsidRDefault="00157A96"/>
    <w:p w:rsidR="00157A96" w:rsidRDefault="00157A96"/>
    <w:p w:rsidR="00157A96" w:rsidRDefault="00157A96"/>
    <w:p w:rsidR="00E51110" w:rsidRDefault="000F37DD" w:rsidP="00E51110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3505200"/>
            <wp:effectExtent l="0" t="0" r="0" b="0"/>
            <wp:docPr id="192" name="Picture 192" descr="C:\Users\Brad Martin\Desktop\CU Boulder\Spring 2014\Inverse Methods\HW4\fig1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ad Martin\Desktop\CU Boulder\Spring 2014\Inverse Methods\HW4\fig1f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110" w:rsidRDefault="00E51110" w:rsidP="00E51110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-1</w:t>
      </w:r>
      <w:r w:rsidRPr="00BC7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 log of residual error norm is plotted here vs. iteration number for the manually-coded CGLS routine in Problem 1 (Part D)</w:t>
      </w:r>
      <w:r w:rsidR="000F37DD">
        <w:rPr>
          <w:sz w:val="24"/>
          <w:szCs w:val="24"/>
        </w:rPr>
        <w:t xml:space="preserve"> and for its adaptation into a less efficient SD algorithm (Part F)</w:t>
      </w:r>
      <w:r>
        <w:rPr>
          <w:sz w:val="24"/>
          <w:szCs w:val="24"/>
        </w:rPr>
        <w:t>.</w:t>
      </w:r>
    </w:p>
    <w:p w:rsidR="00E51110" w:rsidRPr="00984DF2" w:rsidRDefault="000F37DD" w:rsidP="00E5111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37760" cy="3703320"/>
            <wp:effectExtent l="0" t="0" r="0" b="0"/>
            <wp:docPr id="193" name="Picture 193" descr="C:\Users\Brad Martin\Desktop\CU Boulder\Spring 2014\Inverse Methods\HW4\fig1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ad Martin\Desktop\CU Boulder\Spring 2014\Inverse Methods\HW4\fig1f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A2" w:rsidRDefault="00E51110" w:rsidP="00E51110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-2</w:t>
      </w:r>
      <w:r w:rsidRPr="00BC7A2A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Model norm is plotted here vs. iteration number for Part D </w:t>
      </w:r>
      <w:r w:rsidR="000F37DD">
        <w:rPr>
          <w:sz w:val="24"/>
          <w:szCs w:val="24"/>
        </w:rPr>
        <w:t xml:space="preserve">(CGLS) and Part F (SD) </w:t>
      </w:r>
      <w:r>
        <w:rPr>
          <w:sz w:val="24"/>
          <w:szCs w:val="24"/>
        </w:rPr>
        <w:t xml:space="preserve">of </w:t>
      </w:r>
      <w:r w:rsidR="000F37DD">
        <w:rPr>
          <w:sz w:val="24"/>
          <w:szCs w:val="24"/>
        </w:rPr>
        <w:t>P</w:t>
      </w:r>
      <w:r>
        <w:rPr>
          <w:sz w:val="24"/>
          <w:szCs w:val="24"/>
        </w:rPr>
        <w:t xml:space="preserve">roblem 1 (this corresponds with plot </w:t>
      </w:r>
      <w:r w:rsidRPr="008E72CC">
        <w:rPr>
          <w:b/>
          <w:sz w:val="24"/>
          <w:szCs w:val="24"/>
        </w:rPr>
        <w:t>1</w:t>
      </w:r>
      <w:r w:rsidR="00E30C27">
        <w:rPr>
          <w:b/>
          <w:sz w:val="24"/>
          <w:szCs w:val="24"/>
        </w:rPr>
        <w:t>f</w:t>
      </w:r>
      <w:r w:rsidRPr="008E72CC">
        <w:rPr>
          <w:b/>
          <w:sz w:val="24"/>
          <w:szCs w:val="24"/>
        </w:rPr>
        <w:t>-1</w:t>
      </w:r>
      <w:r>
        <w:rPr>
          <w:sz w:val="24"/>
          <w:szCs w:val="24"/>
        </w:rPr>
        <w:t xml:space="preserve"> above).</w:t>
      </w:r>
    </w:p>
    <w:p w:rsidR="00C520A2" w:rsidRDefault="00C520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20A2" w:rsidRDefault="00C520A2" w:rsidP="00C520A2">
      <w:pPr>
        <w:jc w:val="center"/>
      </w:pPr>
      <w:r>
        <w:rPr>
          <w:noProof/>
        </w:rPr>
        <w:lastRenderedPageBreak/>
        <w:drawing>
          <wp:inline distT="0" distB="0" distL="0" distR="0">
            <wp:extent cx="6766560" cy="6065520"/>
            <wp:effectExtent l="0" t="0" r="0" b="0"/>
            <wp:docPr id="195" name="Picture 195" descr="C:\Users\Brad Martin\Desktop\CU Boulder\Spring 2014\Inverse Methods\HW4\fig1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ad Martin\Desktop\CU Boulder\Spring 2014\Inverse Methods\HW4\fig1h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32" w:rsidRDefault="00C520A2" w:rsidP="00C520A2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h-1</w:t>
      </w:r>
      <w:r w:rsidRPr="00BC7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Relative residual norm is plotted above vs. iteration number for 1) the MATLAB </w:t>
      </w:r>
      <w:proofErr w:type="spellStart"/>
      <w:proofErr w:type="gramStart"/>
      <w:r>
        <w:rPr>
          <w:sz w:val="24"/>
          <w:szCs w:val="24"/>
        </w:rPr>
        <w:t>pcg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applied to Problem 1, using no </w:t>
      </w:r>
      <w:proofErr w:type="spellStart"/>
      <w:r>
        <w:rPr>
          <w:sz w:val="24"/>
          <w:szCs w:val="24"/>
        </w:rPr>
        <w:t>preconditioner</w:t>
      </w:r>
      <w:proofErr w:type="spellEnd"/>
      <w:r>
        <w:rPr>
          <w:sz w:val="24"/>
          <w:szCs w:val="24"/>
        </w:rPr>
        <w:t xml:space="preserve">; 2) the MATLAB </w:t>
      </w:r>
      <w:proofErr w:type="spellStart"/>
      <w:r>
        <w:rPr>
          <w:sz w:val="24"/>
          <w:szCs w:val="24"/>
        </w:rPr>
        <w:t>pcg</w:t>
      </w:r>
      <w:proofErr w:type="spellEnd"/>
      <w:r>
        <w:rPr>
          <w:sz w:val="24"/>
          <w:szCs w:val="24"/>
        </w:rPr>
        <w:t xml:space="preserve">() function, using an incomplete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preconditioner</w:t>
      </w:r>
      <w:proofErr w:type="spellEnd"/>
      <w:r>
        <w:rPr>
          <w:sz w:val="24"/>
          <w:szCs w:val="24"/>
        </w:rPr>
        <w:t>; and 3) data from the manually-programmed CGLS routine in Part D (for reference).</w:t>
      </w:r>
    </w:p>
    <w:p w:rsidR="00F07032" w:rsidRDefault="00F070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7032" w:rsidRDefault="00F07032" w:rsidP="00F07032">
      <w:pPr>
        <w:jc w:val="center"/>
      </w:pPr>
      <w:r>
        <w:rPr>
          <w:noProof/>
        </w:rPr>
        <w:lastRenderedPageBreak/>
        <w:drawing>
          <wp:inline distT="0" distB="0" distL="0" distR="0" wp14:anchorId="4B69F63D" wp14:editId="3B184FA3">
            <wp:extent cx="4709160" cy="3680857"/>
            <wp:effectExtent l="0" t="0" r="0" b="0"/>
            <wp:docPr id="198" name="Picture 198" descr="C:\Users\Brad Martin\Desktop\CU Boulder\Spring 2014\Inverse Methods\HW4\fig1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ad Martin\Desktop\CU Boulder\Spring 2014\Inverse Methods\HW4\fig1h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"/>
                    <a:stretch/>
                  </pic:blipFill>
                  <pic:spPr bwMode="auto">
                    <a:xfrm>
                      <a:off x="0" y="0"/>
                      <a:ext cx="4724096" cy="36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032" w:rsidRDefault="00F07032" w:rsidP="00F07032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BC7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the model image returned from MATLAB’s </w:t>
      </w:r>
      <w:proofErr w:type="spellStart"/>
      <w:proofErr w:type="gramStart"/>
      <w:r>
        <w:rPr>
          <w:sz w:val="24"/>
          <w:szCs w:val="24"/>
        </w:rPr>
        <w:t>pcg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routine after 100 iterations without a </w:t>
      </w:r>
      <w:proofErr w:type="spellStart"/>
      <w:r>
        <w:rPr>
          <w:sz w:val="24"/>
          <w:szCs w:val="24"/>
        </w:rPr>
        <w:t>preconditioner</w:t>
      </w:r>
      <w:proofErr w:type="spellEnd"/>
      <w:r>
        <w:rPr>
          <w:sz w:val="24"/>
          <w:szCs w:val="24"/>
        </w:rPr>
        <w:t>.  It’s a bit noisy, but that’s what we’d expect given our results in Part D (manually coded CGLS).</w:t>
      </w:r>
    </w:p>
    <w:p w:rsidR="00F07032" w:rsidRPr="00984DF2" w:rsidRDefault="00F07032" w:rsidP="00F0703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97D7F8" wp14:editId="344515B8">
            <wp:extent cx="4686300" cy="3584911"/>
            <wp:effectExtent l="0" t="0" r="0" b="0"/>
            <wp:docPr id="199" name="Picture 199" descr="C:\Users\Brad Martin\Desktop\CU Boulder\Spring 2014\Inverse Methods\HW4\fig1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ad Martin\Desktop\CU Boulder\Spring 2014\Inverse Methods\HW4\fig1h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61" cy="38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32" w:rsidRPr="00984DF2" w:rsidRDefault="00F07032" w:rsidP="00F07032">
      <w:pPr>
        <w:rPr>
          <w:sz w:val="24"/>
          <w:szCs w:val="24"/>
        </w:rPr>
      </w:pPr>
      <w:r w:rsidRPr="00BC7A2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BC7A2A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This is the model image returned from MATLAB’s </w:t>
      </w:r>
      <w:proofErr w:type="spellStart"/>
      <w:proofErr w:type="gramStart"/>
      <w:r>
        <w:rPr>
          <w:sz w:val="24"/>
          <w:szCs w:val="24"/>
        </w:rPr>
        <w:t>pcg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routine after just 1 iteration when using an incomplete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preconditioner</w:t>
      </w:r>
      <w:proofErr w:type="spellEnd"/>
      <w:r>
        <w:rPr>
          <w:sz w:val="24"/>
          <w:szCs w:val="24"/>
        </w:rPr>
        <w:t>.  Although the residual norm of this solution is quite small (on the order of 1E-14), the solution is dominated by noise (</w:t>
      </w:r>
      <w:r w:rsidR="002E07CF">
        <w:rPr>
          <w:sz w:val="24"/>
          <w:szCs w:val="24"/>
        </w:rPr>
        <w:t>as we’ve seen in a lot of non-truncated solutions in class).</w:t>
      </w:r>
    </w:p>
    <w:p w:rsidR="00157A96" w:rsidRPr="000316D4" w:rsidRDefault="00157A96" w:rsidP="00E51110">
      <w:pPr>
        <w:rPr>
          <w:sz w:val="24"/>
          <w:szCs w:val="24"/>
        </w:rPr>
      </w:pPr>
    </w:p>
    <w:sectPr w:rsidR="00157A96" w:rsidRPr="000316D4" w:rsidSect="0022762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9D"/>
    <w:rsid w:val="000316D4"/>
    <w:rsid w:val="00093962"/>
    <w:rsid w:val="000F37DD"/>
    <w:rsid w:val="000F66F1"/>
    <w:rsid w:val="00157A96"/>
    <w:rsid w:val="00177FD1"/>
    <w:rsid w:val="0022762C"/>
    <w:rsid w:val="002A5A1D"/>
    <w:rsid w:val="002E07CF"/>
    <w:rsid w:val="00310ED0"/>
    <w:rsid w:val="00311BAA"/>
    <w:rsid w:val="00355C07"/>
    <w:rsid w:val="0047191A"/>
    <w:rsid w:val="00547ABA"/>
    <w:rsid w:val="00607DF7"/>
    <w:rsid w:val="00612823"/>
    <w:rsid w:val="00673C2F"/>
    <w:rsid w:val="00702396"/>
    <w:rsid w:val="00787B07"/>
    <w:rsid w:val="007D62D6"/>
    <w:rsid w:val="007E1DC2"/>
    <w:rsid w:val="007F2985"/>
    <w:rsid w:val="00856EC4"/>
    <w:rsid w:val="008D09CD"/>
    <w:rsid w:val="008E72CC"/>
    <w:rsid w:val="009058D2"/>
    <w:rsid w:val="00984DF2"/>
    <w:rsid w:val="00A91A6E"/>
    <w:rsid w:val="00B1009D"/>
    <w:rsid w:val="00B142A7"/>
    <w:rsid w:val="00B25D73"/>
    <w:rsid w:val="00B27A88"/>
    <w:rsid w:val="00BC7A2A"/>
    <w:rsid w:val="00C520A2"/>
    <w:rsid w:val="00D330C9"/>
    <w:rsid w:val="00D6040E"/>
    <w:rsid w:val="00D80E9C"/>
    <w:rsid w:val="00E30C27"/>
    <w:rsid w:val="00E500DC"/>
    <w:rsid w:val="00E51110"/>
    <w:rsid w:val="00E757B5"/>
    <w:rsid w:val="00F02B48"/>
    <w:rsid w:val="00F07032"/>
    <w:rsid w:val="00F3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2B4B6-8C29-48CD-92EE-751089D4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Martin</dc:creator>
  <cp:keywords/>
  <dc:description/>
  <cp:lastModifiedBy>Bradley Martin</cp:lastModifiedBy>
  <cp:revision>30</cp:revision>
  <dcterms:created xsi:type="dcterms:W3CDTF">2014-02-25T18:51:00Z</dcterms:created>
  <dcterms:modified xsi:type="dcterms:W3CDTF">2014-03-04T23:53:00Z</dcterms:modified>
</cp:coreProperties>
</file>