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Jaydin Freeman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– 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Giuseppe Turini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11/30/2022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Assignment Two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method calculates the two closest points when given two lists of points, one sorted by x values and one sorted by y values. This algorithm splits the both lists of points into halves so it ends up with four different arrays of points. It then recursively calls itself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two of points using the divide by two and conquer method.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4F3F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pKZc1pmbJbXRXVz476jtx5P2Q==">AMUW2mVRePzteoIKboIjYurlFsIqVsLYolGB9i7oEjkkX+iGto5fk+Ekp6uiCOFDFtoTuNLbaJZmtrk5qtslbiemmQT/GwX8QjwjUOz0t2SEyK4jE3kEt6A=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2022-11-30T06:25:00Z</dcterms:created>
  <dc:creator>Jaydin  Freeman</dc:creator>
</cp:coreProperties>
</file>