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AA21" w14:textId="77777777" w:rsidR="00F82AB6" w:rsidRDefault="00F82AB6" w:rsidP="00F82AB6">
      <w:pPr>
        <w:pStyle w:val="NormalWeb"/>
      </w:pPr>
      <w:r>
        <w:rPr>
          <w:rStyle w:val="Textoennegrita"/>
        </w:rPr>
        <w:t>PASO 1</w:t>
      </w:r>
      <w:r>
        <w:t xml:space="preserve"> Determine una secuencia S de unos y ceros colocando un cero si el número aleatorio generado i es menor o igual que el número aleatorio generado anterior (i - 1), en caso contrario ponga un uno. La secuencia S contiene (n - 1) números debido a que el primer número no tiene anterior con el que compararlo.</w:t>
      </w:r>
    </w:p>
    <w:p w14:paraId="5A9792FF" w14:textId="77777777" w:rsidR="00F82AB6" w:rsidRDefault="00F82AB6" w:rsidP="00F82AB6">
      <w:pPr>
        <w:pStyle w:val="NormalWeb"/>
      </w:pPr>
      <w:r>
        <w:rPr>
          <w:rStyle w:val="Textoennegrita"/>
        </w:rPr>
        <w:t>PASO 2</w:t>
      </w:r>
      <w:r>
        <w:t xml:space="preserve"> Halle el número de corridas (rachas) observadas Co. Una corrida viene dada por el número de unos o ceros consecutivos que la forman.</w:t>
      </w:r>
    </w:p>
    <w:p w14:paraId="03EF26C5" w14:textId="77777777" w:rsidR="00F82AB6" w:rsidRDefault="00F82AB6" w:rsidP="00F82AB6">
      <w:pPr>
        <w:pStyle w:val="NormalWeb"/>
      </w:pPr>
      <w:r>
        <w:rPr>
          <w:rStyle w:val="Textoennegrita"/>
        </w:rPr>
        <w:t>PASO 3</w:t>
      </w:r>
      <w:r>
        <w:t xml:space="preserve"> Calcule el valor esperado y la variancia del número de </w:t>
      </w:r>
      <w:proofErr w:type="gramStart"/>
      <w:r>
        <w:t>corridas</w:t>
      </w:r>
      <w:proofErr w:type="gramEnd"/>
      <w:r>
        <w:t xml:space="preserve"> así como el estadístico </w:t>
      </w:r>
      <w:proofErr w:type="spellStart"/>
      <w:r>
        <w:t>Zo</w:t>
      </w:r>
      <w:proofErr w:type="spellEnd"/>
      <w:r>
        <w:t xml:space="preserve"> mediante las siguientes expresiones:</w:t>
      </w:r>
    </w:p>
    <w:p w14:paraId="08AEF6C9" w14:textId="77777777" w:rsidR="00F82AB6" w:rsidRDefault="00F82AB6" w:rsidP="00F82AB6">
      <w:pPr>
        <w:pStyle w:val="katex-block"/>
      </w:pPr>
      <w:r>
        <w:rPr>
          <w:rStyle w:val="katex-mathml1"/>
        </w:rPr>
        <w:t>\mu_{Co} = \</w:t>
      </w:r>
      <w:proofErr w:type="gramStart"/>
      <w:r>
        <w:rPr>
          <w:rStyle w:val="katex-mathml1"/>
        </w:rPr>
        <w:t>frac{</w:t>
      </w:r>
      <w:proofErr w:type="gramEnd"/>
      <w:r>
        <w:rPr>
          <w:rStyle w:val="katex-mathml1"/>
        </w:rPr>
        <w:t>2 \</w:t>
      </w:r>
      <w:proofErr w:type="spellStart"/>
      <w:r>
        <w:rPr>
          <w:rStyle w:val="katex-mathml1"/>
        </w:rPr>
        <w:t>cdot</w:t>
      </w:r>
      <w:proofErr w:type="spellEnd"/>
      <w:r>
        <w:rPr>
          <w:rStyle w:val="katex-mathml1"/>
        </w:rPr>
        <w:t xml:space="preserve"> n - 1}{3}</w:t>
      </w:r>
      <w:r>
        <w:rPr>
          <w:rStyle w:val="mord"/>
          <w:vanish/>
        </w:rPr>
        <w:t>μCo</w:t>
      </w:r>
      <w:r>
        <w:rPr>
          <w:rStyle w:val="vlist-s"/>
          <w:vanish/>
        </w:rPr>
        <w:t>​</w:t>
      </w:r>
      <w:r>
        <w:rPr>
          <w:rStyle w:val="mrel"/>
          <w:vanish/>
        </w:rPr>
        <w:t>=</w:t>
      </w:r>
      <w:r>
        <w:rPr>
          <w:rStyle w:val="mord"/>
          <w:vanish/>
        </w:rPr>
        <w:t>32</w:t>
      </w:r>
      <w:r>
        <w:rPr>
          <w:rStyle w:val="mbin"/>
          <w:rFonts w:ascii="Cambria Math" w:hAnsi="Cambria Math" w:cs="Cambria Math"/>
          <w:vanish/>
        </w:rPr>
        <w:t>⋅</w:t>
      </w:r>
      <w:r>
        <w:rPr>
          <w:rStyle w:val="mord"/>
          <w:vanish/>
        </w:rPr>
        <w:t>n</w:t>
      </w:r>
      <w:r>
        <w:rPr>
          <w:rStyle w:val="mbin"/>
          <w:vanish/>
        </w:rPr>
        <w:t>−</w:t>
      </w:r>
      <w:r>
        <w:rPr>
          <w:rStyle w:val="mord"/>
          <w:vanish/>
        </w:rPr>
        <w:t>1</w:t>
      </w:r>
      <w:r>
        <w:rPr>
          <w:rStyle w:val="vlist-s"/>
          <w:vanish/>
        </w:rPr>
        <w:t>​</w:t>
      </w:r>
    </w:p>
    <w:p w14:paraId="3B3E3EBB" w14:textId="77777777" w:rsidR="00F82AB6" w:rsidRDefault="00F82AB6" w:rsidP="00F82AB6">
      <w:pPr>
        <w:pStyle w:val="katex-block"/>
      </w:pPr>
      <w:r>
        <w:rPr>
          <w:rStyle w:val="katex-mathml1"/>
        </w:rPr>
        <w:t>\sigma^2_{Co} = \</w:t>
      </w:r>
      <w:proofErr w:type="gramStart"/>
      <w:r>
        <w:rPr>
          <w:rStyle w:val="katex-mathml1"/>
        </w:rPr>
        <w:t>frac{</w:t>
      </w:r>
      <w:proofErr w:type="gramEnd"/>
      <w:r>
        <w:rPr>
          <w:rStyle w:val="katex-mathml1"/>
        </w:rPr>
        <w:t>16 \</w:t>
      </w:r>
      <w:proofErr w:type="spellStart"/>
      <w:r>
        <w:rPr>
          <w:rStyle w:val="katex-mathml1"/>
        </w:rPr>
        <w:t>cdot</w:t>
      </w:r>
      <w:proofErr w:type="spellEnd"/>
      <w:r>
        <w:rPr>
          <w:rStyle w:val="katex-mathml1"/>
        </w:rPr>
        <w:t xml:space="preserve"> n -29}{90}</w:t>
      </w:r>
      <w:r>
        <w:rPr>
          <w:rStyle w:val="mord"/>
          <w:vanish/>
        </w:rPr>
        <w:t>σCo2</w:t>
      </w:r>
      <w:r>
        <w:rPr>
          <w:rStyle w:val="vlist-s"/>
          <w:vanish/>
        </w:rPr>
        <w:t>​</w:t>
      </w:r>
      <w:r>
        <w:rPr>
          <w:rStyle w:val="mrel"/>
          <w:vanish/>
        </w:rPr>
        <w:t>=</w:t>
      </w:r>
      <w:r>
        <w:rPr>
          <w:rStyle w:val="mord"/>
          <w:vanish/>
        </w:rPr>
        <w:t>9016</w:t>
      </w:r>
      <w:r>
        <w:rPr>
          <w:rStyle w:val="mbin"/>
          <w:rFonts w:ascii="Cambria Math" w:hAnsi="Cambria Math" w:cs="Cambria Math"/>
          <w:vanish/>
        </w:rPr>
        <w:t>⋅</w:t>
      </w:r>
      <w:r>
        <w:rPr>
          <w:rStyle w:val="mord"/>
          <w:vanish/>
        </w:rPr>
        <w:t>n</w:t>
      </w:r>
      <w:r>
        <w:rPr>
          <w:rStyle w:val="mbin"/>
          <w:vanish/>
        </w:rPr>
        <w:t>−</w:t>
      </w:r>
      <w:r>
        <w:rPr>
          <w:rStyle w:val="mord"/>
          <w:vanish/>
        </w:rPr>
        <w:t>29</w:t>
      </w:r>
      <w:r>
        <w:rPr>
          <w:rStyle w:val="vlist-s"/>
          <w:vanish/>
        </w:rPr>
        <w:t>​</w:t>
      </w:r>
    </w:p>
    <w:p w14:paraId="5DF9713C" w14:textId="77777777" w:rsidR="00F82AB6" w:rsidRDefault="00F82AB6" w:rsidP="00F82AB6">
      <w:pPr>
        <w:pStyle w:val="katex-block"/>
      </w:pPr>
      <w:proofErr w:type="spellStart"/>
      <w:r>
        <w:rPr>
          <w:rStyle w:val="katex-mathml1"/>
        </w:rPr>
        <w:t>Zo</w:t>
      </w:r>
      <w:proofErr w:type="spellEnd"/>
      <w:r>
        <w:rPr>
          <w:rStyle w:val="katex-mathml1"/>
        </w:rPr>
        <w:t xml:space="preserve"> = \</w:t>
      </w:r>
      <w:proofErr w:type="gramStart"/>
      <w:r>
        <w:rPr>
          <w:rStyle w:val="katex-mathml1"/>
        </w:rPr>
        <w:t>frac{</w:t>
      </w:r>
      <w:proofErr w:type="gramEnd"/>
      <w:r>
        <w:rPr>
          <w:rStyle w:val="katex-mathml1"/>
        </w:rPr>
        <w:t>Co - \mu_{Co}}{\sigma_{Co}}</w:t>
      </w:r>
      <w:r>
        <w:rPr>
          <w:rStyle w:val="mord"/>
          <w:vanish/>
        </w:rPr>
        <w:t>Zo</w:t>
      </w:r>
      <w:r>
        <w:rPr>
          <w:rStyle w:val="mrel"/>
          <w:vanish/>
        </w:rPr>
        <w:t>=</w:t>
      </w:r>
      <w:r>
        <w:rPr>
          <w:rStyle w:val="mord"/>
          <w:vanish/>
        </w:rPr>
        <w:t>σCo</w:t>
      </w:r>
      <w:r>
        <w:rPr>
          <w:rStyle w:val="vlist-s"/>
          <w:vanish/>
        </w:rPr>
        <w:t>​</w:t>
      </w:r>
      <w:r>
        <w:rPr>
          <w:rStyle w:val="mord"/>
          <w:vanish/>
        </w:rPr>
        <w:t>Co</w:t>
      </w:r>
      <w:r>
        <w:rPr>
          <w:rStyle w:val="mbin"/>
          <w:vanish/>
        </w:rPr>
        <w:t>−</w:t>
      </w:r>
      <w:r>
        <w:rPr>
          <w:rStyle w:val="mord"/>
          <w:vanish/>
        </w:rPr>
        <w:t>μCo</w:t>
      </w:r>
      <w:r>
        <w:rPr>
          <w:rStyle w:val="vlist-s"/>
          <w:vanish/>
        </w:rPr>
        <w:t>​​</w:t>
      </w:r>
    </w:p>
    <w:p w14:paraId="4579FAD1" w14:textId="77777777" w:rsidR="00F82AB6" w:rsidRDefault="00F82AB6" w:rsidP="00F82AB6">
      <w:pPr>
        <w:pStyle w:val="NormalWeb"/>
      </w:pPr>
      <w:r>
        <w:t>Dado que Co sigue una distribución normal de media (\mu_{c}) y variancia (\sigma^2_{c}</w:t>
      </w:r>
      <w:proofErr w:type="gramStart"/>
      <w:r>
        <w:t>) ,y</w:t>
      </w:r>
      <w:proofErr w:type="gramEnd"/>
      <w:r>
        <w:t xml:space="preserve"> </w:t>
      </w:r>
      <w:proofErr w:type="spellStart"/>
      <w:r>
        <w:t>Zo</w:t>
      </w:r>
      <w:proofErr w:type="spellEnd"/>
      <w:r>
        <w:t xml:space="preserve"> una distribución normal (0,1). Siendo el intervalo de aceptación:</w:t>
      </w:r>
    </w:p>
    <w:p w14:paraId="7397EC9A" w14:textId="77777777" w:rsidR="00F82AB6" w:rsidRDefault="00F82AB6" w:rsidP="00F82AB6">
      <w:pPr>
        <w:pStyle w:val="katex-block"/>
      </w:pPr>
      <w:r>
        <w:rPr>
          <w:rStyle w:val="katex-mathml1"/>
        </w:rPr>
        <w:t>-z_{\</w:t>
      </w:r>
      <w:proofErr w:type="spellStart"/>
      <w:r>
        <w:rPr>
          <w:rStyle w:val="katex-mathml1"/>
        </w:rPr>
        <w:t>alpha</w:t>
      </w:r>
      <w:proofErr w:type="spellEnd"/>
      <w:r>
        <w:rPr>
          <w:rStyle w:val="katex-mathml1"/>
        </w:rPr>
        <w:t xml:space="preserve">/2} ≤ </w:t>
      </w:r>
      <w:proofErr w:type="spellStart"/>
      <w:r>
        <w:rPr>
          <w:rStyle w:val="katex-mathml1"/>
        </w:rPr>
        <w:t>Zo</w:t>
      </w:r>
      <w:proofErr w:type="spellEnd"/>
      <w:r>
        <w:rPr>
          <w:rStyle w:val="katex-mathml1"/>
        </w:rPr>
        <w:t xml:space="preserve"> ≤ +z_{\</w:t>
      </w:r>
      <w:proofErr w:type="spellStart"/>
      <w:r>
        <w:rPr>
          <w:rStyle w:val="katex-mathml1"/>
        </w:rPr>
        <w:t>alpha</w:t>
      </w:r>
      <w:proofErr w:type="spellEnd"/>
      <w:r>
        <w:rPr>
          <w:rStyle w:val="katex-mathml1"/>
        </w:rPr>
        <w:t>/2}</w:t>
      </w:r>
      <w:r>
        <w:rPr>
          <w:rStyle w:val="mord"/>
          <w:vanish/>
        </w:rPr>
        <w:t>−zα/2</w:t>
      </w:r>
      <w:r>
        <w:rPr>
          <w:rStyle w:val="vlist-s"/>
          <w:vanish/>
        </w:rPr>
        <w:t>​</w:t>
      </w:r>
      <w:r>
        <w:rPr>
          <w:rStyle w:val="mrel"/>
          <w:vanish/>
        </w:rPr>
        <w:t>≤</w:t>
      </w:r>
      <w:r>
        <w:rPr>
          <w:rStyle w:val="mord"/>
          <w:vanish/>
        </w:rPr>
        <w:t>Zo</w:t>
      </w:r>
      <w:r>
        <w:rPr>
          <w:rStyle w:val="mrel"/>
          <w:vanish/>
        </w:rPr>
        <w:t>≤</w:t>
      </w:r>
      <w:r>
        <w:rPr>
          <w:rStyle w:val="mord"/>
          <w:vanish/>
        </w:rPr>
        <w:t>+zα/2</w:t>
      </w:r>
      <w:r>
        <w:rPr>
          <w:rStyle w:val="vlist-s"/>
          <w:vanish/>
        </w:rPr>
        <w:t>​</w:t>
      </w:r>
    </w:p>
    <w:p w14:paraId="2DE4B509" w14:textId="77777777" w:rsidR="002B1BFD" w:rsidRDefault="00F82AB6" w:rsidP="00F82AB6">
      <w:pPr>
        <w:pStyle w:val="NormalWeb"/>
      </w:pPr>
      <w:r>
        <w:t xml:space="preserve">Si el estadístico </w:t>
      </w:r>
      <w:proofErr w:type="spellStart"/>
      <w:r>
        <w:t>Zo</w:t>
      </w:r>
      <w:proofErr w:type="spellEnd"/>
      <w:r>
        <w:t xml:space="preserve"> se encuentra dentro de los límites de aceptación no puede rechazar la hipótesis nula (H_0) de que los números aleatorios generados son independientes, en caso contrario debe rechazar la hipótesis nula (H</w:t>
      </w:r>
      <w:r>
        <w:t>_0</w:t>
      </w:r>
    </w:p>
    <w:p w14:paraId="265CD77E" w14:textId="6ADCA64D" w:rsidR="00F82AB6" w:rsidRDefault="00F82AB6" w:rsidP="00F82AB6">
      <w:pPr>
        <w:pStyle w:val="NormalWeb"/>
      </w:pPr>
      <w:bookmarkStart w:id="0" w:name="_GoBack"/>
      <w:bookmarkEnd w:id="0"/>
      <w:r>
        <w:t>).</w:t>
      </w:r>
    </w:p>
    <w:p w14:paraId="52C3C6E0" w14:textId="77777777" w:rsidR="00E62031" w:rsidRDefault="00E62031"/>
    <w:sectPr w:rsidR="00E62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6"/>
    <w:rsid w:val="002B1BFD"/>
    <w:rsid w:val="00E62031"/>
    <w:rsid w:val="00F8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AECD"/>
  <w15:chartTrackingRefBased/>
  <w15:docId w15:val="{A5DDE1A6-2D43-48DE-ACFD-8DC0553B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2AB6"/>
    <w:rPr>
      <w:b/>
      <w:bCs/>
    </w:rPr>
  </w:style>
  <w:style w:type="paragraph" w:customStyle="1" w:styleId="katex-block">
    <w:name w:val="katex-block"/>
    <w:basedOn w:val="Normal"/>
    <w:rsid w:val="00F8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atex-mathml1">
    <w:name w:val="katex-mathml1"/>
    <w:basedOn w:val="Fuentedeprrafopredeter"/>
    <w:rsid w:val="00F82AB6"/>
    <w:rPr>
      <w:vanish w:val="0"/>
      <w:webHidden w:val="0"/>
      <w:specVanish w:val="0"/>
    </w:rPr>
  </w:style>
  <w:style w:type="character" w:customStyle="1" w:styleId="mord">
    <w:name w:val="mord"/>
    <w:basedOn w:val="Fuentedeprrafopredeter"/>
    <w:rsid w:val="00F82AB6"/>
  </w:style>
  <w:style w:type="character" w:customStyle="1" w:styleId="vlist-s">
    <w:name w:val="vlist-s"/>
    <w:basedOn w:val="Fuentedeprrafopredeter"/>
    <w:rsid w:val="00F82AB6"/>
  </w:style>
  <w:style w:type="character" w:customStyle="1" w:styleId="mrel">
    <w:name w:val="mrel"/>
    <w:basedOn w:val="Fuentedeprrafopredeter"/>
    <w:rsid w:val="00F82AB6"/>
  </w:style>
  <w:style w:type="character" w:customStyle="1" w:styleId="mbin">
    <w:name w:val="mbin"/>
    <w:basedOn w:val="Fuentedeprrafopredeter"/>
    <w:rsid w:val="00F8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RICARDO LOPEZ GUTIERREZ</dc:creator>
  <cp:keywords/>
  <dc:description/>
  <cp:lastModifiedBy>NESTOR RICARDO LOPEZ GUTIERREZ</cp:lastModifiedBy>
  <cp:revision>2</cp:revision>
  <dcterms:created xsi:type="dcterms:W3CDTF">2024-04-15T23:31:00Z</dcterms:created>
  <dcterms:modified xsi:type="dcterms:W3CDTF">2024-04-15T23:33:00Z</dcterms:modified>
</cp:coreProperties>
</file>