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7B" w:rsidRPr="00106FC9" w:rsidRDefault="007771CB" w:rsidP="007771CB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28"/>
          <w:szCs w:val="28"/>
        </w:rPr>
      </w:pPr>
      <w:r w:rsidRPr="00106FC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0B385017" wp14:editId="0A6541F9">
            <wp:simplePos x="0" y="0"/>
            <wp:positionH relativeFrom="page">
              <wp:posOffset>3691890</wp:posOffset>
            </wp:positionH>
            <wp:positionV relativeFrom="paragraph">
              <wp:posOffset>-352425</wp:posOffset>
            </wp:positionV>
            <wp:extent cx="7334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319" y="21140"/>
                <wp:lineTo x="213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07B" w:rsidRPr="00106FC9" w:rsidRDefault="004E507B" w:rsidP="004E507B">
      <w:pPr>
        <w:widowControl/>
        <w:autoSpaceDE/>
        <w:autoSpaceDN/>
        <w:adjustRightInd/>
        <w:ind w:firstLine="0"/>
        <w:jc w:val="right"/>
        <w:rPr>
          <w:rFonts w:ascii="Calibri" w:hAnsi="Calibri" w:cs="Times New Roman"/>
          <w:sz w:val="22"/>
          <w:szCs w:val="22"/>
        </w:rPr>
      </w:pPr>
    </w:p>
    <w:p w:rsidR="004E507B" w:rsidRPr="00106FC9" w:rsidRDefault="004E507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106FC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771CB" w:rsidRPr="00106FC9" w:rsidRDefault="007771CB" w:rsidP="007771CB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20"/>
          <w:szCs w:val="20"/>
        </w:rPr>
      </w:pPr>
    </w:p>
    <w:p w:rsidR="004E507B" w:rsidRPr="00106FC9" w:rsidRDefault="004E507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106FC9">
        <w:rPr>
          <w:rFonts w:ascii="Times New Roman" w:hAnsi="Times New Roman" w:cs="Times New Roman"/>
          <w:b/>
          <w:sz w:val="28"/>
          <w:szCs w:val="20"/>
        </w:rPr>
        <w:t>ПРАВИТЕЛЬСТВО   ЧУКОТСКОГО  АВТОНОМНОГО  ОКРУГА</w:t>
      </w:r>
    </w:p>
    <w:p w:rsidR="004E507B" w:rsidRPr="00106FC9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8A7118" w:rsidRPr="00106FC9" w:rsidRDefault="008A7118" w:rsidP="008A7118">
      <w:pPr>
        <w:pStyle w:val="1"/>
        <w:keepNext w:val="0"/>
        <w:widowControl w:val="0"/>
        <w:rPr>
          <w:sz w:val="32"/>
        </w:rPr>
      </w:pPr>
      <w:proofErr w:type="gramStart"/>
      <w:r w:rsidRPr="00106FC9">
        <w:rPr>
          <w:sz w:val="32"/>
        </w:rPr>
        <w:t>П</w:t>
      </w:r>
      <w:proofErr w:type="gramEnd"/>
      <w:r w:rsidRPr="00106FC9">
        <w:rPr>
          <w:sz w:val="32"/>
        </w:rPr>
        <w:t xml:space="preserve"> О С Т А Н О В Л Е Н И Е</w:t>
      </w:r>
    </w:p>
    <w:p w:rsidR="004E507B" w:rsidRPr="00106FC9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4E507B" w:rsidRPr="00106FC9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34"/>
        <w:gridCol w:w="2976"/>
        <w:gridCol w:w="993"/>
        <w:gridCol w:w="1275"/>
        <w:gridCol w:w="3969"/>
      </w:tblGrid>
      <w:tr w:rsidR="004E507B" w:rsidRPr="00106FC9" w:rsidTr="00F6451E">
        <w:tc>
          <w:tcPr>
            <w:tcW w:w="534" w:type="dxa"/>
          </w:tcPr>
          <w:p w:rsidR="004E507B" w:rsidRPr="00106FC9" w:rsidRDefault="004E507B" w:rsidP="004E50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0"/>
              </w:rPr>
            </w:pPr>
            <w:r w:rsidRPr="00106FC9">
              <w:rPr>
                <w:rFonts w:ascii="Times New Roman" w:hAnsi="Times New Roman" w:cs="Times New Roman"/>
                <w:sz w:val="28"/>
                <w:szCs w:val="20"/>
              </w:rPr>
              <w:t>от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E507B" w:rsidRPr="00ED54B7" w:rsidRDefault="00ED54B7" w:rsidP="004E50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29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декабря 2023 года</w:t>
            </w:r>
          </w:p>
        </w:tc>
        <w:tc>
          <w:tcPr>
            <w:tcW w:w="993" w:type="dxa"/>
          </w:tcPr>
          <w:p w:rsidR="004E507B" w:rsidRPr="00106FC9" w:rsidRDefault="004E507B" w:rsidP="004E507B">
            <w:pPr>
              <w:widowControl/>
              <w:autoSpaceDE/>
              <w:autoSpaceDN/>
              <w:adjustRightInd/>
              <w:ind w:firstLine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  <w:r w:rsidRPr="00106FC9">
              <w:rPr>
                <w:rFonts w:ascii="Times New Roman" w:hAnsi="Times New Roman" w:cs="Times New Roman"/>
                <w:sz w:val="28"/>
                <w:szCs w:val="20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E507B" w:rsidRPr="00106FC9" w:rsidRDefault="00ED54B7" w:rsidP="004E50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532</w:t>
            </w:r>
          </w:p>
        </w:tc>
        <w:tc>
          <w:tcPr>
            <w:tcW w:w="3969" w:type="dxa"/>
          </w:tcPr>
          <w:p w:rsidR="004E507B" w:rsidRPr="00106FC9" w:rsidRDefault="004E507B" w:rsidP="007771CB">
            <w:pPr>
              <w:widowControl/>
              <w:autoSpaceDE/>
              <w:autoSpaceDN/>
              <w:adjustRightInd/>
              <w:ind w:right="27"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106FC9">
              <w:rPr>
                <w:rFonts w:ascii="Times New Roman" w:hAnsi="Times New Roman" w:cs="Times New Roman"/>
                <w:sz w:val="28"/>
                <w:szCs w:val="20"/>
              </w:rPr>
              <w:t xml:space="preserve">                           </w:t>
            </w:r>
            <w:r w:rsidR="007771CB" w:rsidRPr="00106FC9">
              <w:rPr>
                <w:rFonts w:ascii="Times New Roman" w:hAnsi="Times New Roman" w:cs="Times New Roman"/>
                <w:sz w:val="28"/>
                <w:szCs w:val="20"/>
              </w:rPr>
              <w:t xml:space="preserve">   </w:t>
            </w:r>
            <w:r w:rsidRPr="00106FC9">
              <w:rPr>
                <w:rFonts w:ascii="Times New Roman" w:hAnsi="Times New Roman" w:cs="Times New Roman"/>
                <w:sz w:val="28"/>
                <w:szCs w:val="20"/>
              </w:rPr>
              <w:t>г. Анадырь</w:t>
            </w:r>
          </w:p>
        </w:tc>
      </w:tr>
    </w:tbl>
    <w:p w:rsidR="004E507B" w:rsidRPr="00106FC9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C46A6C" w:rsidRPr="00106FC9" w:rsidRDefault="00C46A6C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62"/>
      </w:tblGrid>
      <w:tr w:rsidR="004E507B" w:rsidRPr="00106FC9" w:rsidTr="00F6451E">
        <w:tc>
          <w:tcPr>
            <w:tcW w:w="6062" w:type="dxa"/>
            <w:shd w:val="clear" w:color="auto" w:fill="auto"/>
          </w:tcPr>
          <w:p w:rsidR="004E507B" w:rsidRPr="00106FC9" w:rsidRDefault="00F6451E" w:rsidP="008F6CFC">
            <w:pPr>
              <w:widowControl/>
              <w:tabs>
                <w:tab w:val="left" w:pos="4962"/>
              </w:tabs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6FC9">
              <w:rPr>
                <w:rFonts w:ascii="Times New Roman" w:hAnsi="Times New Roman" w:cs="Times New Roman"/>
                <w:sz w:val="28"/>
                <w:szCs w:val="28"/>
              </w:rPr>
              <w:t xml:space="preserve">Об утверждении </w:t>
            </w:r>
            <w:r w:rsidR="00C0224B" w:rsidRPr="00106FC9">
              <w:rPr>
                <w:rFonts w:ascii="Times New Roman" w:hAnsi="Times New Roman" w:cs="Times New Roman"/>
                <w:sz w:val="28"/>
                <w:szCs w:val="28"/>
              </w:rPr>
              <w:t xml:space="preserve">перечня расходных обязательств </w:t>
            </w:r>
            <w:r w:rsidR="00AD3B51" w:rsidRPr="00106FC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0224B" w:rsidRPr="00106FC9">
              <w:rPr>
                <w:rFonts w:ascii="Times New Roman" w:hAnsi="Times New Roman" w:cs="Times New Roman"/>
                <w:sz w:val="28"/>
                <w:szCs w:val="28"/>
              </w:rPr>
              <w:t>осударственной программы «Стимулирование экономической активности населения Чукотского автономного округа»</w:t>
            </w:r>
          </w:p>
        </w:tc>
      </w:tr>
    </w:tbl>
    <w:p w:rsidR="00F6451E" w:rsidRPr="00106FC9" w:rsidRDefault="00F6451E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6451E" w:rsidRPr="00106FC9" w:rsidRDefault="00F6451E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8A7118" w:rsidRPr="00106FC9" w:rsidRDefault="008A7118" w:rsidP="00106FC9">
      <w:pPr>
        <w:ind w:firstLine="709"/>
        <w:outlineLvl w:val="2"/>
        <w:rPr>
          <w:rStyle w:val="a9"/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106FC9">
        <w:rPr>
          <w:rStyle w:val="a9"/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 соответствии со статьей 179 Бюджетного кодекса Российской Федерации, Постановлением Правительства Чукотского автономного округа от 10 сентября 2013 года № 359 «Об утверждении Порядка разработки, реализации и оценки эффективности государственных программ Чукотского автономного округа», Правительство Чукотского автономного округа постановляет:</w:t>
      </w:r>
    </w:p>
    <w:p w:rsidR="008A7118" w:rsidRPr="00106FC9" w:rsidRDefault="008A7118" w:rsidP="008A7118">
      <w:pPr>
        <w:ind w:firstLine="851"/>
        <w:outlineLvl w:val="2"/>
        <w:rPr>
          <w:rFonts w:ascii="Times New Roman" w:hAnsi="Times New Roman" w:cs="Times New Roman"/>
          <w:sz w:val="28"/>
          <w:szCs w:val="28"/>
        </w:rPr>
      </w:pPr>
    </w:p>
    <w:p w:rsidR="008A7118" w:rsidRPr="00106FC9" w:rsidRDefault="008A7118" w:rsidP="008A7118">
      <w:pPr>
        <w:pStyle w:val="a7"/>
        <w:widowControl w:val="0"/>
        <w:ind w:firstLine="0"/>
        <w:rPr>
          <w:b/>
          <w:bCs/>
          <w:spacing w:val="20"/>
          <w:sz w:val="28"/>
          <w:szCs w:val="28"/>
        </w:rPr>
      </w:pPr>
      <w:r w:rsidRPr="00106FC9">
        <w:rPr>
          <w:b/>
          <w:bCs/>
          <w:spacing w:val="20"/>
          <w:sz w:val="28"/>
          <w:szCs w:val="28"/>
        </w:rPr>
        <w:t>ПОСТАНОВЛЯЕТ:</w:t>
      </w:r>
    </w:p>
    <w:p w:rsidR="008A7118" w:rsidRPr="00106FC9" w:rsidRDefault="008A7118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4E507B" w:rsidRPr="00106FC9" w:rsidRDefault="004E507B" w:rsidP="00106FC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06FC9">
        <w:rPr>
          <w:rFonts w:ascii="Times New Roman" w:hAnsi="Times New Roman" w:cs="Times New Roman"/>
          <w:bCs/>
          <w:sz w:val="28"/>
          <w:szCs w:val="28"/>
        </w:rPr>
        <w:t xml:space="preserve">1. Утвердить </w:t>
      </w:r>
      <w:r w:rsidR="00C0224B" w:rsidRPr="00106FC9">
        <w:rPr>
          <w:rFonts w:ascii="Times New Roman" w:hAnsi="Times New Roman" w:cs="Times New Roman"/>
          <w:bCs/>
          <w:sz w:val="28"/>
          <w:szCs w:val="28"/>
        </w:rPr>
        <w:t xml:space="preserve">перечень расходных обязательств </w:t>
      </w:r>
      <w:r w:rsidR="00AD3B51" w:rsidRPr="00106FC9">
        <w:rPr>
          <w:rFonts w:ascii="Times New Roman" w:hAnsi="Times New Roman" w:cs="Times New Roman"/>
          <w:bCs/>
          <w:sz w:val="28"/>
          <w:szCs w:val="28"/>
        </w:rPr>
        <w:t>Г</w:t>
      </w:r>
      <w:r w:rsidR="00C0224B" w:rsidRPr="00106FC9">
        <w:rPr>
          <w:rFonts w:ascii="Times New Roman" w:hAnsi="Times New Roman" w:cs="Times New Roman"/>
          <w:bCs/>
          <w:sz w:val="28"/>
          <w:szCs w:val="28"/>
        </w:rPr>
        <w:t>осударственной программы «Стимулирование экономической активности населения Чукотского автономного округа»</w:t>
      </w:r>
      <w:r w:rsidR="00E64B61" w:rsidRPr="00106F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FC9">
        <w:rPr>
          <w:rFonts w:ascii="Times New Roman" w:hAnsi="Times New Roman" w:cs="Times New Roman"/>
          <w:bCs/>
          <w:sz w:val="28"/>
          <w:szCs w:val="28"/>
        </w:rPr>
        <w:t xml:space="preserve">согласно приложению к настоящему </w:t>
      </w:r>
      <w:r w:rsidR="00E64B61" w:rsidRPr="00106FC9">
        <w:rPr>
          <w:rFonts w:ascii="Times New Roman" w:hAnsi="Times New Roman" w:cs="Times New Roman"/>
          <w:bCs/>
          <w:sz w:val="28"/>
          <w:szCs w:val="28"/>
        </w:rPr>
        <w:t>постановлению</w:t>
      </w:r>
      <w:r w:rsidRPr="00106FC9">
        <w:rPr>
          <w:rFonts w:ascii="Times New Roman" w:hAnsi="Times New Roman" w:cs="Times New Roman"/>
          <w:bCs/>
          <w:sz w:val="28"/>
          <w:szCs w:val="28"/>
        </w:rPr>
        <w:t>.</w:t>
      </w:r>
    </w:p>
    <w:p w:rsidR="004E507B" w:rsidRPr="00106FC9" w:rsidRDefault="004E507B" w:rsidP="00106FC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06FC9">
        <w:rPr>
          <w:rFonts w:ascii="Times New Roman" w:hAnsi="Times New Roman" w:cs="Times New Roman"/>
          <w:bCs/>
          <w:sz w:val="28"/>
          <w:szCs w:val="28"/>
        </w:rPr>
        <w:t xml:space="preserve">2.  Настоящее </w:t>
      </w:r>
      <w:r w:rsidR="008A7118" w:rsidRPr="00106FC9">
        <w:rPr>
          <w:rFonts w:ascii="Times New Roman" w:hAnsi="Times New Roman" w:cs="Times New Roman"/>
          <w:bCs/>
          <w:sz w:val="28"/>
          <w:szCs w:val="28"/>
        </w:rPr>
        <w:t>постановление</w:t>
      </w:r>
      <w:r w:rsidRPr="00106FC9">
        <w:rPr>
          <w:rFonts w:ascii="Times New Roman" w:hAnsi="Times New Roman" w:cs="Times New Roman"/>
          <w:bCs/>
          <w:sz w:val="28"/>
          <w:szCs w:val="28"/>
        </w:rPr>
        <w:t xml:space="preserve"> вступает в силу с 1 января 2024 года.</w:t>
      </w:r>
    </w:p>
    <w:p w:rsidR="004E507B" w:rsidRPr="00106FC9" w:rsidRDefault="004E507B" w:rsidP="00106FC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06FC9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gramStart"/>
      <w:r w:rsidRPr="00106FC9">
        <w:rPr>
          <w:rFonts w:ascii="Times New Roman" w:hAnsi="Times New Roman" w:cs="Times New Roman"/>
          <w:bCs/>
          <w:sz w:val="28"/>
          <w:szCs w:val="28"/>
        </w:rPr>
        <w:t>Контроль за</w:t>
      </w:r>
      <w:proofErr w:type="gramEnd"/>
      <w:r w:rsidRPr="00106FC9">
        <w:rPr>
          <w:rFonts w:ascii="Times New Roman" w:hAnsi="Times New Roman" w:cs="Times New Roman"/>
          <w:bCs/>
          <w:sz w:val="28"/>
          <w:szCs w:val="28"/>
        </w:rPr>
        <w:t xml:space="preserve"> исполнением настоящего </w:t>
      </w:r>
      <w:r w:rsidR="008A7118" w:rsidRPr="00106FC9">
        <w:rPr>
          <w:rFonts w:ascii="Times New Roman" w:hAnsi="Times New Roman" w:cs="Times New Roman"/>
          <w:bCs/>
          <w:sz w:val="28"/>
          <w:szCs w:val="28"/>
        </w:rPr>
        <w:t>постановления</w:t>
      </w:r>
      <w:r w:rsidRPr="00106FC9">
        <w:rPr>
          <w:rFonts w:ascii="Times New Roman" w:hAnsi="Times New Roman" w:cs="Times New Roman"/>
          <w:bCs/>
          <w:sz w:val="28"/>
          <w:szCs w:val="28"/>
        </w:rPr>
        <w:t xml:space="preserve"> возложить              на </w:t>
      </w:r>
      <w:r w:rsidR="008F29C9" w:rsidRPr="00106FC9">
        <w:rPr>
          <w:rFonts w:ascii="Times New Roman" w:hAnsi="Times New Roman" w:cs="Times New Roman"/>
          <w:bCs/>
          <w:sz w:val="28"/>
          <w:szCs w:val="28"/>
        </w:rPr>
        <w:t>Департамент финансов, экономики и имущественных отношений Чукотского автономного округа</w:t>
      </w:r>
      <w:r w:rsidRPr="00106FC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F29C9" w:rsidRPr="00106FC9">
        <w:rPr>
          <w:rFonts w:ascii="Times New Roman" w:hAnsi="Times New Roman" w:cs="Times New Roman"/>
          <w:bCs/>
          <w:sz w:val="28"/>
          <w:szCs w:val="28"/>
        </w:rPr>
        <w:t>Калинова А.А.</w:t>
      </w:r>
      <w:r w:rsidRPr="00106FC9">
        <w:rPr>
          <w:rFonts w:ascii="Times New Roman" w:hAnsi="Times New Roman" w:cs="Times New Roman"/>
          <w:bCs/>
          <w:sz w:val="28"/>
          <w:szCs w:val="28"/>
        </w:rPr>
        <w:t>).</w:t>
      </w:r>
    </w:p>
    <w:p w:rsidR="004E507B" w:rsidRPr="00106FC9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:rsidR="004E507B" w:rsidRPr="00106FC9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:rsidR="008A7118" w:rsidRPr="00106FC9" w:rsidRDefault="008A7118" w:rsidP="00AE30E8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8"/>
        <w:gridCol w:w="4538"/>
      </w:tblGrid>
      <w:tr w:rsidR="004E507B" w:rsidRPr="00106FC9" w:rsidTr="00F6451E">
        <w:tc>
          <w:tcPr>
            <w:tcW w:w="5068" w:type="dxa"/>
          </w:tcPr>
          <w:p w:rsidR="004E507B" w:rsidRPr="00106FC9" w:rsidRDefault="004E507B" w:rsidP="00F6451E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06FC9">
              <w:rPr>
                <w:rFonts w:ascii="Times New Roman" w:hAnsi="Times New Roman" w:cs="Times New Roman"/>
                <w:sz w:val="28"/>
                <w:szCs w:val="28"/>
              </w:rPr>
              <w:t>Председател</w:t>
            </w:r>
            <w:r w:rsidR="00F6451E" w:rsidRPr="00106FC9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106FC9"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</w:t>
            </w:r>
          </w:p>
        </w:tc>
        <w:tc>
          <w:tcPr>
            <w:tcW w:w="4538" w:type="dxa"/>
          </w:tcPr>
          <w:p w:rsidR="004E507B" w:rsidRDefault="004E507B" w:rsidP="007771C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06FC9">
              <w:rPr>
                <w:rFonts w:ascii="Times New Roman" w:hAnsi="Times New Roman" w:cs="Times New Roman"/>
                <w:sz w:val="28"/>
                <w:szCs w:val="28"/>
              </w:rPr>
              <w:t>В.Г.</w:t>
            </w:r>
            <w:r w:rsidR="00AA7CC7" w:rsidRPr="00106F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6FC9">
              <w:rPr>
                <w:rFonts w:ascii="Times New Roman" w:hAnsi="Times New Roman" w:cs="Times New Roman"/>
                <w:sz w:val="28"/>
                <w:szCs w:val="28"/>
              </w:rPr>
              <w:t>Кузнецов</w:t>
            </w:r>
          </w:p>
          <w:p w:rsidR="005E210A" w:rsidRDefault="005E210A" w:rsidP="007771C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210A" w:rsidRDefault="005E210A" w:rsidP="007771C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210A" w:rsidRDefault="005E210A" w:rsidP="007771C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210A" w:rsidRPr="00106FC9" w:rsidRDefault="005E210A" w:rsidP="007771C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507B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106FC9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106FC9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106FC9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  <w:sectPr w:rsidR="004E507B" w:rsidRPr="00106FC9" w:rsidSect="007771CB">
          <w:footerReference w:type="default" r:id="rId9"/>
          <w:headerReference w:type="first" r:id="rId10"/>
          <w:pgSz w:w="11906" w:h="16838" w:code="9"/>
          <w:pgMar w:top="567" w:right="851" w:bottom="1134" w:left="1701" w:header="709" w:footer="709" w:gutter="0"/>
          <w:cols w:space="708"/>
          <w:titlePg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1"/>
        <w:gridCol w:w="4881"/>
      </w:tblGrid>
      <w:tr w:rsidR="00D539C6" w:rsidRPr="00106FC9" w:rsidTr="006F5F0A">
        <w:tc>
          <w:tcPr>
            <w:tcW w:w="10740" w:type="dxa"/>
          </w:tcPr>
          <w:p w:rsidR="00D539C6" w:rsidRPr="00106FC9" w:rsidRDefault="00D539C6" w:rsidP="004172CF">
            <w:pPr>
              <w:suppressLineNumbers/>
              <w:ind w:firstLin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pacing w:val="20"/>
              </w:rPr>
            </w:pPr>
          </w:p>
        </w:tc>
        <w:tc>
          <w:tcPr>
            <w:tcW w:w="4961" w:type="dxa"/>
          </w:tcPr>
          <w:p w:rsidR="00D539C6" w:rsidRPr="00106FC9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06FC9">
              <w:rPr>
                <w:rFonts w:ascii="Times New Roman" w:hAnsi="Times New Roman" w:cs="Times New Roman"/>
                <w:bCs/>
              </w:rPr>
              <w:t xml:space="preserve">Приложение </w:t>
            </w:r>
          </w:p>
          <w:p w:rsidR="00D539C6" w:rsidRPr="00106FC9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  <w:bCs/>
              </w:rPr>
              <w:t xml:space="preserve">к </w:t>
            </w:r>
            <w:r w:rsidR="008A7118" w:rsidRPr="00106FC9">
              <w:rPr>
                <w:rFonts w:ascii="Times New Roman" w:hAnsi="Times New Roman" w:cs="Times New Roman"/>
                <w:bCs/>
              </w:rPr>
              <w:t>Постановлению</w:t>
            </w:r>
            <w:r w:rsidRPr="00106FC9">
              <w:rPr>
                <w:rFonts w:ascii="Times New Roman" w:hAnsi="Times New Roman" w:cs="Times New Roman"/>
                <w:bCs/>
              </w:rPr>
              <w:t xml:space="preserve"> Правительства</w:t>
            </w:r>
          </w:p>
          <w:p w:rsidR="00D539C6" w:rsidRPr="00106FC9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  <w:bCs/>
              </w:rPr>
              <w:t>Чукотского автономного округа</w:t>
            </w:r>
          </w:p>
          <w:p w:rsidR="00D539C6" w:rsidRPr="00106FC9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06FC9">
              <w:rPr>
                <w:rFonts w:ascii="Times New Roman" w:hAnsi="Times New Roman" w:cs="Times New Roman"/>
                <w:bCs/>
              </w:rPr>
              <w:t xml:space="preserve">от </w:t>
            </w:r>
            <w:r w:rsidR="00ED54B7">
              <w:rPr>
                <w:rFonts w:ascii="Times New Roman" w:hAnsi="Times New Roman" w:cs="Times New Roman"/>
                <w:bCs/>
              </w:rPr>
              <w:t>29</w:t>
            </w:r>
            <w:r w:rsidRPr="00106FC9">
              <w:rPr>
                <w:rFonts w:ascii="Times New Roman" w:hAnsi="Times New Roman" w:cs="Times New Roman"/>
                <w:bCs/>
              </w:rPr>
              <w:t xml:space="preserve"> </w:t>
            </w:r>
            <w:r w:rsidR="007B05BB" w:rsidRPr="00106FC9">
              <w:rPr>
                <w:rFonts w:ascii="Times New Roman" w:hAnsi="Times New Roman" w:cs="Times New Roman"/>
                <w:bCs/>
              </w:rPr>
              <w:t>декабря</w:t>
            </w:r>
            <w:r w:rsidRPr="00106FC9">
              <w:rPr>
                <w:rFonts w:ascii="Times New Roman" w:hAnsi="Times New Roman" w:cs="Times New Roman"/>
                <w:bCs/>
              </w:rPr>
              <w:t xml:space="preserve"> 2023 года № </w:t>
            </w:r>
            <w:r w:rsidR="00ED54B7">
              <w:rPr>
                <w:rFonts w:ascii="Times New Roman" w:hAnsi="Times New Roman" w:cs="Times New Roman"/>
                <w:bCs/>
              </w:rPr>
              <w:t>532</w:t>
            </w:r>
          </w:p>
          <w:p w:rsidR="00D539C6" w:rsidRPr="00106FC9" w:rsidRDefault="00D539C6" w:rsidP="004172CF">
            <w:pPr>
              <w:suppressLineNumbers/>
              <w:ind w:firstLin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pacing w:val="20"/>
              </w:rPr>
            </w:pPr>
          </w:p>
        </w:tc>
      </w:tr>
    </w:tbl>
    <w:p w:rsidR="00C0224B" w:rsidRPr="00106FC9" w:rsidRDefault="00C0224B" w:rsidP="008F29C9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24B" w:rsidRPr="00106FC9" w:rsidRDefault="00C0224B" w:rsidP="00C0224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FC9">
        <w:rPr>
          <w:rFonts w:ascii="Times New Roman" w:hAnsi="Times New Roman" w:cs="Times New Roman"/>
          <w:b/>
          <w:sz w:val="28"/>
          <w:szCs w:val="28"/>
        </w:rPr>
        <w:t xml:space="preserve">ПЕРЕЧЕНЬ РАСХОДНЫХ ОБЯЗАТЕЛЬСТВ </w:t>
      </w:r>
    </w:p>
    <w:p w:rsidR="005E021C" w:rsidRPr="00106FC9" w:rsidRDefault="00AD3B51" w:rsidP="005E021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FC9">
        <w:rPr>
          <w:rFonts w:ascii="Times New Roman" w:hAnsi="Times New Roman" w:cs="Times New Roman"/>
          <w:b/>
          <w:sz w:val="28"/>
          <w:szCs w:val="28"/>
        </w:rPr>
        <w:t>Г</w:t>
      </w:r>
      <w:r w:rsidR="00C0224B" w:rsidRPr="00106FC9">
        <w:rPr>
          <w:rFonts w:ascii="Times New Roman" w:hAnsi="Times New Roman" w:cs="Times New Roman"/>
          <w:b/>
          <w:sz w:val="28"/>
          <w:szCs w:val="28"/>
        </w:rPr>
        <w:t>осударственной программы «Стимулирование экономической активности населения</w:t>
      </w:r>
      <w:r w:rsidR="005E021C" w:rsidRPr="00106F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3E61" w:rsidRPr="00106FC9" w:rsidRDefault="005E021C" w:rsidP="005E021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FC9">
        <w:rPr>
          <w:rFonts w:ascii="Times New Roman" w:hAnsi="Times New Roman" w:cs="Times New Roman"/>
          <w:b/>
          <w:sz w:val="28"/>
          <w:szCs w:val="28"/>
        </w:rPr>
        <w:t>Чукотского автономного округа»</w:t>
      </w:r>
    </w:p>
    <w:p w:rsidR="00102D78" w:rsidRPr="00106FC9" w:rsidRDefault="00102D78" w:rsidP="008F29C9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714"/>
        <w:gridCol w:w="1526"/>
        <w:gridCol w:w="1560"/>
        <w:gridCol w:w="1702"/>
        <w:gridCol w:w="1560"/>
        <w:gridCol w:w="1852"/>
        <w:gridCol w:w="1797"/>
      </w:tblGrid>
      <w:tr w:rsidR="00106FC9" w:rsidRPr="00106FC9" w:rsidTr="00E64B61">
        <w:trPr>
          <w:trHeight w:val="5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right="-103"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106FC9">
              <w:rPr>
                <w:rFonts w:ascii="Times New Roman" w:hAnsi="Times New Roman" w:cs="Times New Roman"/>
              </w:rPr>
              <w:t>п</w:t>
            </w:r>
            <w:proofErr w:type="gramEnd"/>
            <w:r w:rsidRPr="00106FC9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Наименование структурного элемента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Период реализации (годы)</w:t>
            </w:r>
          </w:p>
        </w:tc>
        <w:tc>
          <w:tcPr>
            <w:tcW w:w="2169" w:type="pct"/>
            <w:gridSpan w:val="4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Объем финансовых ресурсов, тыс. рублей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5E021C">
            <w:pPr>
              <w:widowControl/>
              <w:autoSpaceDE/>
              <w:autoSpaceDN/>
              <w:adjustRightInd/>
              <w:ind w:left="-119" w:right="-139"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Ответственный исполнитель, соисполнитель, участники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662" w:type="pct"/>
            <w:gridSpan w:val="3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в том числе средства: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74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федерального бюджета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окружного бюджета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прочих внебюджетных источников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</w:t>
            </w:r>
          </w:p>
        </w:tc>
      </w:tr>
      <w:tr w:rsidR="00106FC9" w:rsidRPr="00106FC9" w:rsidTr="00E64B61">
        <w:trPr>
          <w:trHeight w:val="5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186D2C" w:rsidRPr="00106FC9" w:rsidRDefault="00186D2C" w:rsidP="00186D2C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Всего по Программе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1 163 524,5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6 062,9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 xml:space="preserve">1 </w:t>
            </w:r>
            <w:r w:rsidR="0097085B" w:rsidRPr="00106FC9">
              <w:rPr>
                <w:rFonts w:ascii="Times New Roman" w:hAnsi="Times New Roman" w:cs="Times New Roman"/>
                <w:b/>
                <w:bCs/>
              </w:rPr>
              <w:t>157 461,6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204 100,5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6 062,9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97085B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198 037,6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186D2C" w:rsidRPr="00106FC9" w:rsidRDefault="00186D2C" w:rsidP="00BA411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553" w:type="pct"/>
            <w:shd w:val="clear" w:color="auto" w:fill="auto"/>
            <w:hideMark/>
          </w:tcPr>
          <w:p w:rsidR="00186D2C" w:rsidRPr="00106FC9" w:rsidRDefault="00186D2C" w:rsidP="00BA411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553" w:type="pct"/>
            <w:shd w:val="clear" w:color="auto" w:fill="auto"/>
            <w:hideMark/>
          </w:tcPr>
          <w:p w:rsidR="00186D2C" w:rsidRPr="00106FC9" w:rsidRDefault="00186D2C" w:rsidP="00BA411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553" w:type="pct"/>
            <w:shd w:val="clear" w:color="auto" w:fill="auto"/>
            <w:hideMark/>
          </w:tcPr>
          <w:p w:rsidR="00186D2C" w:rsidRPr="00106FC9" w:rsidRDefault="00186D2C" w:rsidP="00BA411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553" w:type="pct"/>
            <w:shd w:val="clear" w:color="auto" w:fill="auto"/>
            <w:hideMark/>
          </w:tcPr>
          <w:p w:rsidR="00186D2C" w:rsidRPr="00106FC9" w:rsidRDefault="00186D2C" w:rsidP="00BA411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553" w:type="pct"/>
            <w:shd w:val="clear" w:color="auto" w:fill="auto"/>
            <w:hideMark/>
          </w:tcPr>
          <w:p w:rsidR="00186D2C" w:rsidRPr="00106FC9" w:rsidRDefault="00186D2C" w:rsidP="00BA411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left="-81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159 904,0</w:t>
            </w:r>
          </w:p>
        </w:tc>
        <w:tc>
          <w:tcPr>
            <w:tcW w:w="602" w:type="pct"/>
            <w:shd w:val="clear" w:color="auto" w:fill="auto"/>
            <w:hideMark/>
          </w:tcPr>
          <w:p w:rsidR="00186D2C" w:rsidRPr="00106FC9" w:rsidRDefault="00186D2C" w:rsidP="00BA411B">
            <w:pPr>
              <w:ind w:firstLine="32"/>
              <w:jc w:val="center"/>
              <w:rPr>
                <w:b/>
              </w:rPr>
            </w:pPr>
            <w:r w:rsidRPr="00106FC9">
              <w:rPr>
                <w:b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186D2C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135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</w:t>
            </w:r>
            <w:r w:rsidR="00E64B61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Региональный проект «Финансовая поддержка субъектов малого и среднего предпринимательства»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637 000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637 000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left="-93" w:right="-142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 xml:space="preserve"> ЧАО</w:t>
            </w:r>
          </w:p>
        </w:tc>
      </w:tr>
      <w:tr w:rsidR="00106FC9" w:rsidRPr="00106FC9" w:rsidTr="00E64B61">
        <w:trPr>
          <w:trHeight w:val="156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61 000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61 000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109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80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E64B61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субъектам малого и среднего предпринимательства на возмещение затрат, связанных с уплатой первого взноса (аванса) при заключении договоров лизинга оборудования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190 000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190 000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69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188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175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1.</w:t>
            </w:r>
            <w:r w:rsidR="00BC337B" w:rsidRPr="00106FC9">
              <w:rPr>
                <w:rFonts w:ascii="Times New Roman" w:hAnsi="Times New Roman" w:cs="Times New Roman"/>
              </w:rPr>
              <w:t>2</w:t>
            </w:r>
            <w:r w:rsidR="00E64B61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Гранты начинающим субъектам малого предпринимательства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100 000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100 000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54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127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</w:t>
            </w:r>
            <w:r w:rsidR="00186D2C" w:rsidRPr="00106FC9">
              <w:rPr>
                <w:rFonts w:ascii="Times New Roman" w:hAnsi="Times New Roman" w:cs="Times New Roman"/>
              </w:rPr>
              <w:t>.</w:t>
            </w:r>
            <w:r w:rsidRPr="00106FC9">
              <w:rPr>
                <w:rFonts w:ascii="Times New Roman" w:hAnsi="Times New Roman" w:cs="Times New Roman"/>
              </w:rPr>
              <w:t>3</w:t>
            </w:r>
            <w:r w:rsidR="00E64B61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субъектам малого и среднего предпринимательства на возмещение затрат, связанных с доставкой продукции собственного производства по территории Чукотского автономного округа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7 000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7 000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71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203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167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1.</w:t>
            </w:r>
            <w:r w:rsidR="00BC337B" w:rsidRPr="00106FC9">
              <w:rPr>
                <w:rFonts w:ascii="Times New Roman" w:hAnsi="Times New Roman" w:cs="Times New Roman"/>
              </w:rPr>
              <w:t>4</w:t>
            </w:r>
            <w:r w:rsidR="00E64B61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субъектам малого и среднего предпринимательства на возмещение затрат, связанных с приобретением оборудования в целях создания и (или) развития, и (или) модернизации производства товаров (работ, услуг)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340 000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340 000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</w:t>
            </w:r>
            <w:r w:rsidR="00E64B61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Региональный проект</w:t>
            </w:r>
            <w:r w:rsidR="00B00F78" w:rsidRPr="00106FC9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«Создание и развитие инфраструктуры поддержки субъектов малого и среднего предпринимательства»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160 500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160 500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97085B">
            <w:pPr>
              <w:widowControl/>
              <w:autoSpaceDE/>
              <w:autoSpaceDN/>
              <w:adjustRightInd/>
              <w:ind w:left="-101" w:right="-108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85 500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85 500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12 500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186D2C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E64B61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на финансовое обеспечение затрат деятельности управляющих компаний промышленных парков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122 000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122 000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2.</w:t>
            </w:r>
            <w:r w:rsidR="00BC337B" w:rsidRPr="00106FC9">
              <w:rPr>
                <w:rFonts w:ascii="Times New Roman" w:hAnsi="Times New Roman" w:cs="Times New Roman"/>
              </w:rPr>
              <w:t>2</w:t>
            </w:r>
            <w:r w:rsidR="00E64B61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некоммерческим организациям на финансовое обеспечение затрат, связанных с обеспечением деятельности микрофинансовой организации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38 500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38 500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5 500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  <w:r w:rsidR="00037379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Региональный проект «Стимулирование развития предпринимательства»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315 000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315 000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97085B">
            <w:pPr>
              <w:widowControl/>
              <w:tabs>
                <w:tab w:val="left" w:pos="1742"/>
              </w:tabs>
              <w:autoSpaceDE/>
              <w:autoSpaceDN/>
              <w:adjustRightInd/>
              <w:ind w:left="-101" w:right="-108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45 000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5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на поддержку субъектов предпринимательской деятельности в сельской местности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210 000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210 000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3.</w:t>
            </w:r>
            <w:r w:rsidR="00BC337B" w:rsidRPr="00106FC9">
              <w:rPr>
                <w:rFonts w:ascii="Times New Roman" w:hAnsi="Times New Roman" w:cs="Times New Roman"/>
              </w:rPr>
              <w:t>2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D911F0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на поддержку «северного завоза» потребительских товаров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49 000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49 000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3.</w:t>
            </w:r>
            <w:r w:rsidR="00BC337B" w:rsidRPr="00106FC9">
              <w:rPr>
                <w:rFonts w:ascii="Times New Roman" w:hAnsi="Times New Roman" w:cs="Times New Roman"/>
              </w:rPr>
              <w:t>3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субъектам предпринимательской деятельности на возмещение затрат, связанных с уплатой процентов по кредитам, привлеченным в инвестиционных целях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56 000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56 000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720"/>
        </w:trPr>
        <w:tc>
          <w:tcPr>
            <w:tcW w:w="219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  <w:r w:rsidR="00037379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Региональный проект «Создание благоприятных условий для осуществления деятельности самозанятыми гражданами»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1 093,7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1 071,8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21,9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BA411B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left="-93" w:right="-142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 xml:space="preserve"> ЧАО</w:t>
            </w:r>
          </w:p>
        </w:tc>
      </w:tr>
      <w:tr w:rsidR="00106FC9" w:rsidRPr="00106FC9" w:rsidTr="00E64B61">
        <w:trPr>
          <w:trHeight w:val="558"/>
        </w:trPr>
        <w:tc>
          <w:tcPr>
            <w:tcW w:w="219" w:type="pc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BC337B" w:rsidRPr="00106FC9" w:rsidRDefault="00D911F0" w:rsidP="004449F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некоммерческим организациям на финансовое обеспечение затрат, связанных с предоставлен</w:t>
            </w:r>
            <w:r w:rsidR="004D7AC7" w:rsidRPr="00106FC9">
              <w:rPr>
                <w:rFonts w:ascii="Times New Roman" w:hAnsi="Times New Roman" w:cs="Times New Roman"/>
              </w:rPr>
              <w:t>ием услуг самозанятым гражданам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1 093,7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1 071,8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21,9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BA411B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left="-93" w:right="-14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705"/>
        </w:trPr>
        <w:tc>
          <w:tcPr>
            <w:tcW w:w="219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5</w:t>
            </w:r>
            <w:r w:rsidR="00037379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Региональный проект «Создание условий для легкого старта и комфортного ведения бизнеса»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4 787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4 691,1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95,9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BA411B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left="-93" w:right="-142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 xml:space="preserve"> ЧАО</w:t>
            </w:r>
          </w:p>
        </w:tc>
      </w:tr>
      <w:tr w:rsidR="00106FC9" w:rsidRPr="00106FC9" w:rsidTr="00E64B61">
        <w:trPr>
          <w:trHeight w:val="1395"/>
        </w:trPr>
        <w:tc>
          <w:tcPr>
            <w:tcW w:w="219" w:type="pc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BC337B" w:rsidRPr="00106FC9" w:rsidRDefault="00D911F0" w:rsidP="00D911F0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Субсидии некоммерческим организациям на финансовое обеспечение затрат, связанных с предоставлением услуг субъектам малого и среднего предпринимательства, а также г</w:t>
            </w:r>
            <w:r w:rsidR="004D7AC7" w:rsidRPr="00106FC9">
              <w:rPr>
                <w:rFonts w:ascii="Times New Roman" w:hAnsi="Times New Roman" w:cs="Times New Roman"/>
              </w:rPr>
              <w:t>ражданам, желающим вести бизнес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2 290,8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2 244,9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45,9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left="-93" w:right="-14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1010"/>
        </w:trPr>
        <w:tc>
          <w:tcPr>
            <w:tcW w:w="219" w:type="pct"/>
            <w:shd w:val="clear" w:color="auto" w:fill="auto"/>
            <w:vAlign w:val="center"/>
            <w:hideMark/>
          </w:tcPr>
          <w:p w:rsidR="00BC337B" w:rsidRPr="00106FC9" w:rsidRDefault="00186D2C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5.</w:t>
            </w:r>
            <w:r w:rsidR="00BC337B" w:rsidRPr="00106FC9">
              <w:rPr>
                <w:rFonts w:ascii="Times New Roman" w:hAnsi="Times New Roman" w:cs="Times New Roman"/>
              </w:rPr>
              <w:t>2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BC337B" w:rsidRPr="00106FC9" w:rsidRDefault="00D911F0" w:rsidP="00D911F0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Гранты субъектам малого и среднего предпринимательства, включенным в реестр социальных предприятий, или созданным физическ</w:t>
            </w:r>
            <w:r w:rsidR="004D7AC7" w:rsidRPr="00106FC9">
              <w:rPr>
                <w:rFonts w:ascii="Times New Roman" w:hAnsi="Times New Roman" w:cs="Times New Roman"/>
              </w:rPr>
              <w:t>ими лицами в возрасте до 25 лет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97085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2 496,2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 xml:space="preserve">2 </w:t>
            </w:r>
            <w:r w:rsidR="0097085B" w:rsidRPr="00106FC9">
              <w:rPr>
                <w:rFonts w:ascii="Times New Roman" w:hAnsi="Times New Roman" w:cs="Times New Roman"/>
              </w:rPr>
              <w:t>446,2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50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BC337B" w:rsidRPr="00106FC9" w:rsidRDefault="00BC337B" w:rsidP="00186D2C">
            <w:pPr>
              <w:widowControl/>
              <w:autoSpaceDE/>
              <w:autoSpaceDN/>
              <w:adjustRightInd/>
              <w:ind w:left="-93" w:right="-14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06FC9">
              <w:rPr>
                <w:rFonts w:ascii="Times New Roman" w:hAnsi="Times New Roman" w:cs="Times New Roman"/>
              </w:rPr>
              <w:t>ДФЭиИО</w:t>
            </w:r>
            <w:proofErr w:type="spellEnd"/>
            <w:r w:rsidRPr="00106FC9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106FC9" w:rsidRPr="00106FC9" w:rsidTr="00E64B61">
        <w:trPr>
          <w:trHeight w:val="279"/>
        </w:trPr>
        <w:tc>
          <w:tcPr>
            <w:tcW w:w="219" w:type="pct"/>
            <w:shd w:val="clear" w:color="auto" w:fill="auto"/>
            <w:vAlign w:val="center"/>
            <w:hideMark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6</w:t>
            </w:r>
            <w:r w:rsidR="00037379" w:rsidRPr="00106FC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Комплекс процессных мероприятий «Стимулирование развития предпринимательства в сельской местности»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11F0" w:rsidRPr="00106FC9" w:rsidRDefault="00D911F0" w:rsidP="004D7AC7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911F0" w:rsidRPr="00106FC9" w:rsidRDefault="00D911F0" w:rsidP="004D7AC7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315,8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911F0" w:rsidRPr="00106FC9" w:rsidRDefault="00D911F0" w:rsidP="004D7AC7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300,0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911F0" w:rsidRPr="00106FC9" w:rsidRDefault="00D911F0" w:rsidP="004D7AC7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15,8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D911F0" w:rsidRPr="00106FC9" w:rsidRDefault="00D911F0" w:rsidP="004D7AC7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АГиП ЧАО</w:t>
            </w:r>
          </w:p>
        </w:tc>
      </w:tr>
      <w:tr w:rsidR="00106FC9" w:rsidRPr="00106FC9" w:rsidTr="00E64B61">
        <w:trPr>
          <w:trHeight w:val="270"/>
        </w:trPr>
        <w:tc>
          <w:tcPr>
            <w:tcW w:w="219" w:type="pct"/>
            <w:shd w:val="clear" w:color="auto" w:fill="auto"/>
            <w:vAlign w:val="center"/>
            <w:hideMark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  <w:bCs/>
              </w:rPr>
              <w:t>6.1</w:t>
            </w:r>
            <w:r w:rsidR="00037379" w:rsidRPr="00106FC9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532" w:type="pct"/>
            <w:shd w:val="clear" w:color="auto" w:fill="auto"/>
            <w:vAlign w:val="center"/>
            <w:hideMark/>
          </w:tcPr>
          <w:p w:rsidR="00D911F0" w:rsidRPr="00106FC9" w:rsidRDefault="00D911F0" w:rsidP="00D911F0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  <w:bCs/>
              </w:rPr>
              <w:t>Достижение показателей государственной программы Российской Федерации «Реализация государственной национальной политики» (Проведение социологического исследования в целях определения доли граждан, удовлетворенных качеством реализуемых мероприятий)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315,8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300,0</w:t>
            </w:r>
          </w:p>
        </w:tc>
        <w:tc>
          <w:tcPr>
            <w:tcW w:w="507" w:type="pct"/>
            <w:shd w:val="clear" w:color="auto" w:fill="auto"/>
            <w:vAlign w:val="center"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15,8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D911F0" w:rsidRPr="00106FC9" w:rsidRDefault="00D911F0" w:rsidP="004D7AC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АГиП ЧАО</w:t>
            </w:r>
          </w:p>
        </w:tc>
      </w:tr>
      <w:tr w:rsidR="00106FC9" w:rsidRPr="00106FC9" w:rsidTr="00E64B61">
        <w:trPr>
          <w:trHeight w:val="163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7</w:t>
            </w:r>
            <w:r w:rsidR="00037379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Комплекс процессных мероприятий «Финансовая поддержка социально ориентированных некоммерческих организаций»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42 000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42 000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АГиП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6 000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97085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7</w:t>
            </w:r>
            <w:r w:rsidR="0097085B" w:rsidRPr="00106FC9">
              <w:rPr>
                <w:rFonts w:ascii="Times New Roman" w:hAnsi="Times New Roman" w:cs="Times New Roman"/>
              </w:rPr>
              <w:t>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Оказание финансовой поддержки социально ориентированным некоммерческим организациям на обеспечение затрат, связанных с уставной деятельностью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42 000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42 000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АГиП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6 000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A411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8</w:t>
            </w:r>
            <w:r w:rsidR="00037379" w:rsidRPr="00106FC9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Комплекс процессных мероприятий «Информационная и консультационная поддержка социально ориентированных некоммерческих организаций»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2 828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2 828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АГиП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404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FC9">
              <w:rPr>
                <w:rFonts w:ascii="Times New Roman" w:hAnsi="Times New Roman" w:cs="Times New Roman"/>
                <w:b/>
                <w:bCs/>
                <w:iCs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  <w:bCs/>
                <w:iCs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6FC9" w:rsidRPr="00106FC9" w:rsidTr="00E64B61">
        <w:trPr>
          <w:trHeight w:val="64"/>
        </w:trPr>
        <w:tc>
          <w:tcPr>
            <w:tcW w:w="219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97085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8</w:t>
            </w:r>
            <w:r w:rsidR="0097085B" w:rsidRPr="00106FC9">
              <w:rPr>
                <w:rFonts w:ascii="Times New Roman" w:hAnsi="Times New Roman" w:cs="Times New Roman"/>
              </w:rPr>
              <w:t>.</w:t>
            </w:r>
            <w:r w:rsidR="00BC337B" w:rsidRPr="00106FC9">
              <w:rPr>
                <w:rFonts w:ascii="Times New Roman" w:hAnsi="Times New Roman" w:cs="Times New Roman"/>
              </w:rPr>
              <w:t>1</w:t>
            </w:r>
            <w:r w:rsidR="00037379" w:rsidRPr="00106F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2" w:type="pct"/>
            <w:vMerge w:val="restart"/>
            <w:shd w:val="clear" w:color="auto" w:fill="auto"/>
            <w:vAlign w:val="center"/>
            <w:hideMark/>
          </w:tcPr>
          <w:p w:rsidR="00BC337B" w:rsidRPr="00106FC9" w:rsidRDefault="00D911F0" w:rsidP="00BC337B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Проведение мероприятий, направленных на организацию диалога с социально ориентированными некоммерческими организациями</w:t>
            </w: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2 828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2 828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106FC9">
              <w:rPr>
                <w:rFonts w:ascii="Times New Roman" w:hAnsi="Times New Roman" w:cs="Times New Roman"/>
                <w:b/>
              </w:rPr>
              <w:t>0</w:t>
            </w:r>
            <w:r w:rsidR="00186D2C" w:rsidRPr="00106FC9">
              <w:rPr>
                <w:rFonts w:ascii="Times New Roman" w:hAnsi="Times New Roman" w:cs="Times New Roman"/>
                <w:b/>
              </w:rPr>
              <w:t>,0</w:t>
            </w:r>
          </w:p>
        </w:tc>
        <w:tc>
          <w:tcPr>
            <w:tcW w:w="584" w:type="pct"/>
            <w:vMerge w:val="restar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АГиП ЧАО</w:t>
            </w: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06FC9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BC337B" w:rsidRPr="00106FC9" w:rsidTr="00E64B61">
        <w:trPr>
          <w:trHeight w:val="330"/>
        </w:trPr>
        <w:tc>
          <w:tcPr>
            <w:tcW w:w="219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32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53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404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  <w:r w:rsidRPr="00106FC9">
              <w:rPr>
                <w:rFonts w:ascii="Times New Roman" w:hAnsi="Times New Roman" w:cs="Times New Roman"/>
              </w:rPr>
              <w:t>0</w:t>
            </w:r>
            <w:r w:rsidR="00186D2C" w:rsidRPr="00106FC9">
              <w:rPr>
                <w:rFonts w:ascii="Times New Roman" w:hAnsi="Times New Roman" w:cs="Times New Roman"/>
              </w:rPr>
              <w:t>,0</w:t>
            </w:r>
          </w:p>
        </w:tc>
        <w:tc>
          <w:tcPr>
            <w:tcW w:w="584" w:type="pct"/>
            <w:vMerge/>
            <w:vAlign w:val="center"/>
            <w:hideMark/>
          </w:tcPr>
          <w:p w:rsidR="00BC337B" w:rsidRPr="00106FC9" w:rsidRDefault="00BC337B" w:rsidP="00BC33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C0224B" w:rsidRPr="00106FC9" w:rsidRDefault="00C0224B" w:rsidP="00ED5F7E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ED5F7E" w:rsidRPr="00106FC9" w:rsidRDefault="007A499B" w:rsidP="00ED5F7E">
      <w:pPr>
        <w:ind w:firstLine="0"/>
        <w:rPr>
          <w:rFonts w:ascii="Times New Roman" w:hAnsi="Times New Roman" w:cs="Times New Roman"/>
          <w:bCs/>
          <w:iCs/>
          <w:sz w:val="22"/>
          <w:szCs w:val="22"/>
        </w:rPr>
      </w:pPr>
      <w:proofErr w:type="spellStart"/>
      <w:r w:rsidRPr="00106FC9">
        <w:rPr>
          <w:rFonts w:ascii="Times New Roman" w:hAnsi="Times New Roman" w:cs="Times New Roman"/>
          <w:bCs/>
          <w:iCs/>
          <w:sz w:val="22"/>
          <w:szCs w:val="22"/>
        </w:rPr>
        <w:t>ДФЭиИО</w:t>
      </w:r>
      <w:proofErr w:type="spellEnd"/>
      <w:r w:rsidRPr="00106FC9">
        <w:rPr>
          <w:rFonts w:ascii="Times New Roman" w:hAnsi="Times New Roman" w:cs="Times New Roman"/>
          <w:bCs/>
          <w:iCs/>
          <w:sz w:val="22"/>
          <w:szCs w:val="22"/>
        </w:rPr>
        <w:t xml:space="preserve"> ЧАО – </w:t>
      </w:r>
      <w:r w:rsidR="00ED5F7E" w:rsidRPr="00106FC9">
        <w:rPr>
          <w:rFonts w:ascii="Times New Roman" w:hAnsi="Times New Roman" w:cs="Times New Roman"/>
          <w:bCs/>
          <w:iCs/>
          <w:sz w:val="22"/>
          <w:szCs w:val="22"/>
        </w:rPr>
        <w:t>Департамент финансов, экономики и имущественных отношений Чукотско</w:t>
      </w:r>
      <w:r w:rsidRPr="00106FC9">
        <w:rPr>
          <w:rFonts w:ascii="Times New Roman" w:hAnsi="Times New Roman" w:cs="Times New Roman"/>
          <w:bCs/>
          <w:iCs/>
          <w:sz w:val="22"/>
          <w:szCs w:val="22"/>
        </w:rPr>
        <w:t>го автономного округа;</w:t>
      </w:r>
    </w:p>
    <w:p w:rsidR="006F5F0A" w:rsidRPr="00106FC9" w:rsidRDefault="007A499B" w:rsidP="00ED5F7E">
      <w:pPr>
        <w:ind w:firstLine="0"/>
        <w:rPr>
          <w:rFonts w:ascii="Times New Roman" w:hAnsi="Times New Roman" w:cs="Times New Roman"/>
          <w:bCs/>
          <w:iCs/>
          <w:sz w:val="22"/>
          <w:szCs w:val="22"/>
        </w:rPr>
      </w:pPr>
      <w:r w:rsidRPr="00106FC9">
        <w:rPr>
          <w:rFonts w:ascii="Times New Roman" w:hAnsi="Times New Roman" w:cs="Times New Roman"/>
          <w:bCs/>
          <w:iCs/>
          <w:sz w:val="22"/>
          <w:szCs w:val="22"/>
        </w:rPr>
        <w:t xml:space="preserve">АГиП ЧАО – </w:t>
      </w:r>
      <w:r w:rsidR="00ED5F7E" w:rsidRPr="00106FC9">
        <w:rPr>
          <w:rFonts w:ascii="Times New Roman" w:hAnsi="Times New Roman" w:cs="Times New Roman"/>
          <w:bCs/>
          <w:iCs/>
          <w:sz w:val="22"/>
          <w:szCs w:val="22"/>
        </w:rPr>
        <w:t>Аппарат Губернатора и Правительств</w:t>
      </w:r>
      <w:r w:rsidRPr="00106FC9">
        <w:rPr>
          <w:rFonts w:ascii="Times New Roman" w:hAnsi="Times New Roman" w:cs="Times New Roman"/>
          <w:bCs/>
          <w:iCs/>
          <w:sz w:val="22"/>
          <w:szCs w:val="22"/>
        </w:rPr>
        <w:t>а Чукотского автономного округа.</w:t>
      </w:r>
    </w:p>
    <w:p w:rsidR="007A499B" w:rsidRPr="00106FC9" w:rsidRDefault="007A499B" w:rsidP="00ED5F7E">
      <w:pPr>
        <w:ind w:firstLine="0"/>
      </w:pPr>
    </w:p>
    <w:p w:rsidR="00102D78" w:rsidRPr="00106FC9" w:rsidRDefault="00102D78" w:rsidP="00ED5F7E">
      <w:pPr>
        <w:ind w:firstLine="0"/>
      </w:pPr>
    </w:p>
    <w:p w:rsidR="00037379" w:rsidRPr="00106FC9" w:rsidRDefault="00037379" w:rsidP="00102D78">
      <w:pPr>
        <w:ind w:firstLine="0"/>
        <w:rPr>
          <w:rFonts w:ascii="Times New Roman" w:hAnsi="Times New Roman" w:cs="Times New Roman"/>
          <w:b/>
          <w:bCs/>
          <w:spacing w:val="20"/>
        </w:rPr>
        <w:sectPr w:rsidR="00037379" w:rsidRPr="00106FC9" w:rsidSect="00BA411B">
          <w:pgSz w:w="16838" w:h="11906" w:orient="landscape"/>
          <w:pgMar w:top="1701" w:right="851" w:bottom="851" w:left="851" w:header="709" w:footer="709" w:gutter="0"/>
          <w:cols w:space="708"/>
          <w:docGrid w:linePitch="360"/>
        </w:sectPr>
      </w:pPr>
    </w:p>
    <w:p w:rsidR="00037379" w:rsidRPr="00106FC9" w:rsidRDefault="00037379" w:rsidP="00422027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bCs/>
          <w:spacing w:val="20"/>
        </w:rPr>
      </w:pPr>
    </w:p>
    <w:sectPr w:rsidR="00037379" w:rsidRPr="00106FC9" w:rsidSect="008E5425">
      <w:pgSz w:w="11907" w:h="16840" w:code="9"/>
      <w:pgMar w:top="1134" w:right="709" w:bottom="709" w:left="1559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0C" w:rsidRDefault="001B5D0C" w:rsidP="00D47862">
      <w:r>
        <w:separator/>
      </w:r>
    </w:p>
  </w:endnote>
  <w:endnote w:type="continuationSeparator" w:id="0">
    <w:p w:rsidR="001B5D0C" w:rsidRDefault="001B5D0C" w:rsidP="00D4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Ўм-ЎмЎгЎм?Ўм§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654452"/>
      <w:docPartObj>
        <w:docPartGallery w:val="Page Numbers (Bottom of Page)"/>
        <w:docPartUnique/>
      </w:docPartObj>
    </w:sdtPr>
    <w:sdtContent>
      <w:p w:rsidR="008E5425" w:rsidRDefault="008E5425">
        <w:pPr>
          <w:pStyle w:val="ae"/>
          <w:jc w:val="center"/>
        </w:pPr>
      </w:p>
    </w:sdtContent>
  </w:sdt>
  <w:p w:rsidR="008E5425" w:rsidRDefault="008E542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0C" w:rsidRDefault="001B5D0C" w:rsidP="00D47862">
      <w:r>
        <w:separator/>
      </w:r>
    </w:p>
  </w:footnote>
  <w:footnote w:type="continuationSeparator" w:id="0">
    <w:p w:rsidR="001B5D0C" w:rsidRDefault="001B5D0C" w:rsidP="00D47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425" w:rsidRDefault="008E5425">
    <w:pPr>
      <w:pStyle w:val="ac"/>
      <w:jc w:val="center"/>
    </w:pPr>
  </w:p>
  <w:p w:rsidR="008E5425" w:rsidRDefault="008E542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C633F"/>
    <w:multiLevelType w:val="hybridMultilevel"/>
    <w:tmpl w:val="64822C06"/>
    <w:lvl w:ilvl="0" w:tplc="8012B2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67182F"/>
    <w:multiLevelType w:val="hybridMultilevel"/>
    <w:tmpl w:val="DA3E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71037"/>
    <w:multiLevelType w:val="hybridMultilevel"/>
    <w:tmpl w:val="AE86B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44E76"/>
    <w:multiLevelType w:val="hybridMultilevel"/>
    <w:tmpl w:val="9A42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717"/>
    <w:multiLevelType w:val="hybridMultilevel"/>
    <w:tmpl w:val="EE5E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47118"/>
    <w:multiLevelType w:val="hybridMultilevel"/>
    <w:tmpl w:val="F26E1880"/>
    <w:lvl w:ilvl="0" w:tplc="B1860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C161B9"/>
    <w:multiLevelType w:val="hybridMultilevel"/>
    <w:tmpl w:val="42C0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F00CB"/>
    <w:multiLevelType w:val="hybridMultilevel"/>
    <w:tmpl w:val="B54E0B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3242"/>
    <w:multiLevelType w:val="hybridMultilevel"/>
    <w:tmpl w:val="2282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01"/>
    <w:rsid w:val="0000298E"/>
    <w:rsid w:val="00004891"/>
    <w:rsid w:val="00007EF3"/>
    <w:rsid w:val="00011362"/>
    <w:rsid w:val="00037379"/>
    <w:rsid w:val="00055770"/>
    <w:rsid w:val="00074304"/>
    <w:rsid w:val="0008548C"/>
    <w:rsid w:val="00094CFB"/>
    <w:rsid w:val="000A554D"/>
    <w:rsid w:val="000B28D5"/>
    <w:rsid w:val="000D61E8"/>
    <w:rsid w:val="000E3DB7"/>
    <w:rsid w:val="000E426C"/>
    <w:rsid w:val="00102D78"/>
    <w:rsid w:val="00102E2D"/>
    <w:rsid w:val="00106FC9"/>
    <w:rsid w:val="00112783"/>
    <w:rsid w:val="00117702"/>
    <w:rsid w:val="00125CC3"/>
    <w:rsid w:val="001409B1"/>
    <w:rsid w:val="00153635"/>
    <w:rsid w:val="0017126C"/>
    <w:rsid w:val="00186D2C"/>
    <w:rsid w:val="00195443"/>
    <w:rsid w:val="001A57DD"/>
    <w:rsid w:val="001B0ADA"/>
    <w:rsid w:val="001B5D0C"/>
    <w:rsid w:val="001C2DDB"/>
    <w:rsid w:val="001E2208"/>
    <w:rsid w:val="001F27D9"/>
    <w:rsid w:val="0020676B"/>
    <w:rsid w:val="00206D9A"/>
    <w:rsid w:val="00227FB5"/>
    <w:rsid w:val="00232916"/>
    <w:rsid w:val="002470E5"/>
    <w:rsid w:val="00257503"/>
    <w:rsid w:val="00273207"/>
    <w:rsid w:val="0027401A"/>
    <w:rsid w:val="002878B7"/>
    <w:rsid w:val="002B32E1"/>
    <w:rsid w:val="002B3505"/>
    <w:rsid w:val="002B5CD1"/>
    <w:rsid w:val="002D4570"/>
    <w:rsid w:val="002E3227"/>
    <w:rsid w:val="00317B03"/>
    <w:rsid w:val="00323C63"/>
    <w:rsid w:val="00326C04"/>
    <w:rsid w:val="00341D47"/>
    <w:rsid w:val="00353167"/>
    <w:rsid w:val="00353DBC"/>
    <w:rsid w:val="00355E75"/>
    <w:rsid w:val="003768D7"/>
    <w:rsid w:val="00380C30"/>
    <w:rsid w:val="00387B53"/>
    <w:rsid w:val="003A008C"/>
    <w:rsid w:val="003A284D"/>
    <w:rsid w:val="003A3FC8"/>
    <w:rsid w:val="003C6C6A"/>
    <w:rsid w:val="003D49CF"/>
    <w:rsid w:val="003E6AEF"/>
    <w:rsid w:val="003F2419"/>
    <w:rsid w:val="003F3E0F"/>
    <w:rsid w:val="0040025E"/>
    <w:rsid w:val="004172CF"/>
    <w:rsid w:val="00422027"/>
    <w:rsid w:val="004449F3"/>
    <w:rsid w:val="00457BF3"/>
    <w:rsid w:val="004808EE"/>
    <w:rsid w:val="004842DD"/>
    <w:rsid w:val="00494684"/>
    <w:rsid w:val="00496D28"/>
    <w:rsid w:val="004C2FB1"/>
    <w:rsid w:val="004D285B"/>
    <w:rsid w:val="004D7AC7"/>
    <w:rsid w:val="004E3FF9"/>
    <w:rsid w:val="004E507B"/>
    <w:rsid w:val="004F0E80"/>
    <w:rsid w:val="00500319"/>
    <w:rsid w:val="005010D9"/>
    <w:rsid w:val="00501636"/>
    <w:rsid w:val="00501B5A"/>
    <w:rsid w:val="005056F7"/>
    <w:rsid w:val="0051438E"/>
    <w:rsid w:val="0052336B"/>
    <w:rsid w:val="005312C0"/>
    <w:rsid w:val="00533C41"/>
    <w:rsid w:val="005578FE"/>
    <w:rsid w:val="00580672"/>
    <w:rsid w:val="005861AF"/>
    <w:rsid w:val="005979C9"/>
    <w:rsid w:val="005B4A57"/>
    <w:rsid w:val="005C66E8"/>
    <w:rsid w:val="005D7EF7"/>
    <w:rsid w:val="005E021C"/>
    <w:rsid w:val="005E210A"/>
    <w:rsid w:val="00620FFB"/>
    <w:rsid w:val="0062586B"/>
    <w:rsid w:val="006371F3"/>
    <w:rsid w:val="006535D8"/>
    <w:rsid w:val="0066435A"/>
    <w:rsid w:val="00665F1D"/>
    <w:rsid w:val="00684FC2"/>
    <w:rsid w:val="00695944"/>
    <w:rsid w:val="006E5F32"/>
    <w:rsid w:val="006F1754"/>
    <w:rsid w:val="006F4296"/>
    <w:rsid w:val="006F5F0A"/>
    <w:rsid w:val="00705912"/>
    <w:rsid w:val="00721F83"/>
    <w:rsid w:val="007358A3"/>
    <w:rsid w:val="00735CE2"/>
    <w:rsid w:val="00743ECD"/>
    <w:rsid w:val="00751903"/>
    <w:rsid w:val="007600D0"/>
    <w:rsid w:val="00761AB6"/>
    <w:rsid w:val="00774F0E"/>
    <w:rsid w:val="007771CB"/>
    <w:rsid w:val="00791BC0"/>
    <w:rsid w:val="00793E01"/>
    <w:rsid w:val="007A499B"/>
    <w:rsid w:val="007B05BB"/>
    <w:rsid w:val="007B268B"/>
    <w:rsid w:val="007D1731"/>
    <w:rsid w:val="00807C14"/>
    <w:rsid w:val="008106D0"/>
    <w:rsid w:val="008234DF"/>
    <w:rsid w:val="00827ABD"/>
    <w:rsid w:val="0083132F"/>
    <w:rsid w:val="00850A66"/>
    <w:rsid w:val="00862AFF"/>
    <w:rsid w:val="00867358"/>
    <w:rsid w:val="0086772E"/>
    <w:rsid w:val="00870673"/>
    <w:rsid w:val="00872302"/>
    <w:rsid w:val="008856D1"/>
    <w:rsid w:val="00887A8B"/>
    <w:rsid w:val="00891176"/>
    <w:rsid w:val="00891E8B"/>
    <w:rsid w:val="008A5361"/>
    <w:rsid w:val="008A7118"/>
    <w:rsid w:val="008B3033"/>
    <w:rsid w:val="008B5351"/>
    <w:rsid w:val="008D3ADC"/>
    <w:rsid w:val="008E0B37"/>
    <w:rsid w:val="008E5425"/>
    <w:rsid w:val="008F098E"/>
    <w:rsid w:val="008F29C9"/>
    <w:rsid w:val="008F5945"/>
    <w:rsid w:val="008F6CFC"/>
    <w:rsid w:val="008F6F58"/>
    <w:rsid w:val="009105B6"/>
    <w:rsid w:val="00915990"/>
    <w:rsid w:val="00921579"/>
    <w:rsid w:val="00923D21"/>
    <w:rsid w:val="009324C4"/>
    <w:rsid w:val="00940F90"/>
    <w:rsid w:val="00945C3D"/>
    <w:rsid w:val="00953D58"/>
    <w:rsid w:val="00953E6D"/>
    <w:rsid w:val="009613A9"/>
    <w:rsid w:val="009638BE"/>
    <w:rsid w:val="0097085B"/>
    <w:rsid w:val="0097393D"/>
    <w:rsid w:val="00974A9E"/>
    <w:rsid w:val="00975CC0"/>
    <w:rsid w:val="009C356D"/>
    <w:rsid w:val="009C5447"/>
    <w:rsid w:val="009D7281"/>
    <w:rsid w:val="009E626A"/>
    <w:rsid w:val="009F6445"/>
    <w:rsid w:val="00A05FFC"/>
    <w:rsid w:val="00A208FB"/>
    <w:rsid w:val="00A41E38"/>
    <w:rsid w:val="00A82437"/>
    <w:rsid w:val="00A83047"/>
    <w:rsid w:val="00A9037F"/>
    <w:rsid w:val="00A912B1"/>
    <w:rsid w:val="00AA7CC7"/>
    <w:rsid w:val="00AB0ACE"/>
    <w:rsid w:val="00AC1472"/>
    <w:rsid w:val="00AD3B51"/>
    <w:rsid w:val="00AD7202"/>
    <w:rsid w:val="00AE0BB4"/>
    <w:rsid w:val="00AE30E8"/>
    <w:rsid w:val="00AF0754"/>
    <w:rsid w:val="00AF0B4D"/>
    <w:rsid w:val="00AF4449"/>
    <w:rsid w:val="00B00F78"/>
    <w:rsid w:val="00B02C90"/>
    <w:rsid w:val="00B03EF1"/>
    <w:rsid w:val="00B14211"/>
    <w:rsid w:val="00B37724"/>
    <w:rsid w:val="00B459D5"/>
    <w:rsid w:val="00B521DE"/>
    <w:rsid w:val="00B62EB2"/>
    <w:rsid w:val="00B77676"/>
    <w:rsid w:val="00BA411B"/>
    <w:rsid w:val="00BB5DBC"/>
    <w:rsid w:val="00BC337B"/>
    <w:rsid w:val="00BC4F65"/>
    <w:rsid w:val="00BD2F24"/>
    <w:rsid w:val="00BE0E86"/>
    <w:rsid w:val="00BE7237"/>
    <w:rsid w:val="00BF7657"/>
    <w:rsid w:val="00C0224B"/>
    <w:rsid w:val="00C06A7A"/>
    <w:rsid w:val="00C07085"/>
    <w:rsid w:val="00C071BD"/>
    <w:rsid w:val="00C13E61"/>
    <w:rsid w:val="00C26963"/>
    <w:rsid w:val="00C3022F"/>
    <w:rsid w:val="00C30451"/>
    <w:rsid w:val="00C346C7"/>
    <w:rsid w:val="00C4630D"/>
    <w:rsid w:val="00C46A6C"/>
    <w:rsid w:val="00C54C97"/>
    <w:rsid w:val="00C56454"/>
    <w:rsid w:val="00C932D2"/>
    <w:rsid w:val="00CB0E80"/>
    <w:rsid w:val="00CB626A"/>
    <w:rsid w:val="00CD2626"/>
    <w:rsid w:val="00D03AF7"/>
    <w:rsid w:val="00D21551"/>
    <w:rsid w:val="00D23391"/>
    <w:rsid w:val="00D26ED8"/>
    <w:rsid w:val="00D27D1C"/>
    <w:rsid w:val="00D32528"/>
    <w:rsid w:val="00D3331B"/>
    <w:rsid w:val="00D371BD"/>
    <w:rsid w:val="00D47862"/>
    <w:rsid w:val="00D539C6"/>
    <w:rsid w:val="00D63D9B"/>
    <w:rsid w:val="00D66722"/>
    <w:rsid w:val="00D911F0"/>
    <w:rsid w:val="00DA6413"/>
    <w:rsid w:val="00DB235E"/>
    <w:rsid w:val="00DB278E"/>
    <w:rsid w:val="00DB42EA"/>
    <w:rsid w:val="00DB60D1"/>
    <w:rsid w:val="00DB6794"/>
    <w:rsid w:val="00DD2F23"/>
    <w:rsid w:val="00DE72A4"/>
    <w:rsid w:val="00E015C4"/>
    <w:rsid w:val="00E11625"/>
    <w:rsid w:val="00E13F4C"/>
    <w:rsid w:val="00E504FF"/>
    <w:rsid w:val="00E64B61"/>
    <w:rsid w:val="00E74D80"/>
    <w:rsid w:val="00E77A1E"/>
    <w:rsid w:val="00E97726"/>
    <w:rsid w:val="00EA02F2"/>
    <w:rsid w:val="00EB3A7E"/>
    <w:rsid w:val="00EC387F"/>
    <w:rsid w:val="00ED54B7"/>
    <w:rsid w:val="00ED5F7E"/>
    <w:rsid w:val="00EE6981"/>
    <w:rsid w:val="00F05772"/>
    <w:rsid w:val="00F206C1"/>
    <w:rsid w:val="00F32AAD"/>
    <w:rsid w:val="00F34B5C"/>
    <w:rsid w:val="00F416D8"/>
    <w:rsid w:val="00F45B0F"/>
    <w:rsid w:val="00F6451E"/>
    <w:rsid w:val="00F84A24"/>
    <w:rsid w:val="00F90792"/>
    <w:rsid w:val="00F92743"/>
    <w:rsid w:val="00F9296D"/>
    <w:rsid w:val="00F96322"/>
    <w:rsid w:val="00F97088"/>
    <w:rsid w:val="00FA0E7F"/>
    <w:rsid w:val="00FC0892"/>
    <w:rsid w:val="00FD1C64"/>
    <w:rsid w:val="00FD5B88"/>
    <w:rsid w:val="00FF28AA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2C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118"/>
    <w:pPr>
      <w:keepNext/>
      <w:widowControl/>
      <w:autoSpaceDE/>
      <w:autoSpaceDN/>
      <w:adjustRightInd/>
      <w:ind w:firstLine="0"/>
      <w:jc w:val="center"/>
      <w:outlineLvl w:val="0"/>
    </w:pPr>
    <w:rPr>
      <w:rFonts w:ascii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17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List Paragraph"/>
    <w:basedOn w:val="a"/>
    <w:uiPriority w:val="34"/>
    <w:qFormat/>
    <w:rsid w:val="004172CF"/>
    <w:pPr>
      <w:ind w:left="720"/>
      <w:contextualSpacing/>
    </w:pPr>
  </w:style>
  <w:style w:type="table" w:styleId="a4">
    <w:name w:val="Table Grid"/>
    <w:basedOn w:val="a1"/>
    <w:uiPriority w:val="39"/>
    <w:rsid w:val="00D53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6451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451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qFormat/>
    <w:rsid w:val="008A711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ody Text Indent"/>
    <w:basedOn w:val="a"/>
    <w:link w:val="a8"/>
    <w:rsid w:val="008A7118"/>
    <w:pPr>
      <w:widowControl/>
      <w:autoSpaceDE/>
      <w:autoSpaceDN/>
      <w:adjustRightInd/>
      <w:ind w:firstLine="851"/>
    </w:pPr>
    <w:rPr>
      <w:rFonts w:ascii="Times New Roman" w:hAnsi="Times New Roman" w:cs="Times New Roman"/>
      <w:sz w:val="26"/>
      <w:szCs w:val="20"/>
    </w:rPr>
  </w:style>
  <w:style w:type="character" w:customStyle="1" w:styleId="a8">
    <w:name w:val="Основной текст с отступом Знак"/>
    <w:basedOn w:val="a0"/>
    <w:link w:val="a7"/>
    <w:rsid w:val="008A7118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9">
    <w:name w:val="Цветовое выделение для Текст"/>
    <w:rsid w:val="008A7118"/>
    <w:rPr>
      <w:sz w:val="24"/>
    </w:rPr>
  </w:style>
  <w:style w:type="character" w:styleId="aa">
    <w:name w:val="Hyperlink"/>
    <w:basedOn w:val="a0"/>
    <w:uiPriority w:val="99"/>
    <w:semiHidden/>
    <w:unhideWhenUsed/>
    <w:rsid w:val="00BC337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C337B"/>
    <w:rPr>
      <w:color w:val="800080"/>
      <w:u w:val="single"/>
    </w:rPr>
  </w:style>
  <w:style w:type="paragraph" w:customStyle="1" w:styleId="xl65">
    <w:name w:val="xl65"/>
    <w:basedOn w:val="a"/>
    <w:rsid w:val="00BC337B"/>
    <w:pPr>
      <w:widowControl/>
      <w:pBdr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66">
    <w:name w:val="xl66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67">
    <w:name w:val="xl67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68">
    <w:name w:val="xl68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69">
    <w:name w:val="xl69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70">
    <w:name w:val="xl70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71">
    <w:name w:val="xl71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72">
    <w:name w:val="xl72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73">
    <w:name w:val="xl73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74">
    <w:name w:val="xl74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75">
    <w:name w:val="xl75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  <w:color w:val="FF0000"/>
    </w:rPr>
  </w:style>
  <w:style w:type="paragraph" w:customStyle="1" w:styleId="xl76">
    <w:name w:val="xl76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  <w:color w:val="FF0000"/>
    </w:rPr>
  </w:style>
  <w:style w:type="paragraph" w:customStyle="1" w:styleId="xl77">
    <w:name w:val="xl77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  <w:color w:val="FF0000"/>
    </w:rPr>
  </w:style>
  <w:style w:type="paragraph" w:customStyle="1" w:styleId="xl78">
    <w:name w:val="xl78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79">
    <w:name w:val="xl79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0">
    <w:name w:val="xl80"/>
    <w:basedOn w:val="a"/>
    <w:rsid w:val="00BC337B"/>
    <w:pPr>
      <w:widowControl/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1">
    <w:name w:val="xl81"/>
    <w:basedOn w:val="a"/>
    <w:rsid w:val="00BC337B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2">
    <w:name w:val="xl82"/>
    <w:basedOn w:val="a"/>
    <w:rsid w:val="00BC337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3">
    <w:name w:val="xl83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</w:rPr>
  </w:style>
  <w:style w:type="paragraph" w:customStyle="1" w:styleId="xl84">
    <w:name w:val="xl84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</w:rPr>
  </w:style>
  <w:style w:type="paragraph" w:customStyle="1" w:styleId="xl85">
    <w:name w:val="xl85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</w:rPr>
  </w:style>
  <w:style w:type="paragraph" w:customStyle="1" w:styleId="xl86">
    <w:name w:val="xl86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87">
    <w:name w:val="xl87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88">
    <w:name w:val="xl88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89">
    <w:name w:val="xl89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90">
    <w:name w:val="xl90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91">
    <w:name w:val="xl91"/>
    <w:basedOn w:val="a"/>
    <w:rsid w:val="00BC337B"/>
    <w:pPr>
      <w:widowControl/>
      <w:pBdr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2">
    <w:name w:val="xl92"/>
    <w:basedOn w:val="a"/>
    <w:rsid w:val="00BC337B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3">
    <w:name w:val="xl93"/>
    <w:basedOn w:val="a"/>
    <w:rsid w:val="00BC337B"/>
    <w:pPr>
      <w:widowControl/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4">
    <w:name w:val="xl94"/>
    <w:basedOn w:val="a"/>
    <w:rsid w:val="00BC337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5">
    <w:name w:val="xl95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96">
    <w:name w:val="xl96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97">
    <w:name w:val="xl97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98">
    <w:name w:val="xl98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99">
    <w:name w:val="xl99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0">
    <w:name w:val="xl100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1">
    <w:name w:val="xl101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102">
    <w:name w:val="xl102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103">
    <w:name w:val="xl103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104">
    <w:name w:val="xl104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5">
    <w:name w:val="xl105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6">
    <w:name w:val="xl106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7">
    <w:name w:val="xl107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08">
    <w:name w:val="xl108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09">
    <w:name w:val="xl109"/>
    <w:basedOn w:val="a"/>
    <w:rsid w:val="00BC337B"/>
    <w:pPr>
      <w:widowControl/>
      <w:pBdr>
        <w:top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0">
    <w:name w:val="xl110"/>
    <w:basedOn w:val="a"/>
    <w:rsid w:val="00BC337B"/>
    <w:pPr>
      <w:widowControl/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1">
    <w:name w:val="xl111"/>
    <w:basedOn w:val="a"/>
    <w:rsid w:val="00BC337B"/>
    <w:pPr>
      <w:widowControl/>
      <w:pBdr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2">
    <w:name w:val="xl112"/>
    <w:basedOn w:val="a"/>
    <w:rsid w:val="00BC337B"/>
    <w:pPr>
      <w:widowControl/>
      <w:pBdr>
        <w:top w:val="single" w:sz="8" w:space="0" w:color="auto"/>
        <w:lef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3">
    <w:name w:val="xl113"/>
    <w:basedOn w:val="a"/>
    <w:rsid w:val="00BC337B"/>
    <w:pPr>
      <w:widowControl/>
      <w:pBdr>
        <w:lef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4">
    <w:name w:val="xl114"/>
    <w:basedOn w:val="a"/>
    <w:rsid w:val="00BC337B"/>
    <w:pPr>
      <w:widowControl/>
      <w:pBdr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15">
    <w:name w:val="xl115"/>
    <w:basedOn w:val="a"/>
    <w:rsid w:val="00BC337B"/>
    <w:pPr>
      <w:widowControl/>
      <w:pBdr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16">
    <w:name w:val="xl116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117">
    <w:name w:val="xl117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8">
    <w:name w:val="xl118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9">
    <w:name w:val="xl119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20">
    <w:name w:val="xl120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styleId="ac">
    <w:name w:val="header"/>
    <w:basedOn w:val="a"/>
    <w:link w:val="ad"/>
    <w:uiPriority w:val="99"/>
    <w:unhideWhenUsed/>
    <w:rsid w:val="00D478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4786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D478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4786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af0">
    <w:name w:val="Знак"/>
    <w:basedOn w:val="a"/>
    <w:rsid w:val="00037379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hAnsi="Verdana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2C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118"/>
    <w:pPr>
      <w:keepNext/>
      <w:widowControl/>
      <w:autoSpaceDE/>
      <w:autoSpaceDN/>
      <w:adjustRightInd/>
      <w:ind w:firstLine="0"/>
      <w:jc w:val="center"/>
      <w:outlineLvl w:val="0"/>
    </w:pPr>
    <w:rPr>
      <w:rFonts w:ascii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17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List Paragraph"/>
    <w:basedOn w:val="a"/>
    <w:uiPriority w:val="34"/>
    <w:qFormat/>
    <w:rsid w:val="004172CF"/>
    <w:pPr>
      <w:ind w:left="720"/>
      <w:contextualSpacing/>
    </w:pPr>
  </w:style>
  <w:style w:type="table" w:styleId="a4">
    <w:name w:val="Table Grid"/>
    <w:basedOn w:val="a1"/>
    <w:uiPriority w:val="39"/>
    <w:rsid w:val="00D53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6451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451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qFormat/>
    <w:rsid w:val="008A711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ody Text Indent"/>
    <w:basedOn w:val="a"/>
    <w:link w:val="a8"/>
    <w:rsid w:val="008A7118"/>
    <w:pPr>
      <w:widowControl/>
      <w:autoSpaceDE/>
      <w:autoSpaceDN/>
      <w:adjustRightInd/>
      <w:ind w:firstLine="851"/>
    </w:pPr>
    <w:rPr>
      <w:rFonts w:ascii="Times New Roman" w:hAnsi="Times New Roman" w:cs="Times New Roman"/>
      <w:sz w:val="26"/>
      <w:szCs w:val="20"/>
    </w:rPr>
  </w:style>
  <w:style w:type="character" w:customStyle="1" w:styleId="a8">
    <w:name w:val="Основной текст с отступом Знак"/>
    <w:basedOn w:val="a0"/>
    <w:link w:val="a7"/>
    <w:rsid w:val="008A7118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9">
    <w:name w:val="Цветовое выделение для Текст"/>
    <w:rsid w:val="008A7118"/>
    <w:rPr>
      <w:sz w:val="24"/>
    </w:rPr>
  </w:style>
  <w:style w:type="character" w:styleId="aa">
    <w:name w:val="Hyperlink"/>
    <w:basedOn w:val="a0"/>
    <w:uiPriority w:val="99"/>
    <w:semiHidden/>
    <w:unhideWhenUsed/>
    <w:rsid w:val="00BC337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C337B"/>
    <w:rPr>
      <w:color w:val="800080"/>
      <w:u w:val="single"/>
    </w:rPr>
  </w:style>
  <w:style w:type="paragraph" w:customStyle="1" w:styleId="xl65">
    <w:name w:val="xl65"/>
    <w:basedOn w:val="a"/>
    <w:rsid w:val="00BC337B"/>
    <w:pPr>
      <w:widowControl/>
      <w:pBdr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66">
    <w:name w:val="xl66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67">
    <w:name w:val="xl67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68">
    <w:name w:val="xl68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69">
    <w:name w:val="xl69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70">
    <w:name w:val="xl70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71">
    <w:name w:val="xl71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72">
    <w:name w:val="xl72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73">
    <w:name w:val="xl73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74">
    <w:name w:val="xl74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75">
    <w:name w:val="xl75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  <w:color w:val="FF0000"/>
    </w:rPr>
  </w:style>
  <w:style w:type="paragraph" w:customStyle="1" w:styleId="xl76">
    <w:name w:val="xl76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  <w:color w:val="FF0000"/>
    </w:rPr>
  </w:style>
  <w:style w:type="paragraph" w:customStyle="1" w:styleId="xl77">
    <w:name w:val="xl77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  <w:color w:val="FF0000"/>
    </w:rPr>
  </w:style>
  <w:style w:type="paragraph" w:customStyle="1" w:styleId="xl78">
    <w:name w:val="xl78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79">
    <w:name w:val="xl79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0">
    <w:name w:val="xl80"/>
    <w:basedOn w:val="a"/>
    <w:rsid w:val="00BC337B"/>
    <w:pPr>
      <w:widowControl/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1">
    <w:name w:val="xl81"/>
    <w:basedOn w:val="a"/>
    <w:rsid w:val="00BC337B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2">
    <w:name w:val="xl82"/>
    <w:basedOn w:val="a"/>
    <w:rsid w:val="00BC337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83">
    <w:name w:val="xl83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</w:rPr>
  </w:style>
  <w:style w:type="paragraph" w:customStyle="1" w:styleId="xl84">
    <w:name w:val="xl84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</w:rPr>
  </w:style>
  <w:style w:type="paragraph" w:customStyle="1" w:styleId="xl85">
    <w:name w:val="xl85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</w:rPr>
  </w:style>
  <w:style w:type="paragraph" w:customStyle="1" w:styleId="xl86">
    <w:name w:val="xl86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87">
    <w:name w:val="xl87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88">
    <w:name w:val="xl88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89">
    <w:name w:val="xl89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90">
    <w:name w:val="xl90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91">
    <w:name w:val="xl91"/>
    <w:basedOn w:val="a"/>
    <w:rsid w:val="00BC337B"/>
    <w:pPr>
      <w:widowControl/>
      <w:pBdr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2">
    <w:name w:val="xl92"/>
    <w:basedOn w:val="a"/>
    <w:rsid w:val="00BC337B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3">
    <w:name w:val="xl93"/>
    <w:basedOn w:val="a"/>
    <w:rsid w:val="00BC337B"/>
    <w:pPr>
      <w:widowControl/>
      <w:pBdr>
        <w:top w:val="single" w:sz="8" w:space="0" w:color="auto"/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4">
    <w:name w:val="xl94"/>
    <w:basedOn w:val="a"/>
    <w:rsid w:val="00BC337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95">
    <w:name w:val="xl95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96">
    <w:name w:val="xl96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97">
    <w:name w:val="xl97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98">
    <w:name w:val="xl98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99">
    <w:name w:val="xl99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0">
    <w:name w:val="xl100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1">
    <w:name w:val="xl101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102">
    <w:name w:val="xl102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103">
    <w:name w:val="xl103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  <w:b/>
      <w:bCs/>
    </w:rPr>
  </w:style>
  <w:style w:type="paragraph" w:customStyle="1" w:styleId="xl104">
    <w:name w:val="xl104"/>
    <w:basedOn w:val="a"/>
    <w:rsid w:val="00BC337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5">
    <w:name w:val="xl105"/>
    <w:basedOn w:val="a"/>
    <w:rsid w:val="00BC337B"/>
    <w:pPr>
      <w:widowControl/>
      <w:pBdr>
        <w:left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6">
    <w:name w:val="xl106"/>
    <w:basedOn w:val="a"/>
    <w:rsid w:val="00BC337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textAlignment w:val="center"/>
    </w:pPr>
    <w:rPr>
      <w:rFonts w:ascii="Times New Roman" w:hAnsi="Times New Roman" w:cs="Times New Roman"/>
    </w:rPr>
  </w:style>
  <w:style w:type="paragraph" w:customStyle="1" w:styleId="xl107">
    <w:name w:val="xl107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08">
    <w:name w:val="xl108"/>
    <w:basedOn w:val="a"/>
    <w:rsid w:val="00BC337B"/>
    <w:pPr>
      <w:widowControl/>
      <w:pBdr>
        <w:bottom w:val="single" w:sz="8" w:space="0" w:color="auto"/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09">
    <w:name w:val="xl109"/>
    <w:basedOn w:val="a"/>
    <w:rsid w:val="00BC337B"/>
    <w:pPr>
      <w:widowControl/>
      <w:pBdr>
        <w:top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0">
    <w:name w:val="xl110"/>
    <w:basedOn w:val="a"/>
    <w:rsid w:val="00BC337B"/>
    <w:pPr>
      <w:widowControl/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1">
    <w:name w:val="xl111"/>
    <w:basedOn w:val="a"/>
    <w:rsid w:val="00BC337B"/>
    <w:pPr>
      <w:widowControl/>
      <w:pBdr>
        <w:bottom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2">
    <w:name w:val="xl112"/>
    <w:basedOn w:val="a"/>
    <w:rsid w:val="00BC337B"/>
    <w:pPr>
      <w:widowControl/>
      <w:pBdr>
        <w:top w:val="single" w:sz="8" w:space="0" w:color="auto"/>
        <w:lef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3">
    <w:name w:val="xl113"/>
    <w:basedOn w:val="a"/>
    <w:rsid w:val="00BC337B"/>
    <w:pPr>
      <w:widowControl/>
      <w:pBdr>
        <w:lef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4">
    <w:name w:val="xl114"/>
    <w:basedOn w:val="a"/>
    <w:rsid w:val="00BC337B"/>
    <w:pPr>
      <w:widowControl/>
      <w:pBdr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15">
    <w:name w:val="xl115"/>
    <w:basedOn w:val="a"/>
    <w:rsid w:val="00BC337B"/>
    <w:pPr>
      <w:widowControl/>
      <w:pBdr>
        <w:right w:val="single" w:sz="8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16">
    <w:name w:val="xl116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left"/>
      <w:textAlignment w:val="center"/>
    </w:pPr>
    <w:rPr>
      <w:rFonts w:ascii="Times New Roman" w:hAnsi="Times New Roman" w:cs="Times New Roman"/>
      <w:b/>
      <w:bCs/>
    </w:rPr>
  </w:style>
  <w:style w:type="paragraph" w:customStyle="1" w:styleId="xl117">
    <w:name w:val="xl117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8">
    <w:name w:val="xl118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119">
    <w:name w:val="xl119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</w:rPr>
  </w:style>
  <w:style w:type="paragraph" w:customStyle="1" w:styleId="xl120">
    <w:name w:val="xl120"/>
    <w:basedOn w:val="a"/>
    <w:rsid w:val="00BC337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ind w:firstLine="0"/>
      <w:jc w:val="center"/>
      <w:textAlignment w:val="center"/>
    </w:pPr>
    <w:rPr>
      <w:rFonts w:ascii="Times New Roman" w:hAnsi="Times New Roman" w:cs="Times New Roman"/>
      <w:b/>
      <w:bCs/>
    </w:rPr>
  </w:style>
  <w:style w:type="paragraph" w:styleId="ac">
    <w:name w:val="header"/>
    <w:basedOn w:val="a"/>
    <w:link w:val="ad"/>
    <w:uiPriority w:val="99"/>
    <w:unhideWhenUsed/>
    <w:rsid w:val="00D478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4786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D478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47862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af0">
    <w:name w:val="Знак"/>
    <w:basedOn w:val="a"/>
    <w:rsid w:val="00037379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hAnsi="Verdan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Тесленко Ольга Владимировна</dc:creator>
  <cp:lastModifiedBy>Калячайвыргина Ольга Владимировна</cp:lastModifiedBy>
  <cp:revision>2</cp:revision>
  <cp:lastPrinted>2023-12-30T02:41:00Z</cp:lastPrinted>
  <dcterms:created xsi:type="dcterms:W3CDTF">2023-12-30T02:47:00Z</dcterms:created>
  <dcterms:modified xsi:type="dcterms:W3CDTF">2023-12-30T02:47:00Z</dcterms:modified>
</cp:coreProperties>
</file>