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651" w:rsidRPr="006E08D3" w:rsidRDefault="00C11651" w:rsidP="00096456">
      <w:pPr>
        <w:ind w:firstLine="709"/>
        <w:jc w:val="center"/>
        <w:rPr>
          <w:b/>
        </w:rPr>
      </w:pPr>
      <w:r w:rsidRPr="006E08D3">
        <w:rPr>
          <w:b/>
        </w:rPr>
        <w:t>Информационное сообщение</w:t>
      </w:r>
    </w:p>
    <w:p w:rsidR="00DC462C" w:rsidRPr="006E08D3" w:rsidRDefault="00C11651" w:rsidP="00096456">
      <w:pPr>
        <w:pStyle w:val="2"/>
        <w:spacing w:after="0" w:line="240" w:lineRule="auto"/>
        <w:ind w:left="0" w:firstLine="709"/>
        <w:contextualSpacing/>
        <w:jc w:val="center"/>
        <w:outlineLvl w:val="2"/>
        <w:rPr>
          <w:b/>
        </w:rPr>
      </w:pPr>
      <w:r w:rsidRPr="006E08D3">
        <w:rPr>
          <w:b/>
        </w:rPr>
        <w:t xml:space="preserve">о приеме заявок на предоставление </w:t>
      </w:r>
      <w:r w:rsidR="0011338E">
        <w:rPr>
          <w:b/>
        </w:rPr>
        <w:t>в 2024</w:t>
      </w:r>
      <w:r w:rsidR="0063418C" w:rsidRPr="006E08D3">
        <w:rPr>
          <w:b/>
        </w:rPr>
        <w:t xml:space="preserve"> году </w:t>
      </w:r>
      <w:r w:rsidR="001A13BC" w:rsidRPr="006E08D3">
        <w:rPr>
          <w:b/>
        </w:rPr>
        <w:t xml:space="preserve">субсидии </w:t>
      </w:r>
    </w:p>
    <w:p w:rsidR="00DC462C" w:rsidRPr="006E08D3" w:rsidRDefault="001A13BC" w:rsidP="00096456">
      <w:pPr>
        <w:pStyle w:val="2"/>
        <w:spacing w:after="0" w:line="240" w:lineRule="auto"/>
        <w:ind w:left="0" w:firstLine="709"/>
        <w:contextualSpacing/>
        <w:jc w:val="center"/>
        <w:outlineLvl w:val="2"/>
        <w:rPr>
          <w:b/>
        </w:rPr>
      </w:pPr>
      <w:r w:rsidRPr="006E08D3">
        <w:rPr>
          <w:b/>
        </w:rPr>
        <w:t xml:space="preserve">субъектам малого и среднего предпринимательства </w:t>
      </w:r>
    </w:p>
    <w:p w:rsidR="00DC462C" w:rsidRPr="006E08D3" w:rsidRDefault="001A13BC" w:rsidP="00096456">
      <w:pPr>
        <w:pStyle w:val="2"/>
        <w:spacing w:after="0" w:line="240" w:lineRule="auto"/>
        <w:ind w:left="0" w:firstLine="709"/>
        <w:contextualSpacing/>
        <w:jc w:val="center"/>
        <w:outlineLvl w:val="2"/>
        <w:rPr>
          <w:b/>
        </w:rPr>
      </w:pPr>
      <w:r w:rsidRPr="006E08D3">
        <w:rPr>
          <w:b/>
        </w:rPr>
        <w:t xml:space="preserve">на возмещение затрат, связанных с доставкой продукции </w:t>
      </w:r>
    </w:p>
    <w:p w:rsidR="001A13BC" w:rsidRPr="006E08D3" w:rsidRDefault="001A13BC" w:rsidP="00096456">
      <w:pPr>
        <w:pStyle w:val="2"/>
        <w:spacing w:after="0" w:line="240" w:lineRule="auto"/>
        <w:ind w:left="0" w:firstLine="709"/>
        <w:contextualSpacing/>
        <w:jc w:val="center"/>
        <w:outlineLvl w:val="2"/>
        <w:rPr>
          <w:b/>
        </w:rPr>
      </w:pPr>
      <w:r w:rsidRPr="006E08D3">
        <w:rPr>
          <w:b/>
        </w:rPr>
        <w:t xml:space="preserve">собственного производства по территории Чукотского автономного округа </w:t>
      </w:r>
    </w:p>
    <w:p w:rsidR="00C11651" w:rsidRPr="006E08D3" w:rsidRDefault="00C11651" w:rsidP="00096456">
      <w:pPr>
        <w:pStyle w:val="2"/>
        <w:spacing w:after="0" w:line="240" w:lineRule="auto"/>
        <w:ind w:left="0" w:firstLine="709"/>
        <w:contextualSpacing/>
        <w:jc w:val="center"/>
        <w:outlineLvl w:val="2"/>
        <w:rPr>
          <w:b/>
        </w:rPr>
      </w:pPr>
    </w:p>
    <w:p w:rsidR="00C11651" w:rsidRPr="006E08D3" w:rsidRDefault="0011338E" w:rsidP="00096456">
      <w:pPr>
        <w:pStyle w:val="2"/>
        <w:spacing w:after="0" w:line="240" w:lineRule="auto"/>
        <w:ind w:left="0" w:firstLine="709"/>
        <w:contextualSpacing/>
        <w:jc w:val="both"/>
        <w:outlineLvl w:val="2"/>
      </w:pPr>
      <w:r w:rsidRPr="0011338E">
        <w:t>Департамент экономики и инвестиций Чукотского автономного округа</w:t>
      </w:r>
      <w:r w:rsidR="00C11651" w:rsidRPr="006E08D3">
        <w:t xml:space="preserve"> </w:t>
      </w:r>
      <w:r>
        <w:br/>
      </w:r>
      <w:r w:rsidR="00C11651" w:rsidRPr="006E08D3">
        <w:t xml:space="preserve">(далее – Департамент) извещает о начале приема заявок на предоставление </w:t>
      </w:r>
      <w:r>
        <w:t>в 2024</w:t>
      </w:r>
      <w:r w:rsidR="0063418C" w:rsidRPr="006E08D3">
        <w:t xml:space="preserve"> году </w:t>
      </w:r>
      <w:r w:rsidR="00C11651" w:rsidRPr="006E08D3">
        <w:t xml:space="preserve">субсидии </w:t>
      </w:r>
      <w:r w:rsidR="001A13BC" w:rsidRPr="006E08D3">
        <w:t>субъектам малого и среднего предпринимательства на возмещение затрат, связанных с доставкой продукции собственного производства по территории Чукотского автономного округа</w:t>
      </w:r>
      <w:r w:rsidR="00C11651" w:rsidRPr="006E08D3">
        <w:t>.</w:t>
      </w:r>
    </w:p>
    <w:p w:rsidR="0063418C" w:rsidRPr="006E08D3" w:rsidRDefault="0063418C" w:rsidP="00096456">
      <w:pPr>
        <w:pStyle w:val="2"/>
        <w:spacing w:after="0" w:line="240" w:lineRule="auto"/>
        <w:ind w:left="0" w:firstLine="709"/>
        <w:contextualSpacing/>
        <w:jc w:val="both"/>
        <w:outlineLvl w:val="2"/>
      </w:pPr>
    </w:p>
    <w:p w:rsidR="001A5602" w:rsidRPr="0011338E" w:rsidRDefault="00C11651" w:rsidP="00096456">
      <w:pPr>
        <w:ind w:firstLine="709"/>
        <w:contextualSpacing/>
        <w:jc w:val="both"/>
        <w:outlineLvl w:val="1"/>
      </w:pPr>
      <w:r w:rsidRPr="006E08D3">
        <w:t xml:space="preserve">Приём заявок осуществляется в соответствии с Порядком предоставления субсидии субъектам малого и среднего предпринимательства </w:t>
      </w:r>
      <w:r w:rsidR="001A13BC" w:rsidRPr="006E08D3">
        <w:t>на возмещение затрат, связанных с доставкой продукции собственного производства по территории Чукотского автономного округа</w:t>
      </w:r>
      <w:r w:rsidRPr="006E08D3">
        <w:t xml:space="preserve">, утвержденным </w:t>
      </w:r>
      <w:r w:rsidRPr="0011338E">
        <w:rPr>
          <w:color w:val="C00000"/>
        </w:rPr>
        <w:t>Постановлением Правительства Чукотского автономного округа от 11 ноября  2019 года № 50</w:t>
      </w:r>
      <w:r w:rsidR="001A13BC" w:rsidRPr="0011338E">
        <w:rPr>
          <w:color w:val="C00000"/>
        </w:rPr>
        <w:t>0</w:t>
      </w:r>
      <w:r w:rsidRPr="006E08D3">
        <w:t xml:space="preserve"> (далее - Порядок), </w:t>
      </w:r>
      <w:r w:rsidR="0063418C" w:rsidRPr="006E08D3">
        <w:t xml:space="preserve">размещенным в прикрепленном </w:t>
      </w:r>
      <w:r w:rsidR="0011338E">
        <w:br/>
      </w:r>
      <w:r w:rsidR="0063418C" w:rsidRPr="006E08D3">
        <w:t xml:space="preserve">к настоящему сообщению файле </w:t>
      </w:r>
      <w:r w:rsidR="0011338E">
        <w:t>«</w:t>
      </w:r>
      <w:r w:rsidR="0063418C" w:rsidRPr="006E08D3">
        <w:t>Постановление Правительства Чукотского АО от 11 ноября 2019 г. № 50</w:t>
      </w:r>
      <w:r w:rsidR="001A13BC" w:rsidRPr="006E08D3">
        <w:t>0</w:t>
      </w:r>
      <w:r w:rsidR="0063418C" w:rsidRPr="006E08D3">
        <w:t>.</w:t>
      </w:r>
      <w:r w:rsidR="0063418C" w:rsidRPr="006E08D3">
        <w:rPr>
          <w:lang w:val="en-US"/>
        </w:rPr>
        <w:t>doc</w:t>
      </w:r>
      <w:r w:rsidR="0011338E">
        <w:t>»</w:t>
      </w:r>
      <w:r w:rsidR="0063418C" w:rsidRPr="006E08D3">
        <w:t xml:space="preserve"> и на инвестиционном портале</w:t>
      </w:r>
      <w:r w:rsidR="0011338E">
        <w:t xml:space="preserve"> Чукотского автономного округа </w:t>
      </w:r>
      <w:r w:rsidR="0011338E" w:rsidRPr="0011338E">
        <w:t>[</w:t>
      </w:r>
      <w:r w:rsidR="0011338E" w:rsidRPr="0011338E">
        <w:rPr>
          <w:rStyle w:val="a6"/>
          <w:color w:val="auto"/>
        </w:rPr>
        <w:t>https://invest-chukotka.ru/maloe-i-srednee-predprinimatelstvo/podderzhka-msp/entrepreneurs-financial-support/transport</w:t>
      </w:r>
      <w:r w:rsidR="0011338E">
        <w:t>]</w:t>
      </w:r>
      <w:r w:rsidR="0011338E" w:rsidRPr="0011338E">
        <w:t>.</w:t>
      </w:r>
    </w:p>
    <w:p w:rsidR="00C11651" w:rsidRPr="006E08D3" w:rsidRDefault="00C11651" w:rsidP="00096456">
      <w:pPr>
        <w:ind w:firstLine="709"/>
        <w:contextualSpacing/>
        <w:jc w:val="both"/>
        <w:outlineLvl w:val="1"/>
      </w:pPr>
    </w:p>
    <w:p w:rsidR="005F67C2" w:rsidRPr="006E08D3" w:rsidRDefault="005F67C2" w:rsidP="00096456">
      <w:pPr>
        <w:autoSpaceDE w:val="0"/>
        <w:autoSpaceDN w:val="0"/>
        <w:adjustRightInd w:val="0"/>
        <w:ind w:firstLine="709"/>
        <w:jc w:val="both"/>
        <w:rPr>
          <w:bCs/>
        </w:rPr>
      </w:pPr>
      <w:r w:rsidRPr="006E08D3">
        <w:rPr>
          <w:bCs/>
        </w:rPr>
        <w:t xml:space="preserve">Субсидия предоставляется из окружного бюджета субъектам малого и среднего предпринимательства в целях возмещения </w:t>
      </w:r>
      <w:r w:rsidR="003D0261" w:rsidRPr="006E08D3">
        <w:t>затрат, связанных с доставкой продукции собственного производства по территории Чукотского автономного округа</w:t>
      </w:r>
      <w:r w:rsidRPr="006E08D3">
        <w:rPr>
          <w:bCs/>
        </w:rPr>
        <w:t xml:space="preserve"> </w:t>
      </w:r>
      <w:r w:rsidRPr="006E08D3">
        <w:t xml:space="preserve">(далее – субсидия), </w:t>
      </w:r>
      <w:r w:rsidRPr="006E08D3">
        <w:rPr>
          <w:bCs/>
        </w:rPr>
        <w:t xml:space="preserve">по результатам проведения </w:t>
      </w:r>
      <w:r w:rsidR="00DC462C" w:rsidRPr="006E08D3">
        <w:rPr>
          <w:bCs/>
        </w:rPr>
        <w:t xml:space="preserve">Департаментом </w:t>
      </w:r>
      <w:r w:rsidRPr="006E08D3">
        <w:rPr>
          <w:bCs/>
        </w:rPr>
        <w:t xml:space="preserve">отбора получателей субсидий для предоставления субсидии (далее - отбор), проводимого путем запроса предложений, исходя из соответствия субъектов малого и среднего предпринимательства категории и критериям отбора, установленным </w:t>
      </w:r>
      <w:hyperlink r:id="rId6" w:history="1">
        <w:r w:rsidRPr="006E08D3">
          <w:rPr>
            <w:bCs/>
          </w:rPr>
          <w:t>пунктами 1.5</w:t>
        </w:r>
      </w:hyperlink>
      <w:r w:rsidRPr="006E08D3">
        <w:rPr>
          <w:bCs/>
        </w:rPr>
        <w:t xml:space="preserve">, </w:t>
      </w:r>
      <w:hyperlink r:id="rId7" w:history="1">
        <w:r w:rsidRPr="006E08D3">
          <w:rPr>
            <w:bCs/>
          </w:rPr>
          <w:t>1.6</w:t>
        </w:r>
      </w:hyperlink>
      <w:r w:rsidRPr="006E08D3">
        <w:rPr>
          <w:bCs/>
        </w:rPr>
        <w:t xml:space="preserve"> </w:t>
      </w:r>
      <w:r w:rsidR="003D0261" w:rsidRPr="006E08D3">
        <w:rPr>
          <w:bCs/>
        </w:rPr>
        <w:t>Порядка</w:t>
      </w:r>
      <w:r w:rsidRPr="006E08D3">
        <w:rPr>
          <w:bCs/>
        </w:rPr>
        <w:t xml:space="preserve"> и очередности поступления заявок субъектов малого и среднего предпринимательства.</w:t>
      </w:r>
      <w:r w:rsidR="003D0261" w:rsidRPr="006E08D3">
        <w:rPr>
          <w:bCs/>
        </w:rPr>
        <w:t xml:space="preserve"> </w:t>
      </w:r>
    </w:p>
    <w:p w:rsidR="005F67C2" w:rsidRPr="006E08D3" w:rsidRDefault="005F67C2" w:rsidP="00096456">
      <w:pPr>
        <w:ind w:firstLine="709"/>
        <w:contextualSpacing/>
        <w:jc w:val="both"/>
        <w:outlineLvl w:val="1"/>
        <w:rPr>
          <w:b/>
        </w:rPr>
      </w:pPr>
    </w:p>
    <w:p w:rsidR="00775B44" w:rsidRPr="006E08D3" w:rsidRDefault="00775B44" w:rsidP="00096456">
      <w:pPr>
        <w:ind w:firstLine="709"/>
        <w:contextualSpacing/>
        <w:jc w:val="both"/>
        <w:outlineLvl w:val="1"/>
        <w:rPr>
          <w:b/>
        </w:rPr>
      </w:pPr>
    </w:p>
    <w:p w:rsidR="0011338E" w:rsidRPr="0011338E" w:rsidRDefault="0011338E" w:rsidP="0011338E">
      <w:pPr>
        <w:ind w:firstLine="709"/>
        <w:jc w:val="both"/>
        <w:rPr>
          <w:b/>
          <w:color w:val="000000"/>
          <w:szCs w:val="20"/>
        </w:rPr>
      </w:pPr>
      <w:r w:rsidRPr="0011338E">
        <w:rPr>
          <w:b/>
          <w:color w:val="000000"/>
          <w:szCs w:val="20"/>
        </w:rPr>
        <w:t xml:space="preserve">Сроки проведения отбора (приёма заявок): </w:t>
      </w:r>
    </w:p>
    <w:p w:rsidR="0011338E" w:rsidRPr="0011338E" w:rsidRDefault="0011338E" w:rsidP="0011338E">
      <w:pPr>
        <w:numPr>
          <w:ilvl w:val="0"/>
          <w:numId w:val="7"/>
        </w:numPr>
        <w:spacing w:after="160" w:line="264" w:lineRule="auto"/>
        <w:ind w:left="709" w:hanging="709"/>
        <w:contextualSpacing/>
        <w:jc w:val="both"/>
        <w:rPr>
          <w:color w:val="000000"/>
          <w:szCs w:val="20"/>
        </w:rPr>
      </w:pPr>
      <w:r w:rsidRPr="0011338E">
        <w:rPr>
          <w:color w:val="000000"/>
          <w:szCs w:val="20"/>
        </w:rPr>
        <w:t>начало приема заявок:</w:t>
      </w:r>
      <w:r>
        <w:rPr>
          <w:color w:val="000000"/>
          <w:szCs w:val="20"/>
        </w:rPr>
        <w:t xml:space="preserve"> 09:00 часов местного времени 15</w:t>
      </w:r>
      <w:r w:rsidRPr="0011338E">
        <w:rPr>
          <w:color w:val="000000"/>
          <w:szCs w:val="20"/>
        </w:rPr>
        <w:t xml:space="preserve"> июля 2024 года;</w:t>
      </w:r>
    </w:p>
    <w:p w:rsidR="0011338E" w:rsidRPr="0011338E" w:rsidRDefault="0011338E" w:rsidP="0011338E">
      <w:pPr>
        <w:numPr>
          <w:ilvl w:val="0"/>
          <w:numId w:val="7"/>
        </w:numPr>
        <w:spacing w:after="160" w:line="264" w:lineRule="auto"/>
        <w:ind w:left="709" w:hanging="709"/>
        <w:contextualSpacing/>
        <w:jc w:val="both"/>
        <w:rPr>
          <w:color w:val="000000"/>
          <w:szCs w:val="20"/>
        </w:rPr>
      </w:pPr>
      <w:r w:rsidRPr="0011338E">
        <w:rPr>
          <w:color w:val="000000"/>
          <w:szCs w:val="20"/>
        </w:rPr>
        <w:t>окончание приема заявок:</w:t>
      </w:r>
      <w:r>
        <w:rPr>
          <w:color w:val="000000"/>
          <w:szCs w:val="20"/>
        </w:rPr>
        <w:t xml:space="preserve"> 17:00 часов местного времени 25 июля</w:t>
      </w:r>
      <w:r w:rsidRPr="0011338E">
        <w:rPr>
          <w:color w:val="000000"/>
          <w:szCs w:val="20"/>
        </w:rPr>
        <w:t xml:space="preserve"> 2024 года.</w:t>
      </w:r>
    </w:p>
    <w:p w:rsidR="0011338E" w:rsidRPr="0011338E" w:rsidRDefault="0011338E" w:rsidP="0011338E">
      <w:pPr>
        <w:ind w:firstLine="709"/>
        <w:jc w:val="both"/>
        <w:rPr>
          <w:color w:val="000000"/>
          <w:szCs w:val="20"/>
        </w:rPr>
      </w:pPr>
    </w:p>
    <w:p w:rsidR="0011338E" w:rsidRPr="0011338E" w:rsidRDefault="0011338E" w:rsidP="0011338E">
      <w:pPr>
        <w:ind w:firstLine="709"/>
        <w:jc w:val="both"/>
        <w:rPr>
          <w:color w:val="000000"/>
          <w:szCs w:val="20"/>
        </w:rPr>
      </w:pPr>
      <w:r w:rsidRPr="0011338E">
        <w:rPr>
          <w:b/>
          <w:color w:val="000000"/>
          <w:szCs w:val="20"/>
        </w:rPr>
        <w:t>Место нахождения, почтовый адрес Департамента (место подачи заявок):</w:t>
      </w:r>
      <w:r w:rsidRPr="0011338E">
        <w:rPr>
          <w:color w:val="000000"/>
          <w:szCs w:val="20"/>
        </w:rPr>
        <w:t xml:space="preserve"> </w:t>
      </w:r>
    </w:p>
    <w:p w:rsidR="0011338E" w:rsidRPr="0011338E" w:rsidRDefault="0011338E" w:rsidP="0011338E">
      <w:pPr>
        <w:ind w:firstLine="709"/>
        <w:jc w:val="both"/>
        <w:rPr>
          <w:color w:val="000000"/>
          <w:szCs w:val="20"/>
        </w:rPr>
      </w:pPr>
      <w:r w:rsidRPr="0011338E">
        <w:rPr>
          <w:color w:val="000000"/>
          <w:szCs w:val="20"/>
        </w:rPr>
        <w:t xml:space="preserve">689000, Чукотский автономный округ, г. Анадырь, ул.  </w:t>
      </w:r>
      <w:proofErr w:type="spellStart"/>
      <w:r w:rsidRPr="0011338E">
        <w:rPr>
          <w:color w:val="000000"/>
          <w:szCs w:val="20"/>
        </w:rPr>
        <w:t>Отке</w:t>
      </w:r>
      <w:proofErr w:type="spellEnd"/>
      <w:r w:rsidRPr="0011338E">
        <w:rPr>
          <w:color w:val="000000"/>
          <w:szCs w:val="20"/>
        </w:rPr>
        <w:t>, д. 2, Управление поддержки предпринимательских проектов Департамента экономики и инвестиций Чукотского автономного округа.</w:t>
      </w:r>
    </w:p>
    <w:p w:rsidR="0011338E" w:rsidRPr="0011338E" w:rsidRDefault="0011338E" w:rsidP="0011338E">
      <w:pPr>
        <w:ind w:firstLine="709"/>
        <w:jc w:val="both"/>
        <w:rPr>
          <w:color w:val="000000"/>
          <w:szCs w:val="20"/>
        </w:rPr>
      </w:pPr>
    </w:p>
    <w:p w:rsidR="0011338E" w:rsidRPr="0011338E" w:rsidRDefault="0011338E" w:rsidP="0011338E">
      <w:pPr>
        <w:ind w:firstLine="709"/>
        <w:jc w:val="both"/>
        <w:rPr>
          <w:b/>
          <w:color w:val="000000"/>
          <w:szCs w:val="20"/>
        </w:rPr>
      </w:pPr>
      <w:r w:rsidRPr="0011338E">
        <w:rPr>
          <w:b/>
          <w:color w:val="000000"/>
          <w:szCs w:val="20"/>
        </w:rPr>
        <w:t>Контакты лица, ответственного за прием заявок:</w:t>
      </w:r>
    </w:p>
    <w:p w:rsidR="0011338E" w:rsidRPr="0011338E" w:rsidRDefault="0011338E" w:rsidP="0011338E">
      <w:pPr>
        <w:numPr>
          <w:ilvl w:val="0"/>
          <w:numId w:val="7"/>
        </w:numPr>
        <w:spacing w:after="160" w:line="264" w:lineRule="auto"/>
        <w:ind w:left="709" w:hanging="709"/>
        <w:contextualSpacing/>
        <w:jc w:val="both"/>
        <w:rPr>
          <w:b/>
          <w:color w:val="000000"/>
          <w:szCs w:val="20"/>
        </w:rPr>
      </w:pPr>
      <w:r w:rsidRPr="0011338E">
        <w:rPr>
          <w:b/>
          <w:color w:val="000000"/>
          <w:szCs w:val="20"/>
        </w:rPr>
        <w:t>Радченко Глеб Викторович</w:t>
      </w:r>
    </w:p>
    <w:p w:rsidR="0011338E" w:rsidRPr="0011338E" w:rsidRDefault="0011338E" w:rsidP="0011338E">
      <w:pPr>
        <w:ind w:left="709"/>
        <w:jc w:val="both"/>
        <w:rPr>
          <w:color w:val="000000"/>
          <w:szCs w:val="20"/>
        </w:rPr>
      </w:pPr>
      <w:r w:rsidRPr="0011338E">
        <w:rPr>
          <w:color w:val="000000"/>
          <w:szCs w:val="20"/>
        </w:rPr>
        <w:t>Адрес электронной почты: g.radchenko@invest.chukotka-gov.ru;</w:t>
      </w:r>
    </w:p>
    <w:p w:rsidR="0011338E" w:rsidRPr="0011338E" w:rsidRDefault="0011338E" w:rsidP="0011338E">
      <w:pPr>
        <w:ind w:left="709"/>
        <w:jc w:val="both"/>
        <w:rPr>
          <w:color w:val="000000"/>
          <w:szCs w:val="20"/>
        </w:rPr>
      </w:pPr>
      <w:r w:rsidRPr="0011338E">
        <w:rPr>
          <w:color w:val="000000"/>
          <w:szCs w:val="20"/>
        </w:rPr>
        <w:t>Контактный телефон: 8-(</w:t>
      </w:r>
      <w:proofErr w:type="gramStart"/>
      <w:r w:rsidRPr="0011338E">
        <w:rPr>
          <w:color w:val="000000"/>
          <w:szCs w:val="20"/>
        </w:rPr>
        <w:t>42722)-</w:t>
      </w:r>
      <w:proofErr w:type="gramEnd"/>
      <w:r w:rsidRPr="0011338E">
        <w:rPr>
          <w:color w:val="000000"/>
          <w:szCs w:val="20"/>
        </w:rPr>
        <w:t>6-93-36;</w:t>
      </w:r>
    </w:p>
    <w:p w:rsidR="0011338E" w:rsidRPr="0011338E" w:rsidRDefault="0011338E" w:rsidP="0011338E">
      <w:pPr>
        <w:numPr>
          <w:ilvl w:val="0"/>
          <w:numId w:val="8"/>
        </w:numPr>
        <w:spacing w:after="160" w:line="264" w:lineRule="auto"/>
        <w:ind w:left="709" w:hanging="709"/>
        <w:contextualSpacing/>
        <w:jc w:val="both"/>
        <w:rPr>
          <w:b/>
          <w:color w:val="000000"/>
          <w:szCs w:val="20"/>
        </w:rPr>
      </w:pPr>
      <w:r w:rsidRPr="0011338E">
        <w:rPr>
          <w:b/>
          <w:color w:val="000000"/>
          <w:szCs w:val="20"/>
        </w:rPr>
        <w:t>Клекот Анна Сергеевна</w:t>
      </w:r>
    </w:p>
    <w:p w:rsidR="0011338E" w:rsidRPr="0011338E" w:rsidRDefault="0011338E" w:rsidP="0011338E">
      <w:pPr>
        <w:ind w:left="709"/>
        <w:jc w:val="both"/>
        <w:rPr>
          <w:color w:val="000000"/>
          <w:szCs w:val="20"/>
        </w:rPr>
      </w:pPr>
      <w:r w:rsidRPr="0011338E">
        <w:rPr>
          <w:color w:val="000000"/>
          <w:szCs w:val="20"/>
        </w:rPr>
        <w:t>Адрес электронной почты: a.klekot@invest.chukotka-gov.ru;</w:t>
      </w:r>
    </w:p>
    <w:p w:rsidR="0011338E" w:rsidRPr="0011338E" w:rsidRDefault="0011338E" w:rsidP="0011338E">
      <w:pPr>
        <w:ind w:left="709"/>
        <w:jc w:val="both"/>
        <w:rPr>
          <w:color w:val="000000"/>
          <w:szCs w:val="20"/>
        </w:rPr>
      </w:pPr>
      <w:r w:rsidRPr="0011338E">
        <w:rPr>
          <w:color w:val="000000"/>
          <w:szCs w:val="20"/>
        </w:rPr>
        <w:t>Контактный телефон: 8-(</w:t>
      </w:r>
      <w:proofErr w:type="gramStart"/>
      <w:r w:rsidRPr="0011338E">
        <w:rPr>
          <w:color w:val="000000"/>
          <w:szCs w:val="20"/>
        </w:rPr>
        <w:t>42722)-</w:t>
      </w:r>
      <w:proofErr w:type="gramEnd"/>
      <w:r w:rsidRPr="0011338E">
        <w:rPr>
          <w:color w:val="000000"/>
          <w:szCs w:val="20"/>
        </w:rPr>
        <w:t xml:space="preserve">6-93-36. </w:t>
      </w:r>
    </w:p>
    <w:p w:rsidR="00C11651" w:rsidRPr="006E08D3" w:rsidRDefault="00C11651" w:rsidP="00096456">
      <w:pPr>
        <w:ind w:firstLine="709"/>
        <w:jc w:val="both"/>
      </w:pPr>
      <w:r w:rsidRPr="006E08D3">
        <w:t>.</w:t>
      </w:r>
    </w:p>
    <w:p w:rsidR="00C11651" w:rsidRPr="006E08D3" w:rsidRDefault="00C11651" w:rsidP="00096456">
      <w:pPr>
        <w:ind w:firstLine="709"/>
        <w:contextualSpacing/>
        <w:jc w:val="both"/>
        <w:outlineLvl w:val="1"/>
        <w:rPr>
          <w:b/>
        </w:rPr>
      </w:pPr>
    </w:p>
    <w:p w:rsidR="00775B44" w:rsidRDefault="00775B44" w:rsidP="00096456">
      <w:pPr>
        <w:ind w:firstLine="709"/>
        <w:contextualSpacing/>
        <w:jc w:val="both"/>
        <w:outlineLvl w:val="1"/>
        <w:rPr>
          <w:b/>
        </w:rPr>
      </w:pPr>
    </w:p>
    <w:p w:rsidR="0011338E" w:rsidRPr="006E08D3" w:rsidRDefault="0011338E" w:rsidP="00096456">
      <w:pPr>
        <w:ind w:firstLine="709"/>
        <w:contextualSpacing/>
        <w:jc w:val="both"/>
        <w:outlineLvl w:val="1"/>
        <w:rPr>
          <w:b/>
        </w:rPr>
      </w:pPr>
    </w:p>
    <w:p w:rsidR="007B78D3" w:rsidRPr="006E08D3" w:rsidRDefault="00E64219" w:rsidP="00096456">
      <w:pPr>
        <w:autoSpaceDE w:val="0"/>
        <w:autoSpaceDN w:val="0"/>
        <w:adjustRightInd w:val="0"/>
        <w:ind w:firstLine="709"/>
        <w:jc w:val="both"/>
        <w:rPr>
          <w:b/>
          <w:bCs/>
        </w:rPr>
      </w:pPr>
      <w:r w:rsidRPr="006E08D3">
        <w:rPr>
          <w:b/>
          <w:bCs/>
        </w:rPr>
        <w:lastRenderedPageBreak/>
        <w:t>Результат предоставления субсидии:</w:t>
      </w:r>
    </w:p>
    <w:p w:rsidR="00AF4D6B" w:rsidRPr="006E08D3" w:rsidRDefault="00AF4D6B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 xml:space="preserve">Результатом предоставления субсидии (тип результата предоставления субсидии в соответствии с </w:t>
      </w:r>
      <w:hyperlink r:id="rId8">
        <w:r w:rsidRPr="006E08D3">
          <w:rPr>
            <w:rFonts w:ascii="Times New Roman" w:hAnsi="Times New Roman" w:cs="Times New Roman"/>
            <w:sz w:val="24"/>
            <w:szCs w:val="24"/>
          </w:rPr>
          <w:t>Порядком</w:t>
        </w:r>
      </w:hyperlink>
      <w:r w:rsidRPr="006E08D3">
        <w:rPr>
          <w:rFonts w:ascii="Times New Roman" w:hAnsi="Times New Roman" w:cs="Times New Roman"/>
          <w:sz w:val="24"/>
          <w:szCs w:val="24"/>
        </w:rPr>
        <w:t xml:space="preserve"> проведения мониторинга достижения результатов предоставления субсидий, в том числе грантов в форме субсидий, юридическим лицам, индивидуальным предпринимателям, физическим лицам - производителям</w:t>
      </w:r>
      <w:r w:rsidR="0011338E">
        <w:rPr>
          <w:rFonts w:ascii="Times New Roman" w:hAnsi="Times New Roman" w:cs="Times New Roman"/>
          <w:sz w:val="24"/>
          <w:szCs w:val="24"/>
        </w:rPr>
        <w:t xml:space="preserve"> товаров, работ, услуг, утверждё</w:t>
      </w:r>
      <w:r w:rsidRPr="006E08D3">
        <w:rPr>
          <w:rFonts w:ascii="Times New Roman" w:hAnsi="Times New Roman" w:cs="Times New Roman"/>
          <w:sz w:val="24"/>
          <w:szCs w:val="24"/>
        </w:rPr>
        <w:t>нным Приказом Минфина Р</w:t>
      </w:r>
      <w:r w:rsidR="0011338E">
        <w:rPr>
          <w:rFonts w:ascii="Times New Roman" w:hAnsi="Times New Roman" w:cs="Times New Roman"/>
          <w:sz w:val="24"/>
          <w:szCs w:val="24"/>
        </w:rPr>
        <w:t xml:space="preserve">оссии от 29 сентября 2021 года </w:t>
      </w:r>
      <w:r w:rsidR="0011338E">
        <w:rPr>
          <w:rFonts w:ascii="Times New Roman" w:hAnsi="Times New Roman" w:cs="Times New Roman"/>
          <w:sz w:val="24"/>
          <w:szCs w:val="24"/>
        </w:rPr>
        <w:br/>
        <w:t>№</w:t>
      </w:r>
      <w:r w:rsidRPr="006E08D3">
        <w:rPr>
          <w:rFonts w:ascii="Times New Roman" w:hAnsi="Times New Roman" w:cs="Times New Roman"/>
          <w:sz w:val="24"/>
          <w:szCs w:val="24"/>
        </w:rPr>
        <w:t xml:space="preserve"> 138н </w:t>
      </w:r>
      <w:r w:rsidR="0011338E">
        <w:rPr>
          <w:rFonts w:ascii="Times New Roman" w:hAnsi="Times New Roman" w:cs="Times New Roman"/>
          <w:sz w:val="24"/>
          <w:szCs w:val="24"/>
        </w:rPr>
        <w:t>–</w:t>
      </w:r>
      <w:r w:rsidRPr="006E08D3">
        <w:rPr>
          <w:rFonts w:ascii="Times New Roman" w:hAnsi="Times New Roman" w:cs="Times New Roman"/>
          <w:sz w:val="24"/>
          <w:szCs w:val="24"/>
        </w:rPr>
        <w:t xml:space="preserve"> приобретение товаров, работ, услуг), соответствующим результату Государственной </w:t>
      </w:r>
      <w:hyperlink r:id="rId9">
        <w:r w:rsidRPr="006E08D3">
          <w:rPr>
            <w:rFonts w:ascii="Times New Roman" w:hAnsi="Times New Roman" w:cs="Times New Roman"/>
            <w:sz w:val="24"/>
            <w:szCs w:val="24"/>
          </w:rPr>
          <w:t>программы</w:t>
        </w:r>
      </w:hyperlink>
      <w:r w:rsidR="0011338E">
        <w:rPr>
          <w:rFonts w:ascii="Times New Roman" w:hAnsi="Times New Roman" w:cs="Times New Roman"/>
          <w:sz w:val="24"/>
          <w:szCs w:val="24"/>
        </w:rPr>
        <w:t xml:space="preserve"> «</w:t>
      </w:r>
      <w:r w:rsidRPr="006E08D3">
        <w:rPr>
          <w:rFonts w:ascii="Times New Roman" w:hAnsi="Times New Roman" w:cs="Times New Roman"/>
          <w:sz w:val="24"/>
          <w:szCs w:val="24"/>
        </w:rPr>
        <w:t>Стимулирование экономической активности населени</w:t>
      </w:r>
      <w:r w:rsidR="0011338E">
        <w:rPr>
          <w:rFonts w:ascii="Times New Roman" w:hAnsi="Times New Roman" w:cs="Times New Roman"/>
          <w:sz w:val="24"/>
          <w:szCs w:val="24"/>
        </w:rPr>
        <w:t>я Чукотского автономного округа»</w:t>
      </w:r>
      <w:r w:rsidRPr="006E08D3">
        <w:rPr>
          <w:rFonts w:ascii="Times New Roman" w:hAnsi="Times New Roman" w:cs="Times New Roman"/>
          <w:sz w:val="24"/>
          <w:szCs w:val="24"/>
        </w:rPr>
        <w:t xml:space="preserve">, утвержденной Постановлением Правительства Чукотского автономного округа от 21 октября 2013 года </w:t>
      </w:r>
      <w:r w:rsidR="0011338E">
        <w:rPr>
          <w:rFonts w:ascii="Times New Roman" w:hAnsi="Times New Roman" w:cs="Times New Roman"/>
          <w:sz w:val="24"/>
          <w:szCs w:val="24"/>
        </w:rPr>
        <w:t>№</w:t>
      </w:r>
      <w:r w:rsidRPr="006E08D3">
        <w:rPr>
          <w:rFonts w:ascii="Times New Roman" w:hAnsi="Times New Roman" w:cs="Times New Roman"/>
          <w:sz w:val="24"/>
          <w:szCs w:val="24"/>
        </w:rPr>
        <w:t xml:space="preserve"> 410, является сохранение (увеличение) у получателя субсидии среднесписочной численности работников по состоянию на 1 января второго года, следующего за годом предоставления субсидии.</w:t>
      </w:r>
    </w:p>
    <w:p w:rsidR="00AF4D6B" w:rsidRPr="006E08D3" w:rsidRDefault="00AF4D6B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>Количественное значение результата предоставления субсидии устанавливается Департаментом в Соглашении на основании сведений о среднесписочной численности работников, полученных из ФНС России в порядке межведомственного взаимодействия, для получателя субсидии в размере, равном:</w:t>
      </w:r>
    </w:p>
    <w:p w:rsidR="00AF4D6B" w:rsidRPr="006E08D3" w:rsidRDefault="00AF4D6B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>среднесписочной численности работников на 1 января текущего финансового года у юридического лица или индивидуального предпринимателя в случае, если среднесписочная численность работников на 1 января текущего финансового года у данных лиц составляет значение больше 0, - для юридического лица или индивидуального предпринимателя, зарегистрированных до года предоставления субсидии;</w:t>
      </w:r>
    </w:p>
    <w:p w:rsidR="00AF4D6B" w:rsidRPr="006E08D3" w:rsidRDefault="00AF4D6B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>1 - для юридического лица или индивидуального предпринимателя, зарегистрированных в году предоставления субсидии, а также для юридического лица или индивидуального предпринимателя, зарегистрированных до года предоставления субсидии в случае, если среднесписочная численность работников на 1 января текущего финансового года у данных лиц составляет значение 0 или сведения о среднесписочной численности работников у данных лиц отсутствуют (не представлены) в ФНС России.</w:t>
      </w:r>
    </w:p>
    <w:p w:rsidR="00AF4D6B" w:rsidRPr="006E08D3" w:rsidRDefault="00AF4D6B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>Соответствие или превышение достигнутого получателем субсидии значения результата предоставления субсидии над установленным в Соглашении значением свидетельствует о достижении получателем субсидии результата предоставления субсидии.</w:t>
      </w:r>
    </w:p>
    <w:p w:rsidR="00AF4D6B" w:rsidRPr="006E08D3" w:rsidRDefault="00AF4D6B" w:rsidP="00096456">
      <w:pPr>
        <w:autoSpaceDE w:val="0"/>
        <w:autoSpaceDN w:val="0"/>
        <w:adjustRightInd w:val="0"/>
        <w:ind w:firstLine="709"/>
        <w:jc w:val="both"/>
        <w:rPr>
          <w:bCs/>
        </w:rPr>
      </w:pPr>
    </w:p>
    <w:p w:rsidR="00775B44" w:rsidRPr="006E08D3" w:rsidRDefault="00775B44" w:rsidP="00096456">
      <w:pPr>
        <w:autoSpaceDE w:val="0"/>
        <w:autoSpaceDN w:val="0"/>
        <w:adjustRightInd w:val="0"/>
        <w:ind w:firstLine="709"/>
        <w:jc w:val="both"/>
        <w:rPr>
          <w:bCs/>
        </w:rPr>
      </w:pPr>
    </w:p>
    <w:p w:rsidR="0011338E" w:rsidRDefault="0011338E" w:rsidP="0011338E">
      <w:pPr>
        <w:ind w:firstLine="709"/>
        <w:jc w:val="both"/>
        <w:rPr>
          <w:b/>
          <w:color w:val="000000"/>
          <w:szCs w:val="20"/>
        </w:rPr>
      </w:pPr>
      <w:r w:rsidRPr="0011338E">
        <w:rPr>
          <w:b/>
          <w:color w:val="000000"/>
          <w:szCs w:val="20"/>
        </w:rPr>
        <w:t xml:space="preserve">Доменное имя и (или) сетевой адрес, и (или) указатели страниц сайта в сети </w:t>
      </w:r>
      <w:r>
        <w:rPr>
          <w:b/>
          <w:color w:val="000000"/>
          <w:szCs w:val="20"/>
        </w:rPr>
        <w:t>«</w:t>
      </w:r>
      <w:r w:rsidRPr="0011338E">
        <w:rPr>
          <w:b/>
          <w:color w:val="000000"/>
          <w:szCs w:val="20"/>
        </w:rPr>
        <w:t>Интернет</w:t>
      </w:r>
      <w:r>
        <w:rPr>
          <w:b/>
          <w:color w:val="000000"/>
          <w:szCs w:val="20"/>
        </w:rPr>
        <w:t>»</w:t>
      </w:r>
      <w:r w:rsidRPr="0011338E">
        <w:rPr>
          <w:b/>
          <w:color w:val="000000"/>
          <w:szCs w:val="20"/>
        </w:rPr>
        <w:t>, на котором обеспечивается проведение отбора:</w:t>
      </w:r>
    </w:p>
    <w:p w:rsidR="0011338E" w:rsidRPr="0011338E" w:rsidRDefault="0011338E" w:rsidP="0011338E">
      <w:pPr>
        <w:ind w:firstLine="709"/>
        <w:jc w:val="both"/>
        <w:rPr>
          <w:b/>
          <w:color w:val="000000"/>
          <w:szCs w:val="20"/>
        </w:rPr>
      </w:pPr>
    </w:p>
    <w:p w:rsidR="0011338E" w:rsidRPr="0011338E" w:rsidRDefault="0011338E" w:rsidP="0011338E">
      <w:pPr>
        <w:ind w:firstLine="709"/>
        <w:jc w:val="both"/>
        <w:rPr>
          <w:color w:val="000000"/>
          <w:szCs w:val="20"/>
          <w:bdr w:val="single" w:sz="4" w:space="0" w:color="auto"/>
        </w:rPr>
      </w:pPr>
      <w:r w:rsidRPr="0011338E">
        <w:rPr>
          <w:color w:val="000000"/>
          <w:szCs w:val="20"/>
          <w:bdr w:val="single" w:sz="4" w:space="0" w:color="auto"/>
        </w:rPr>
        <w:t xml:space="preserve">Официальный сайт Департамента https://dep.invest-chukotka.ru/ → </w:t>
      </w:r>
      <w:r>
        <w:rPr>
          <w:color w:val="000000"/>
          <w:szCs w:val="20"/>
          <w:bdr w:val="single" w:sz="4" w:space="0" w:color="auto"/>
        </w:rPr>
        <w:t>«</w:t>
      </w:r>
      <w:r w:rsidRPr="0011338E">
        <w:rPr>
          <w:color w:val="000000"/>
          <w:szCs w:val="20"/>
          <w:bdr w:val="single" w:sz="4" w:space="0" w:color="auto"/>
        </w:rPr>
        <w:t>Документы</w:t>
      </w:r>
      <w:r>
        <w:rPr>
          <w:color w:val="000000"/>
          <w:szCs w:val="20"/>
          <w:bdr w:val="single" w:sz="4" w:space="0" w:color="auto"/>
        </w:rPr>
        <w:t>»</w:t>
      </w:r>
    </w:p>
    <w:p w:rsidR="00775B44" w:rsidRPr="006E08D3" w:rsidRDefault="00775B44" w:rsidP="00096456">
      <w:pPr>
        <w:ind w:firstLine="709"/>
        <w:contextualSpacing/>
        <w:jc w:val="both"/>
        <w:outlineLvl w:val="1"/>
        <w:rPr>
          <w:b/>
        </w:rPr>
      </w:pPr>
    </w:p>
    <w:p w:rsidR="00C11651" w:rsidRPr="006E08D3" w:rsidRDefault="00C11651" w:rsidP="00096456">
      <w:pPr>
        <w:ind w:firstLine="709"/>
        <w:contextualSpacing/>
        <w:jc w:val="both"/>
        <w:outlineLvl w:val="1"/>
        <w:rPr>
          <w:b/>
        </w:rPr>
      </w:pPr>
      <w:r w:rsidRPr="006E08D3">
        <w:rPr>
          <w:b/>
        </w:rPr>
        <w:t xml:space="preserve">Требования к субъектам </w:t>
      </w:r>
      <w:r w:rsidR="00027357" w:rsidRPr="006E08D3">
        <w:rPr>
          <w:b/>
        </w:rPr>
        <w:t>малого и среднего предпринимательства</w:t>
      </w:r>
      <w:r w:rsidRPr="006E08D3">
        <w:rPr>
          <w:b/>
        </w:rPr>
        <w:t>:</w:t>
      </w:r>
    </w:p>
    <w:p w:rsidR="00A63089" w:rsidRPr="006E08D3" w:rsidRDefault="00A63089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6E08D3">
        <w:rPr>
          <w:rFonts w:ascii="Times New Roman" w:hAnsi="Times New Roman" w:cs="Times New Roman"/>
          <w:sz w:val="24"/>
          <w:szCs w:val="24"/>
        </w:rPr>
        <w:t xml:space="preserve">К категории субъектов малого и среднего предпринимательства, имеющих право на получение субсидии, относятся субъекты малого и среднего предпринимательства, соответствующие одновременно следующим условиям </w:t>
      </w:r>
      <w:r w:rsidRPr="006E08D3">
        <w:rPr>
          <w:rFonts w:ascii="Times New Roman" w:hAnsi="Times New Roman" w:cs="Times New Roman"/>
          <w:i/>
          <w:sz w:val="24"/>
          <w:szCs w:val="24"/>
          <w:u w:val="single"/>
        </w:rPr>
        <w:t>(пункт 1.5 Порядка)</w:t>
      </w:r>
      <w:r w:rsidRPr="006E08D3">
        <w:rPr>
          <w:rFonts w:ascii="Times New Roman" w:hAnsi="Times New Roman" w:cs="Times New Roman"/>
          <w:sz w:val="24"/>
          <w:szCs w:val="24"/>
        </w:rPr>
        <w:t>:</w:t>
      </w:r>
    </w:p>
    <w:p w:rsidR="00A63089" w:rsidRPr="006E08D3" w:rsidRDefault="00A63089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P53"/>
      <w:bookmarkEnd w:id="0"/>
      <w:r w:rsidRPr="006E08D3">
        <w:rPr>
          <w:rFonts w:ascii="Times New Roman" w:hAnsi="Times New Roman" w:cs="Times New Roman"/>
          <w:sz w:val="24"/>
          <w:szCs w:val="24"/>
        </w:rPr>
        <w:t xml:space="preserve">1) внесенные в Единый реестр субъектов малого и среднего предпринимательства в соответствии со </w:t>
      </w:r>
      <w:hyperlink r:id="rId10">
        <w:r w:rsidRPr="006E08D3">
          <w:rPr>
            <w:rFonts w:ascii="Times New Roman" w:hAnsi="Times New Roman" w:cs="Times New Roman"/>
            <w:sz w:val="24"/>
            <w:szCs w:val="24"/>
          </w:rPr>
          <w:t>статьей 4.1</w:t>
        </w:r>
      </w:hyperlink>
      <w:r w:rsidRPr="006E08D3">
        <w:rPr>
          <w:rFonts w:ascii="Times New Roman" w:hAnsi="Times New Roman" w:cs="Times New Roman"/>
          <w:sz w:val="24"/>
          <w:szCs w:val="24"/>
        </w:rPr>
        <w:t xml:space="preserve"> Федерального закона от 24 июля 2007 года N 209-ФЗ </w:t>
      </w:r>
      <w:r w:rsidR="0011338E">
        <w:rPr>
          <w:rFonts w:ascii="Times New Roman" w:hAnsi="Times New Roman" w:cs="Times New Roman"/>
          <w:sz w:val="24"/>
          <w:szCs w:val="24"/>
        </w:rPr>
        <w:br/>
        <w:t>«</w:t>
      </w:r>
      <w:r w:rsidRPr="006E08D3">
        <w:rPr>
          <w:rFonts w:ascii="Times New Roman" w:hAnsi="Times New Roman" w:cs="Times New Roman"/>
          <w:sz w:val="24"/>
          <w:szCs w:val="24"/>
        </w:rPr>
        <w:t>О развитии малого и среднего предпринимательства в Российской Федерации</w:t>
      </w:r>
      <w:r w:rsidR="0011338E">
        <w:rPr>
          <w:rFonts w:ascii="Times New Roman" w:hAnsi="Times New Roman" w:cs="Times New Roman"/>
          <w:sz w:val="24"/>
          <w:szCs w:val="24"/>
        </w:rPr>
        <w:t>»</w:t>
      </w:r>
      <w:r w:rsidRPr="006E08D3">
        <w:rPr>
          <w:rFonts w:ascii="Times New Roman" w:hAnsi="Times New Roman" w:cs="Times New Roman"/>
          <w:sz w:val="24"/>
          <w:szCs w:val="24"/>
        </w:rPr>
        <w:t xml:space="preserve"> (далее - Федеральный закон </w:t>
      </w:r>
      <w:r w:rsidR="0011338E">
        <w:rPr>
          <w:rFonts w:ascii="Times New Roman" w:hAnsi="Times New Roman" w:cs="Times New Roman"/>
          <w:sz w:val="24"/>
          <w:szCs w:val="24"/>
        </w:rPr>
        <w:t>«</w:t>
      </w:r>
      <w:r w:rsidRPr="006E08D3">
        <w:rPr>
          <w:rFonts w:ascii="Times New Roman" w:hAnsi="Times New Roman" w:cs="Times New Roman"/>
          <w:sz w:val="24"/>
          <w:szCs w:val="24"/>
        </w:rPr>
        <w:t>О развитии малого и среднего предпринимательства в Российской Федерации</w:t>
      </w:r>
      <w:r w:rsidR="0011338E">
        <w:rPr>
          <w:rFonts w:ascii="Times New Roman" w:hAnsi="Times New Roman" w:cs="Times New Roman"/>
          <w:sz w:val="24"/>
          <w:szCs w:val="24"/>
        </w:rPr>
        <w:t>»</w:t>
      </w:r>
      <w:r w:rsidRPr="006E08D3">
        <w:rPr>
          <w:rFonts w:ascii="Times New Roman" w:hAnsi="Times New Roman" w:cs="Times New Roman"/>
          <w:sz w:val="24"/>
          <w:szCs w:val="24"/>
        </w:rPr>
        <w:t>);</w:t>
      </w:r>
    </w:p>
    <w:p w:rsidR="00A63089" w:rsidRPr="006E08D3" w:rsidRDefault="00A63089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" w:name="P54"/>
      <w:bookmarkEnd w:id="1"/>
      <w:r w:rsidRPr="006E08D3">
        <w:rPr>
          <w:rFonts w:ascii="Times New Roman" w:hAnsi="Times New Roman" w:cs="Times New Roman"/>
          <w:sz w:val="24"/>
          <w:szCs w:val="24"/>
        </w:rPr>
        <w:t>2) зарегистрированные на территории Чукотского автономного округа;</w:t>
      </w:r>
    </w:p>
    <w:p w:rsidR="00A63089" w:rsidRPr="006E08D3" w:rsidRDefault="00A63089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2" w:name="P55"/>
      <w:bookmarkEnd w:id="2"/>
      <w:r w:rsidRPr="006E08D3">
        <w:rPr>
          <w:rFonts w:ascii="Times New Roman" w:hAnsi="Times New Roman" w:cs="Times New Roman"/>
          <w:sz w:val="24"/>
          <w:szCs w:val="24"/>
        </w:rPr>
        <w:t>3) состоящие на налоговом учете в налоговых органах Чукотского автономного округа;</w:t>
      </w:r>
    </w:p>
    <w:p w:rsidR="00A63089" w:rsidRPr="006E08D3" w:rsidRDefault="00A63089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3" w:name="P56"/>
      <w:bookmarkEnd w:id="3"/>
      <w:r w:rsidRPr="006E08D3">
        <w:rPr>
          <w:rFonts w:ascii="Times New Roman" w:hAnsi="Times New Roman" w:cs="Times New Roman"/>
          <w:sz w:val="24"/>
          <w:szCs w:val="24"/>
        </w:rPr>
        <w:t xml:space="preserve">4) осуществляющие производство в Чукотском автономном округе товаров по </w:t>
      </w:r>
      <w:hyperlink r:id="rId11">
        <w:r w:rsidRPr="006E08D3">
          <w:rPr>
            <w:rFonts w:ascii="Times New Roman" w:hAnsi="Times New Roman" w:cs="Times New Roman"/>
            <w:sz w:val="24"/>
            <w:szCs w:val="24"/>
          </w:rPr>
          <w:t>классу 30</w:t>
        </w:r>
      </w:hyperlink>
      <w:r w:rsidRPr="006E08D3">
        <w:rPr>
          <w:rFonts w:ascii="Times New Roman" w:hAnsi="Times New Roman" w:cs="Times New Roman"/>
          <w:sz w:val="24"/>
          <w:szCs w:val="24"/>
        </w:rPr>
        <w:t xml:space="preserve"> </w:t>
      </w:r>
      <w:r w:rsidR="0011338E">
        <w:rPr>
          <w:rFonts w:ascii="Times New Roman" w:hAnsi="Times New Roman" w:cs="Times New Roman"/>
          <w:sz w:val="24"/>
          <w:szCs w:val="24"/>
        </w:rPr>
        <w:t>«</w:t>
      </w:r>
      <w:r w:rsidRPr="006E08D3">
        <w:rPr>
          <w:rFonts w:ascii="Times New Roman" w:hAnsi="Times New Roman" w:cs="Times New Roman"/>
          <w:sz w:val="24"/>
          <w:szCs w:val="24"/>
        </w:rPr>
        <w:t>Производство прочих транспортных средств и оборудования</w:t>
      </w:r>
      <w:r w:rsidR="0011338E">
        <w:rPr>
          <w:rFonts w:ascii="Times New Roman" w:hAnsi="Times New Roman" w:cs="Times New Roman"/>
          <w:sz w:val="24"/>
          <w:szCs w:val="24"/>
        </w:rPr>
        <w:t>»</w:t>
      </w:r>
      <w:r w:rsidRPr="006E08D3">
        <w:rPr>
          <w:rFonts w:ascii="Times New Roman" w:hAnsi="Times New Roman" w:cs="Times New Roman"/>
          <w:sz w:val="24"/>
          <w:szCs w:val="24"/>
        </w:rPr>
        <w:t xml:space="preserve"> раздела C </w:t>
      </w:r>
      <w:r w:rsidR="0011338E">
        <w:rPr>
          <w:rFonts w:ascii="Times New Roman" w:hAnsi="Times New Roman" w:cs="Times New Roman"/>
          <w:sz w:val="24"/>
          <w:szCs w:val="24"/>
        </w:rPr>
        <w:t>«</w:t>
      </w:r>
      <w:r w:rsidRPr="006E08D3">
        <w:rPr>
          <w:rFonts w:ascii="Times New Roman" w:hAnsi="Times New Roman" w:cs="Times New Roman"/>
          <w:sz w:val="24"/>
          <w:szCs w:val="24"/>
        </w:rPr>
        <w:t>Обрабатывающие производства</w:t>
      </w:r>
      <w:r w:rsidR="0011338E">
        <w:rPr>
          <w:rFonts w:ascii="Times New Roman" w:hAnsi="Times New Roman" w:cs="Times New Roman"/>
          <w:sz w:val="24"/>
          <w:szCs w:val="24"/>
        </w:rPr>
        <w:t>»</w:t>
      </w:r>
      <w:r w:rsidRPr="006E08D3">
        <w:rPr>
          <w:rFonts w:ascii="Times New Roman" w:hAnsi="Times New Roman" w:cs="Times New Roman"/>
          <w:sz w:val="24"/>
          <w:szCs w:val="24"/>
        </w:rPr>
        <w:t xml:space="preserve"> Общероссийского классификатора видов экономической деятельности (ОК 029-2014 (КДЕС Ред. 2)).</w:t>
      </w:r>
    </w:p>
    <w:p w:rsidR="00EA0906" w:rsidRPr="006E08D3" w:rsidRDefault="00EA0906" w:rsidP="00096456">
      <w:pPr>
        <w:autoSpaceDE w:val="0"/>
        <w:autoSpaceDN w:val="0"/>
        <w:adjustRightInd w:val="0"/>
        <w:ind w:firstLine="709"/>
        <w:jc w:val="both"/>
        <w:rPr>
          <w:b/>
        </w:rPr>
      </w:pPr>
    </w:p>
    <w:p w:rsidR="00775B44" w:rsidRPr="006E08D3" w:rsidRDefault="00775B44" w:rsidP="00096456">
      <w:pPr>
        <w:autoSpaceDE w:val="0"/>
        <w:autoSpaceDN w:val="0"/>
        <w:adjustRightInd w:val="0"/>
        <w:ind w:firstLine="709"/>
        <w:jc w:val="both"/>
        <w:rPr>
          <w:b/>
        </w:rPr>
      </w:pPr>
    </w:p>
    <w:p w:rsidR="00EA0906" w:rsidRPr="006E08D3" w:rsidRDefault="00EA0906" w:rsidP="00096456">
      <w:pPr>
        <w:autoSpaceDE w:val="0"/>
        <w:autoSpaceDN w:val="0"/>
        <w:adjustRightInd w:val="0"/>
        <w:ind w:firstLine="709"/>
        <w:jc w:val="both"/>
      </w:pPr>
      <w:r w:rsidRPr="006E08D3">
        <w:rPr>
          <w:b/>
        </w:rPr>
        <w:t>2.</w:t>
      </w:r>
      <w:r w:rsidRPr="006E08D3">
        <w:t xml:space="preserve"> Критериями отбора субъектов малого и среднего предпринимательства в целях предоставления субсидии является соответствие субъектов предпринимательской деятельности требованиям, установленным </w:t>
      </w:r>
      <w:hyperlink r:id="rId12" w:history="1">
        <w:r w:rsidRPr="006E08D3">
          <w:t>пунктами 2.2</w:t>
        </w:r>
      </w:hyperlink>
      <w:r w:rsidRPr="006E08D3">
        <w:t xml:space="preserve">, </w:t>
      </w:r>
      <w:hyperlink r:id="rId13" w:history="1">
        <w:r w:rsidRPr="006E08D3">
          <w:t xml:space="preserve">2.3 </w:t>
        </w:r>
      </w:hyperlink>
      <w:r w:rsidRPr="006E08D3">
        <w:t xml:space="preserve">Порядка </w:t>
      </w:r>
      <w:r w:rsidRPr="006E08D3">
        <w:rPr>
          <w:i/>
          <w:u w:val="single"/>
        </w:rPr>
        <w:t>(пункт 1.6 Порядка)</w:t>
      </w:r>
      <w:r w:rsidRPr="006E08D3">
        <w:t>.</w:t>
      </w:r>
    </w:p>
    <w:p w:rsidR="00A63089" w:rsidRPr="006E08D3" w:rsidRDefault="00A63089" w:rsidP="00096456">
      <w:pPr>
        <w:ind w:firstLine="709"/>
        <w:contextualSpacing/>
        <w:jc w:val="both"/>
        <w:outlineLvl w:val="1"/>
        <w:rPr>
          <w:b/>
        </w:rPr>
      </w:pPr>
    </w:p>
    <w:p w:rsidR="00775B44" w:rsidRPr="006E08D3" w:rsidRDefault="00775B44" w:rsidP="00096456">
      <w:pPr>
        <w:ind w:firstLine="709"/>
        <w:contextualSpacing/>
        <w:jc w:val="both"/>
        <w:outlineLvl w:val="1"/>
        <w:rPr>
          <w:b/>
        </w:rPr>
      </w:pPr>
    </w:p>
    <w:p w:rsidR="00A2270D" w:rsidRPr="006E08D3" w:rsidRDefault="00A2270D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6E08D3">
        <w:rPr>
          <w:rFonts w:ascii="Times New Roman" w:hAnsi="Times New Roman" w:cs="Times New Roman"/>
          <w:sz w:val="24"/>
          <w:szCs w:val="24"/>
        </w:rPr>
        <w:t xml:space="preserve">Субъект малого и среднего предпринимательства, соответствующий категории участников отбора, установленной </w:t>
      </w:r>
      <w:hyperlink w:anchor="P52">
        <w:r w:rsidRPr="006E08D3">
          <w:rPr>
            <w:rFonts w:ascii="Times New Roman" w:hAnsi="Times New Roman" w:cs="Times New Roman"/>
            <w:sz w:val="24"/>
            <w:szCs w:val="24"/>
          </w:rPr>
          <w:t xml:space="preserve">пунктом 1.5 </w:t>
        </w:r>
      </w:hyperlink>
      <w:r w:rsidRPr="006E08D3">
        <w:rPr>
          <w:rFonts w:ascii="Times New Roman" w:hAnsi="Times New Roman" w:cs="Times New Roman"/>
          <w:sz w:val="24"/>
          <w:szCs w:val="24"/>
        </w:rPr>
        <w:t xml:space="preserve">Порядка, на дату подписания заявки должен соответствовать следующим требованиям </w:t>
      </w:r>
      <w:r w:rsidRPr="006E08D3">
        <w:rPr>
          <w:rFonts w:ascii="Times New Roman" w:hAnsi="Times New Roman" w:cs="Times New Roman"/>
          <w:i/>
          <w:sz w:val="24"/>
          <w:szCs w:val="24"/>
          <w:u w:val="single"/>
        </w:rPr>
        <w:t>(пункт 2.2 Порядка)</w:t>
      </w:r>
      <w:r w:rsidRPr="006E08D3">
        <w:rPr>
          <w:rFonts w:ascii="Times New Roman" w:hAnsi="Times New Roman" w:cs="Times New Roman"/>
          <w:sz w:val="24"/>
          <w:szCs w:val="24"/>
        </w:rPr>
        <w:t>:</w:t>
      </w:r>
    </w:p>
    <w:p w:rsidR="00A2270D" w:rsidRPr="006E08D3" w:rsidRDefault="00A2270D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>1) субъект малого и среднего предпринимательства, являющийся юридическим лицом, не должен находиться в процессе реорганизации (за исключением реорганизации в форме присоединения к юридическому лицу, являющемуся участником отбора, другого юридического лица), ликвидации, в отношении субъекта малого и среднего предпринимательства не должна быть введена процедура банкротства, деятельность субъекта малого и среднего предпринимательства не должна быть приостановлена в порядке, предусмотренном законодательством Российской Федерации, а субъект малого и среднего предпринимательства, являющийся индивидуальным предпринимателем, не должен прекратить деятельность в качестве индивидуального предпринимателя;</w:t>
      </w:r>
    </w:p>
    <w:p w:rsidR="00A2270D" w:rsidRPr="006E08D3" w:rsidRDefault="00A2270D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4" w:name="P88"/>
      <w:bookmarkEnd w:id="4"/>
      <w:r w:rsidRPr="006E08D3">
        <w:rPr>
          <w:rFonts w:ascii="Times New Roman" w:hAnsi="Times New Roman" w:cs="Times New Roman"/>
          <w:sz w:val="24"/>
          <w:szCs w:val="24"/>
        </w:rPr>
        <w:t>2) субъект малого и среднего предпринимательства, являющийся юридическим лицом, не должен являться иностранным юридическим лицом, в том числе местом регистрации которого является государство или территория, включенные в утверждаемый Министерством финансов Российской Федерации перечень государств и территорий, используемых для промежуточного (офшорного) владения активами в Российской Федерации (далее - офшорные компании), а также российским юридическим лицом, в уставном (складочном) капитале которого доля прямого или косвенного (через третьих лиц) участия офшорных компаний в совокупности превышает 25 процентов (если иное не предусмотрено законодательством Российской Федерации). При расчете доли участия офшорных компаний в капитале российских юридических лиц не учитывается прямое и (или) косвенное участие офшорных компаний в капитале публичных акционерных обществ (в том числе со статусом международной компании), акции которых обращаются на организованных торгах в Российской Федерации, а также косвенное участие таких офшорных компаний в капитале других российских юридических лиц, реализованное через участие в капитале указанных публичных акционерных обществ;</w:t>
      </w:r>
    </w:p>
    <w:p w:rsidR="00A63089" w:rsidRPr="006E08D3" w:rsidRDefault="00A2270D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5" w:name="P90"/>
      <w:bookmarkEnd w:id="5"/>
      <w:r w:rsidRPr="006E08D3">
        <w:rPr>
          <w:rFonts w:ascii="Times New Roman" w:hAnsi="Times New Roman" w:cs="Times New Roman"/>
          <w:sz w:val="24"/>
          <w:szCs w:val="24"/>
        </w:rPr>
        <w:t xml:space="preserve">3) субъект малого и среднего предпринимательства не должен получать средства из окружного бюджета на основании иных нормативных правовых актов на цели, указанные в </w:t>
      </w:r>
      <w:hyperlink w:anchor="P49">
        <w:r w:rsidRPr="006E08D3">
          <w:rPr>
            <w:rFonts w:ascii="Times New Roman" w:hAnsi="Times New Roman" w:cs="Times New Roman"/>
            <w:sz w:val="24"/>
            <w:szCs w:val="24"/>
          </w:rPr>
          <w:t xml:space="preserve">пункте 1.2 </w:t>
        </w:r>
      </w:hyperlink>
      <w:r w:rsidRPr="006E08D3">
        <w:rPr>
          <w:rFonts w:ascii="Times New Roman" w:hAnsi="Times New Roman" w:cs="Times New Roman"/>
          <w:sz w:val="24"/>
          <w:szCs w:val="24"/>
        </w:rPr>
        <w:t>Порядка.</w:t>
      </w:r>
    </w:p>
    <w:p w:rsidR="001246FD" w:rsidRPr="006E08D3" w:rsidRDefault="001246FD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i/>
          <w:sz w:val="24"/>
          <w:szCs w:val="24"/>
          <w:u w:val="single"/>
        </w:rPr>
        <w:t>Справочно пункт 1.2 Порядка:</w:t>
      </w:r>
      <w:r w:rsidRPr="006E08D3">
        <w:rPr>
          <w:rFonts w:ascii="Times New Roman" w:hAnsi="Times New Roman" w:cs="Times New Roman"/>
          <w:sz w:val="24"/>
          <w:szCs w:val="24"/>
        </w:rPr>
        <w:t xml:space="preserve"> Субсидия имеет заявительный характер и предоставляется из окружного бюджета субъектам малого и среднего предпринимательства для сохранения (увеличения) среднесписочной численности работников у субъектов малого и среднего предпринимательства на безвозмездной и безвозвратной основе в целях возмещения части затрат, связанных с доставкой (перевозкой) продукции собственного производства по территории Чукотского автономного округа, указанных в пункте 3.10 Порядка.</w:t>
      </w:r>
    </w:p>
    <w:p w:rsidR="006C0FEE" w:rsidRPr="006E08D3" w:rsidRDefault="006C0FEE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i/>
          <w:sz w:val="24"/>
          <w:szCs w:val="24"/>
          <w:u w:val="single"/>
        </w:rPr>
        <w:t xml:space="preserve">Справочно пункт 3.10 Порядка: </w:t>
      </w:r>
      <w:r w:rsidRPr="006E08D3">
        <w:rPr>
          <w:rFonts w:ascii="Times New Roman" w:hAnsi="Times New Roman" w:cs="Times New Roman"/>
          <w:sz w:val="24"/>
          <w:szCs w:val="24"/>
        </w:rPr>
        <w:t>Направлениями затрат, на возмещение которых предоставляется субсидия, являются произведенные субъектом малого и среднего предпринимательства затраты (100 процентов фактически понесенных и документально подтвержденных), связанные с доставкой (перевозкой) водным и/или наземным транспортом продукции собственного производства от места производства до места нахождения покупателя и/или до места ее дальнейшей реализации, расположенных на территории Чукотского автономного округа.</w:t>
      </w:r>
    </w:p>
    <w:p w:rsidR="006C0FEE" w:rsidRPr="006E08D3" w:rsidRDefault="006C0FEE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 xml:space="preserve">В затраты, связанные с доставкой (перевозкой) продукции, подлежащие субсидированию, включаются услуги (работы) по транспортировке, обработке, хранению, </w:t>
      </w:r>
      <w:r w:rsidRPr="006E08D3">
        <w:rPr>
          <w:rFonts w:ascii="Times New Roman" w:hAnsi="Times New Roman" w:cs="Times New Roman"/>
          <w:sz w:val="24"/>
          <w:szCs w:val="24"/>
        </w:rPr>
        <w:lastRenderedPageBreak/>
        <w:t>страхованию, транспортно-экспедиционному обслуживанию, погрузочно-разгрузочным работам, оформлению пропусков на объект транспортной инфраструктуры.</w:t>
      </w:r>
    </w:p>
    <w:p w:rsidR="006C0FEE" w:rsidRPr="006E08D3" w:rsidRDefault="006C0FEE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 xml:space="preserve">Вышеуказанные затраты должны быть осуществлены субъектами малого и среднего предпринимательства путем безналичного расчета или за наличный расчет в размере, не превышающем предельный размер, установленный </w:t>
      </w:r>
      <w:hyperlink r:id="rId14">
        <w:r w:rsidRPr="006E08D3">
          <w:rPr>
            <w:rFonts w:ascii="Times New Roman" w:hAnsi="Times New Roman" w:cs="Times New Roman"/>
            <w:sz w:val="24"/>
            <w:szCs w:val="24"/>
          </w:rPr>
          <w:t>пунктом 4</w:t>
        </w:r>
      </w:hyperlink>
      <w:r w:rsidRPr="006E08D3">
        <w:rPr>
          <w:rFonts w:ascii="Times New Roman" w:hAnsi="Times New Roman" w:cs="Times New Roman"/>
          <w:sz w:val="24"/>
          <w:szCs w:val="24"/>
        </w:rPr>
        <w:t xml:space="preserve"> Указания Центрального Банка Российской Федерации от 9 декабря 2019 года N 5348-У </w:t>
      </w:r>
      <w:r w:rsidR="0011338E">
        <w:rPr>
          <w:rFonts w:ascii="Times New Roman" w:hAnsi="Times New Roman" w:cs="Times New Roman"/>
          <w:sz w:val="24"/>
          <w:szCs w:val="24"/>
        </w:rPr>
        <w:t>«</w:t>
      </w:r>
      <w:r w:rsidRPr="006E08D3">
        <w:rPr>
          <w:rFonts w:ascii="Times New Roman" w:hAnsi="Times New Roman" w:cs="Times New Roman"/>
          <w:sz w:val="24"/>
          <w:szCs w:val="24"/>
        </w:rPr>
        <w:t>О правилах наличных расчетов</w:t>
      </w:r>
      <w:r w:rsidR="0011338E">
        <w:rPr>
          <w:rFonts w:ascii="Times New Roman" w:hAnsi="Times New Roman" w:cs="Times New Roman"/>
          <w:sz w:val="24"/>
          <w:szCs w:val="24"/>
        </w:rPr>
        <w:t>»</w:t>
      </w:r>
      <w:r w:rsidRPr="006E08D3">
        <w:rPr>
          <w:rFonts w:ascii="Times New Roman" w:hAnsi="Times New Roman" w:cs="Times New Roman"/>
          <w:sz w:val="24"/>
          <w:szCs w:val="24"/>
        </w:rPr>
        <w:t>.</w:t>
      </w:r>
    </w:p>
    <w:p w:rsidR="00873218" w:rsidRPr="006E08D3" w:rsidRDefault="00873218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27403" w:rsidRPr="006E08D3" w:rsidRDefault="00A27403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b/>
          <w:sz w:val="24"/>
          <w:szCs w:val="24"/>
        </w:rPr>
        <w:t>4.</w:t>
      </w:r>
      <w:r w:rsidRPr="006E08D3">
        <w:rPr>
          <w:rFonts w:ascii="Times New Roman" w:hAnsi="Times New Roman" w:cs="Times New Roman"/>
          <w:sz w:val="24"/>
          <w:szCs w:val="24"/>
        </w:rPr>
        <w:t xml:space="preserve"> Иные требования к субъекту малого и среднего предпринимательства, соответствующему категории участников отбора, установленной пунктом 1.5 Порядка, которым он должен соответствовать на дату подписания заявки </w:t>
      </w:r>
      <w:r w:rsidRPr="006E08D3">
        <w:rPr>
          <w:rFonts w:ascii="Times New Roman" w:hAnsi="Times New Roman" w:cs="Times New Roman"/>
          <w:i/>
          <w:sz w:val="24"/>
          <w:szCs w:val="24"/>
          <w:u w:val="single"/>
        </w:rPr>
        <w:t>(пункт 2.3 Порядка)</w:t>
      </w:r>
      <w:r w:rsidRPr="006E08D3">
        <w:rPr>
          <w:rFonts w:ascii="Times New Roman" w:hAnsi="Times New Roman" w:cs="Times New Roman"/>
          <w:sz w:val="24"/>
          <w:szCs w:val="24"/>
        </w:rPr>
        <w:t>:</w:t>
      </w:r>
    </w:p>
    <w:p w:rsidR="00A27403" w:rsidRPr="006E08D3" w:rsidRDefault="00A27403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6" w:name="P94"/>
      <w:bookmarkEnd w:id="6"/>
      <w:r w:rsidRPr="006E08D3">
        <w:rPr>
          <w:rFonts w:ascii="Times New Roman" w:hAnsi="Times New Roman" w:cs="Times New Roman"/>
          <w:sz w:val="24"/>
          <w:szCs w:val="24"/>
        </w:rPr>
        <w:t>1.1) субъект малого и среднего предпринимательства не должен иметь по состоянию на любую дату в течение периода, равного 20 календарным дням, предшествующего дате подачи заявки на предоставление субсидии, неисполненной обязанности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сборах, превышающей 10 тыс. рублей;</w:t>
      </w:r>
    </w:p>
    <w:p w:rsidR="00A27403" w:rsidRPr="006E08D3" w:rsidRDefault="00A27403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7" w:name="P96"/>
      <w:bookmarkEnd w:id="7"/>
      <w:r w:rsidRPr="006E08D3">
        <w:rPr>
          <w:rFonts w:ascii="Times New Roman" w:hAnsi="Times New Roman" w:cs="Times New Roman"/>
          <w:sz w:val="24"/>
          <w:szCs w:val="24"/>
        </w:rPr>
        <w:t>2) в отношении субъекта малого и среднего предпринимательства ранее не было принято решение об оказании аналогичной поддержки (поддержки, условия оказания которой совпадают, включая форму, вид поддержки и цели ее оказания) и сроки оказания которой не истекли;</w:t>
      </w:r>
    </w:p>
    <w:p w:rsidR="00A27403" w:rsidRPr="006E08D3" w:rsidRDefault="00A27403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8" w:name="P97"/>
      <w:bookmarkEnd w:id="8"/>
      <w:r w:rsidRPr="006E08D3">
        <w:rPr>
          <w:rFonts w:ascii="Times New Roman" w:hAnsi="Times New Roman" w:cs="Times New Roman"/>
          <w:sz w:val="24"/>
          <w:szCs w:val="24"/>
        </w:rPr>
        <w:t>3) субъект малого и среднего предпринимательства ранее не допускал нарушение порядка и условий оказания поддержки или с даты признания субъекта малого или среднего предпринимательства совершившим нарушение порядка и условий оказания поддержки прошел один год и более (за исключением случая более раннего устранения субъектом малого или среднего предпринимательства такого нарушения при условии соблюдения им срока устранения такого нарушения, установленного органом или организацией, оказавшими поддержку), а в случае, если нарушение порядка и условий оказания поддержки связано с нецелевым использованием средств поддержки или представлением недостоверных сведений и документов, с даты признания субъекта малого или среднего предпринимательства совершившим такое нарушение прошло три года и более;</w:t>
      </w:r>
    </w:p>
    <w:p w:rsidR="00A27403" w:rsidRPr="006E08D3" w:rsidRDefault="00A27403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9" w:name="P99"/>
      <w:bookmarkEnd w:id="9"/>
      <w:r w:rsidRPr="006E08D3">
        <w:rPr>
          <w:rFonts w:ascii="Times New Roman" w:hAnsi="Times New Roman" w:cs="Times New Roman"/>
          <w:sz w:val="24"/>
          <w:szCs w:val="24"/>
        </w:rPr>
        <w:t>4) субъект малого и среднего предпринимательства не является кредитной организацией, страховой организацией (за исключением потребительских кооперативов), инвестиционным фондом, негосударственным пенсионным фондом, профессиональным участником рынка ценных бумаг, ломбардом;</w:t>
      </w:r>
    </w:p>
    <w:p w:rsidR="00A27403" w:rsidRPr="006E08D3" w:rsidRDefault="00A27403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0" w:name="P100"/>
      <w:bookmarkEnd w:id="10"/>
      <w:r w:rsidRPr="006E08D3">
        <w:rPr>
          <w:rFonts w:ascii="Times New Roman" w:hAnsi="Times New Roman" w:cs="Times New Roman"/>
          <w:sz w:val="24"/>
          <w:szCs w:val="24"/>
        </w:rPr>
        <w:t>5) субъект малого и среднего предпринимательства не является участником соглашений о разделе продукции;</w:t>
      </w:r>
    </w:p>
    <w:p w:rsidR="00A27403" w:rsidRPr="006E08D3" w:rsidRDefault="00A27403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1" w:name="P101"/>
      <w:bookmarkEnd w:id="11"/>
      <w:r w:rsidRPr="006E08D3">
        <w:rPr>
          <w:rFonts w:ascii="Times New Roman" w:hAnsi="Times New Roman" w:cs="Times New Roman"/>
          <w:sz w:val="24"/>
          <w:szCs w:val="24"/>
        </w:rPr>
        <w:t>6) субъект малого и среднего предпринимательства не осуществляет предпринимательскую деятельность в сфере игорного бизнеса;</w:t>
      </w:r>
    </w:p>
    <w:p w:rsidR="00A27403" w:rsidRPr="006E08D3" w:rsidRDefault="00A27403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2" w:name="P102"/>
      <w:bookmarkEnd w:id="12"/>
      <w:r w:rsidRPr="006E08D3">
        <w:rPr>
          <w:rFonts w:ascii="Times New Roman" w:hAnsi="Times New Roman" w:cs="Times New Roman"/>
          <w:sz w:val="24"/>
          <w:szCs w:val="24"/>
        </w:rPr>
        <w:t>7) субъект малого и среднего предпринимательства не является в порядке, установленном законодательством Российской Федерации о валютном регулировании и валютном контроле, нерезидентом Российской Федерации, за исключением случаев, предусмотренных международными договорами Российской Федерации;</w:t>
      </w:r>
    </w:p>
    <w:p w:rsidR="00A27403" w:rsidRPr="006E08D3" w:rsidRDefault="00A27403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3" w:name="P103"/>
      <w:bookmarkEnd w:id="13"/>
      <w:r w:rsidRPr="006E08D3">
        <w:rPr>
          <w:rFonts w:ascii="Times New Roman" w:hAnsi="Times New Roman" w:cs="Times New Roman"/>
          <w:sz w:val="24"/>
          <w:szCs w:val="24"/>
        </w:rPr>
        <w:t>8) субъект малого и среднего предпринимательства не осуществляет производство и (или) реализацию подакцизных товаров, а также добычу и (или) реализацию полезных ископаемых, за исключением общераспространенных полезных ископаемых и минеральных питьевых вод;</w:t>
      </w:r>
    </w:p>
    <w:p w:rsidR="00A27403" w:rsidRPr="006E08D3" w:rsidRDefault="00A27403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4" w:name="P105"/>
      <w:bookmarkEnd w:id="14"/>
      <w:r w:rsidRPr="006E08D3">
        <w:rPr>
          <w:rFonts w:ascii="Times New Roman" w:hAnsi="Times New Roman" w:cs="Times New Roman"/>
          <w:sz w:val="24"/>
          <w:szCs w:val="24"/>
        </w:rPr>
        <w:t xml:space="preserve">9) наличие у субъекта малого и среднего предпринимательства затрат, соответствующих направлениям затрат, на возмещение которых предоставляется субсидия, указанным в пункте 3.10 </w:t>
      </w:r>
      <w:r w:rsidR="00DC462C" w:rsidRPr="006E08D3">
        <w:rPr>
          <w:rFonts w:ascii="Times New Roman" w:hAnsi="Times New Roman" w:cs="Times New Roman"/>
          <w:sz w:val="24"/>
          <w:szCs w:val="24"/>
        </w:rPr>
        <w:t>Порядка.</w:t>
      </w:r>
    </w:p>
    <w:p w:rsidR="00DC462C" w:rsidRPr="00521B7F" w:rsidRDefault="00DC462C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1B7F">
        <w:rPr>
          <w:rFonts w:ascii="Times New Roman" w:hAnsi="Times New Roman" w:cs="Times New Roman"/>
          <w:i/>
          <w:sz w:val="24"/>
          <w:szCs w:val="24"/>
          <w:u w:val="single"/>
        </w:rPr>
        <w:t xml:space="preserve">Справочно пункт 3.10 Порядка: </w:t>
      </w:r>
      <w:r w:rsidRPr="00521B7F">
        <w:rPr>
          <w:rFonts w:ascii="Times New Roman" w:hAnsi="Times New Roman" w:cs="Times New Roman"/>
          <w:sz w:val="24"/>
          <w:szCs w:val="24"/>
        </w:rPr>
        <w:t xml:space="preserve">Направлениями затрат, на возмещение которых предоставляется субсидия, являются произведенные субъектом малого и среднего </w:t>
      </w:r>
      <w:r w:rsidRPr="00521B7F">
        <w:rPr>
          <w:rFonts w:ascii="Times New Roman" w:hAnsi="Times New Roman" w:cs="Times New Roman"/>
          <w:sz w:val="24"/>
          <w:szCs w:val="24"/>
        </w:rPr>
        <w:lastRenderedPageBreak/>
        <w:t>предпринимательства затраты (100 процентов фактически понесенных и документально подтвержденных), связанные с доставкой (перевозкой) водным и/или наземным транспортом продукции собственного производства от места производства до места нахождения покупателя и/или до места ее дальнейшей реализации, расположенных на территории Чукотского автономного округа.</w:t>
      </w:r>
    </w:p>
    <w:p w:rsidR="00DC462C" w:rsidRPr="00521B7F" w:rsidRDefault="00DC462C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1B7F">
        <w:rPr>
          <w:rFonts w:ascii="Times New Roman" w:hAnsi="Times New Roman" w:cs="Times New Roman"/>
          <w:sz w:val="24"/>
          <w:szCs w:val="24"/>
        </w:rPr>
        <w:t>В затраты, связанные с доставкой (перевозкой) продукции, подлежащие субсидированию, включаются услуги (работы) по транспортировке, обработке, хранению, страхованию, транспортно-экспедиционному обслуживанию, погрузочно-разгрузочным работам, оформлению пропусков на объект транспортной инфраструктуры.</w:t>
      </w:r>
    </w:p>
    <w:p w:rsidR="00DC462C" w:rsidRPr="006E08D3" w:rsidRDefault="00DC462C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1B7F">
        <w:rPr>
          <w:rFonts w:ascii="Times New Roman" w:hAnsi="Times New Roman" w:cs="Times New Roman"/>
          <w:sz w:val="24"/>
          <w:szCs w:val="24"/>
        </w:rPr>
        <w:t xml:space="preserve">Вышеуказанные затраты должны быть осуществлены субъектами малого и среднего предпринимательства путем безналичного расчета или за наличный расчет в размере, не превышающем предельный размер, установленный </w:t>
      </w:r>
      <w:hyperlink r:id="rId15">
        <w:r w:rsidRPr="00521B7F">
          <w:rPr>
            <w:rFonts w:ascii="Times New Roman" w:hAnsi="Times New Roman" w:cs="Times New Roman"/>
            <w:sz w:val="24"/>
            <w:szCs w:val="24"/>
          </w:rPr>
          <w:t>пунктом 4</w:t>
        </w:r>
      </w:hyperlink>
      <w:r w:rsidRPr="00521B7F">
        <w:rPr>
          <w:rFonts w:ascii="Times New Roman" w:hAnsi="Times New Roman" w:cs="Times New Roman"/>
          <w:sz w:val="24"/>
          <w:szCs w:val="24"/>
        </w:rPr>
        <w:t xml:space="preserve"> Указания Центрального Банка Российской Федерации от 9 декабря 2019 года № 5348-У </w:t>
      </w:r>
      <w:r w:rsidR="0011338E">
        <w:rPr>
          <w:rFonts w:ascii="Times New Roman" w:hAnsi="Times New Roman" w:cs="Times New Roman"/>
          <w:sz w:val="24"/>
          <w:szCs w:val="24"/>
        </w:rPr>
        <w:t>«</w:t>
      </w:r>
      <w:r w:rsidRPr="00521B7F">
        <w:rPr>
          <w:rFonts w:ascii="Times New Roman" w:hAnsi="Times New Roman" w:cs="Times New Roman"/>
          <w:sz w:val="24"/>
          <w:szCs w:val="24"/>
        </w:rPr>
        <w:t>О правилах наличных расчетов</w:t>
      </w:r>
      <w:r w:rsidR="0011338E">
        <w:rPr>
          <w:rFonts w:ascii="Times New Roman" w:hAnsi="Times New Roman" w:cs="Times New Roman"/>
          <w:sz w:val="24"/>
          <w:szCs w:val="24"/>
        </w:rPr>
        <w:t>»</w:t>
      </w:r>
      <w:r w:rsidRPr="00521B7F">
        <w:rPr>
          <w:rFonts w:ascii="Times New Roman" w:hAnsi="Times New Roman" w:cs="Times New Roman"/>
          <w:sz w:val="24"/>
          <w:szCs w:val="24"/>
        </w:rPr>
        <w:t>;</w:t>
      </w:r>
    </w:p>
    <w:p w:rsidR="00A27403" w:rsidRPr="006E08D3" w:rsidRDefault="00A27403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>10) отсутствие сведений о субъекте малого и среднего предпринимательства в реестре недобросовестных поставщиков, в реестре недобросовестных поставщиков (подрядчиков, исполнителей), в реестре недобросовестных подрядных организаций.</w:t>
      </w:r>
    </w:p>
    <w:p w:rsidR="001246FD" w:rsidRPr="006E08D3" w:rsidRDefault="001246FD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75B44" w:rsidRPr="006E08D3" w:rsidRDefault="00775B44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763C7" w:rsidRPr="006E08D3" w:rsidRDefault="009763C7" w:rsidP="00096456">
      <w:pPr>
        <w:ind w:firstLine="709"/>
        <w:jc w:val="both"/>
        <w:rPr>
          <w:b/>
        </w:rPr>
      </w:pPr>
      <w:bookmarkStart w:id="15" w:name="sub_1024"/>
      <w:r w:rsidRPr="006E08D3">
        <w:rPr>
          <w:b/>
        </w:rPr>
        <w:t>Перечень документов, представляемых субъектом малого и среднего предпринимательства, для подтверждения его соответствия указанным требованиям:</w:t>
      </w:r>
    </w:p>
    <w:p w:rsidR="00873218" w:rsidRPr="006E08D3" w:rsidRDefault="00873218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 xml:space="preserve">Для участия в отборе субъект малого и среднего предпринимательства в срок, не позднее 17.00 часов местного времени </w:t>
      </w:r>
      <w:r w:rsidR="0011338E">
        <w:rPr>
          <w:rFonts w:ascii="Times New Roman" w:hAnsi="Times New Roman" w:cs="Times New Roman"/>
          <w:sz w:val="24"/>
          <w:szCs w:val="24"/>
        </w:rPr>
        <w:t>25 июля</w:t>
      </w:r>
      <w:r w:rsidRPr="006E08D3">
        <w:rPr>
          <w:rFonts w:ascii="Times New Roman" w:hAnsi="Times New Roman" w:cs="Times New Roman"/>
          <w:sz w:val="24"/>
          <w:szCs w:val="24"/>
        </w:rPr>
        <w:t xml:space="preserve"> </w:t>
      </w:r>
      <w:r w:rsidR="007357A1">
        <w:rPr>
          <w:rFonts w:ascii="Times New Roman" w:hAnsi="Times New Roman" w:cs="Times New Roman"/>
          <w:sz w:val="24"/>
          <w:szCs w:val="24"/>
        </w:rPr>
        <w:t>2024</w:t>
      </w:r>
      <w:r w:rsidRPr="006E08D3">
        <w:rPr>
          <w:rFonts w:ascii="Times New Roman" w:hAnsi="Times New Roman" w:cs="Times New Roman"/>
          <w:sz w:val="24"/>
          <w:szCs w:val="24"/>
        </w:rPr>
        <w:t xml:space="preserve"> года, представляет в Департамент одну заявку на предоставление субсидии по форме, установленной в </w:t>
      </w:r>
      <w:hyperlink w:anchor="P329">
        <w:r w:rsidRPr="006E08D3">
          <w:rPr>
            <w:rFonts w:ascii="Times New Roman" w:hAnsi="Times New Roman" w:cs="Times New Roman"/>
            <w:sz w:val="24"/>
            <w:szCs w:val="24"/>
          </w:rPr>
          <w:t>приложении 1</w:t>
        </w:r>
      </w:hyperlink>
      <w:r w:rsidRPr="006E08D3">
        <w:rPr>
          <w:rFonts w:ascii="Times New Roman" w:hAnsi="Times New Roman" w:cs="Times New Roman"/>
          <w:sz w:val="24"/>
          <w:szCs w:val="24"/>
        </w:rPr>
        <w:t xml:space="preserve"> (для претендента - юридического лица) или </w:t>
      </w:r>
      <w:hyperlink w:anchor="P424">
        <w:r w:rsidRPr="006E08D3">
          <w:rPr>
            <w:rFonts w:ascii="Times New Roman" w:hAnsi="Times New Roman" w:cs="Times New Roman"/>
            <w:sz w:val="24"/>
            <w:szCs w:val="24"/>
          </w:rPr>
          <w:t>приложении 2</w:t>
        </w:r>
      </w:hyperlink>
      <w:r w:rsidRPr="006E08D3">
        <w:rPr>
          <w:rFonts w:ascii="Times New Roman" w:hAnsi="Times New Roman" w:cs="Times New Roman"/>
          <w:sz w:val="24"/>
          <w:szCs w:val="24"/>
        </w:rPr>
        <w:t xml:space="preserve"> (для претендента - индивидуального предпринимателя) к Порядку (далее - заявка), с приложением следующих документов </w:t>
      </w:r>
      <w:r w:rsidRPr="006E08D3">
        <w:rPr>
          <w:rFonts w:ascii="Times New Roman" w:hAnsi="Times New Roman" w:cs="Times New Roman"/>
          <w:i/>
          <w:sz w:val="24"/>
          <w:szCs w:val="24"/>
          <w:u w:val="single"/>
        </w:rPr>
        <w:t>(пункт 2.4 Порядка)</w:t>
      </w:r>
      <w:r w:rsidRPr="006E08D3">
        <w:rPr>
          <w:rFonts w:ascii="Times New Roman" w:hAnsi="Times New Roman" w:cs="Times New Roman"/>
          <w:sz w:val="24"/>
          <w:szCs w:val="24"/>
        </w:rPr>
        <w:t>:</w:t>
      </w:r>
    </w:p>
    <w:p w:rsidR="00873218" w:rsidRPr="006E08D3" w:rsidRDefault="00873218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6" w:name="P110"/>
      <w:bookmarkEnd w:id="16"/>
      <w:r w:rsidRPr="006E08D3">
        <w:rPr>
          <w:rFonts w:ascii="Times New Roman" w:hAnsi="Times New Roman" w:cs="Times New Roman"/>
          <w:sz w:val="24"/>
          <w:szCs w:val="24"/>
        </w:rPr>
        <w:t xml:space="preserve">1) предварительного </w:t>
      </w:r>
      <w:hyperlink w:anchor="P511">
        <w:r w:rsidRPr="006E08D3">
          <w:rPr>
            <w:rFonts w:ascii="Times New Roman" w:hAnsi="Times New Roman" w:cs="Times New Roman"/>
            <w:sz w:val="24"/>
            <w:szCs w:val="24"/>
          </w:rPr>
          <w:t>расчета</w:t>
        </w:r>
      </w:hyperlink>
      <w:r w:rsidRPr="006E08D3">
        <w:rPr>
          <w:rFonts w:ascii="Times New Roman" w:hAnsi="Times New Roman" w:cs="Times New Roman"/>
          <w:sz w:val="24"/>
          <w:szCs w:val="24"/>
        </w:rPr>
        <w:t xml:space="preserve"> размера запрашиваемой субсидии по форме, установленной в приложении 3 к Порядку;</w:t>
      </w:r>
    </w:p>
    <w:p w:rsidR="00873218" w:rsidRPr="006E08D3" w:rsidRDefault="00873218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7" w:name="P111"/>
      <w:bookmarkEnd w:id="17"/>
      <w:r w:rsidRPr="006E08D3">
        <w:rPr>
          <w:rFonts w:ascii="Times New Roman" w:hAnsi="Times New Roman" w:cs="Times New Roman"/>
          <w:sz w:val="24"/>
          <w:szCs w:val="24"/>
        </w:rPr>
        <w:t>2) пояснительной записки, содержащей сведения о субъекте малого или среднего предпринимательства (направления и год начала осуществления предпринимательской деятельности; адрес расположения производства на территории Чукотского автономного округа; основные свойства и качественные характеристики производимых и (или) реализуемых товаров; потенциальные потребители товаров; география поставок; численность работников);</w:t>
      </w:r>
    </w:p>
    <w:p w:rsidR="00873218" w:rsidRPr="006E08D3" w:rsidRDefault="00873218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 xml:space="preserve">3) документов согласно </w:t>
      </w:r>
      <w:hyperlink w:anchor="P614">
        <w:r w:rsidRPr="006E08D3">
          <w:rPr>
            <w:rFonts w:ascii="Times New Roman" w:hAnsi="Times New Roman" w:cs="Times New Roman"/>
            <w:sz w:val="24"/>
            <w:szCs w:val="24"/>
          </w:rPr>
          <w:t>перечню</w:t>
        </w:r>
      </w:hyperlink>
      <w:r w:rsidRPr="006E08D3">
        <w:rPr>
          <w:rFonts w:ascii="Times New Roman" w:hAnsi="Times New Roman" w:cs="Times New Roman"/>
          <w:sz w:val="24"/>
          <w:szCs w:val="24"/>
        </w:rPr>
        <w:t xml:space="preserve"> документов, представляемых для предоставления субсидии, установленному в приложении 4 к Порядку;</w:t>
      </w:r>
    </w:p>
    <w:p w:rsidR="00873218" w:rsidRPr="006E08D3" w:rsidRDefault="00873218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8" w:name="P115"/>
      <w:bookmarkEnd w:id="18"/>
      <w:r w:rsidRPr="006E08D3">
        <w:rPr>
          <w:rFonts w:ascii="Times New Roman" w:hAnsi="Times New Roman" w:cs="Times New Roman"/>
          <w:sz w:val="24"/>
          <w:szCs w:val="24"/>
        </w:rPr>
        <w:t>4.1) справки Управления Федеральной налоговой службы, подтверждающей отсутствие у субъекта малого и среднего предпринимательства неисполненной обязанности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сборах, превышающей 10 тыс. рублей, по состоянию на любую дату в течение периода, равного 20 календарным дням, предшествующего дате подачи заявки;</w:t>
      </w:r>
    </w:p>
    <w:p w:rsidR="00873218" w:rsidRPr="006E08D3" w:rsidRDefault="00873218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 xml:space="preserve">5) </w:t>
      </w:r>
      <w:hyperlink r:id="rId16">
        <w:r w:rsidRPr="006E08D3">
          <w:rPr>
            <w:rFonts w:ascii="Times New Roman" w:hAnsi="Times New Roman" w:cs="Times New Roman"/>
            <w:sz w:val="24"/>
            <w:szCs w:val="24"/>
          </w:rPr>
          <w:t>заявления</w:t>
        </w:r>
      </w:hyperlink>
      <w:r w:rsidRPr="006E08D3">
        <w:rPr>
          <w:rFonts w:ascii="Times New Roman" w:hAnsi="Times New Roman" w:cs="Times New Roman"/>
          <w:sz w:val="24"/>
          <w:szCs w:val="24"/>
        </w:rPr>
        <w:t xml:space="preserve"> о соответствии вновь созданного юридического лица и вновь зарегистрированного индивидуального предпринимателя условиям отнесения к субъектам малого и среднего предпринимательства, установленным Федеральным законом </w:t>
      </w:r>
      <w:r w:rsidR="0011338E">
        <w:rPr>
          <w:rFonts w:ascii="Times New Roman" w:hAnsi="Times New Roman" w:cs="Times New Roman"/>
          <w:sz w:val="24"/>
          <w:szCs w:val="24"/>
        </w:rPr>
        <w:t>«</w:t>
      </w:r>
      <w:r w:rsidRPr="006E08D3">
        <w:rPr>
          <w:rFonts w:ascii="Times New Roman" w:hAnsi="Times New Roman" w:cs="Times New Roman"/>
          <w:sz w:val="24"/>
          <w:szCs w:val="24"/>
        </w:rPr>
        <w:t>О развитии малого и среднего предпринимательства в Российской Федерации</w:t>
      </w:r>
      <w:r w:rsidR="0011338E">
        <w:rPr>
          <w:rFonts w:ascii="Times New Roman" w:hAnsi="Times New Roman" w:cs="Times New Roman"/>
          <w:sz w:val="24"/>
          <w:szCs w:val="24"/>
        </w:rPr>
        <w:t>»</w:t>
      </w:r>
      <w:r w:rsidRPr="006E08D3">
        <w:rPr>
          <w:rFonts w:ascii="Times New Roman" w:hAnsi="Times New Roman" w:cs="Times New Roman"/>
          <w:sz w:val="24"/>
          <w:szCs w:val="24"/>
        </w:rPr>
        <w:t>, по форме, утвержденной Приказом Министерства экономического развития Российской Ф</w:t>
      </w:r>
      <w:r w:rsidR="005F237B" w:rsidRPr="006E08D3">
        <w:rPr>
          <w:rFonts w:ascii="Times New Roman" w:hAnsi="Times New Roman" w:cs="Times New Roman"/>
          <w:sz w:val="24"/>
          <w:szCs w:val="24"/>
        </w:rPr>
        <w:t>едерации от 10 марта 2016 года №</w:t>
      </w:r>
      <w:r w:rsidRPr="006E08D3">
        <w:rPr>
          <w:rFonts w:ascii="Times New Roman" w:hAnsi="Times New Roman" w:cs="Times New Roman"/>
          <w:sz w:val="24"/>
          <w:szCs w:val="24"/>
        </w:rPr>
        <w:t xml:space="preserve"> 113 </w:t>
      </w:r>
      <w:r w:rsidR="0011338E">
        <w:rPr>
          <w:rFonts w:ascii="Times New Roman" w:hAnsi="Times New Roman" w:cs="Times New Roman"/>
          <w:sz w:val="24"/>
          <w:szCs w:val="24"/>
        </w:rPr>
        <w:t>«</w:t>
      </w:r>
      <w:r w:rsidRPr="006E08D3">
        <w:rPr>
          <w:rFonts w:ascii="Times New Roman" w:hAnsi="Times New Roman" w:cs="Times New Roman"/>
          <w:sz w:val="24"/>
          <w:szCs w:val="24"/>
        </w:rPr>
        <w:t xml:space="preserve">Об утверждении формы заявления о соответствии вновь созданного юридического лица и вновь зарегистрированного индивидуального предпринимателя условиям отнесения к субъектам малого и среднего предпринимательства, установленным Федеральным законом от 24 июля 2007 года N 209-ФЗ </w:t>
      </w:r>
      <w:r w:rsidR="0011338E">
        <w:rPr>
          <w:rFonts w:ascii="Times New Roman" w:hAnsi="Times New Roman" w:cs="Times New Roman"/>
          <w:sz w:val="24"/>
          <w:szCs w:val="24"/>
        </w:rPr>
        <w:t>«</w:t>
      </w:r>
      <w:r w:rsidRPr="006E08D3">
        <w:rPr>
          <w:rFonts w:ascii="Times New Roman" w:hAnsi="Times New Roman" w:cs="Times New Roman"/>
          <w:sz w:val="24"/>
          <w:szCs w:val="24"/>
        </w:rPr>
        <w:t>О развитии малого и среднего предпринимательства в Российской Федерации</w:t>
      </w:r>
      <w:r w:rsidR="0011338E">
        <w:rPr>
          <w:rFonts w:ascii="Times New Roman" w:hAnsi="Times New Roman" w:cs="Times New Roman"/>
          <w:sz w:val="24"/>
          <w:szCs w:val="24"/>
        </w:rPr>
        <w:t>»</w:t>
      </w:r>
      <w:r w:rsidRPr="006E08D3">
        <w:rPr>
          <w:rFonts w:ascii="Times New Roman" w:hAnsi="Times New Roman" w:cs="Times New Roman"/>
          <w:sz w:val="24"/>
          <w:szCs w:val="24"/>
        </w:rPr>
        <w:t xml:space="preserve"> </w:t>
      </w:r>
      <w:r w:rsidRPr="006E08D3">
        <w:rPr>
          <w:rFonts w:ascii="Times New Roman" w:hAnsi="Times New Roman" w:cs="Times New Roman"/>
          <w:sz w:val="24"/>
          <w:szCs w:val="24"/>
        </w:rPr>
        <w:lastRenderedPageBreak/>
        <w:t xml:space="preserve">(представляют вновь созданные юридические лица и вновь зарегистрированные индивидуальные предприниматели, сведения о которых внесены в единый реестр субъектов малого и среднего предпринимательства в соответствии со </w:t>
      </w:r>
      <w:hyperlink r:id="rId17">
        <w:r w:rsidRPr="006E08D3">
          <w:rPr>
            <w:rFonts w:ascii="Times New Roman" w:hAnsi="Times New Roman" w:cs="Times New Roman"/>
            <w:sz w:val="24"/>
            <w:szCs w:val="24"/>
          </w:rPr>
          <w:t>статьей 4.1</w:t>
        </w:r>
      </w:hyperlink>
      <w:r w:rsidRPr="006E08D3">
        <w:rPr>
          <w:rFonts w:ascii="Times New Roman" w:hAnsi="Times New Roman" w:cs="Times New Roman"/>
          <w:sz w:val="24"/>
          <w:szCs w:val="24"/>
        </w:rPr>
        <w:t xml:space="preserve"> Федерального закона </w:t>
      </w:r>
      <w:r w:rsidR="0011338E">
        <w:rPr>
          <w:rFonts w:ascii="Times New Roman" w:hAnsi="Times New Roman" w:cs="Times New Roman"/>
          <w:sz w:val="24"/>
          <w:szCs w:val="24"/>
        </w:rPr>
        <w:t>«</w:t>
      </w:r>
      <w:r w:rsidRPr="006E08D3">
        <w:rPr>
          <w:rFonts w:ascii="Times New Roman" w:hAnsi="Times New Roman" w:cs="Times New Roman"/>
          <w:sz w:val="24"/>
          <w:szCs w:val="24"/>
        </w:rPr>
        <w:t>О развитии малого и среднего предпринимательства в Российской Федерации</w:t>
      </w:r>
      <w:r w:rsidR="0011338E">
        <w:rPr>
          <w:rFonts w:ascii="Times New Roman" w:hAnsi="Times New Roman" w:cs="Times New Roman"/>
          <w:sz w:val="24"/>
          <w:szCs w:val="24"/>
        </w:rPr>
        <w:t>»</w:t>
      </w:r>
      <w:r w:rsidRPr="006E08D3">
        <w:rPr>
          <w:rFonts w:ascii="Times New Roman" w:hAnsi="Times New Roman" w:cs="Times New Roman"/>
          <w:sz w:val="24"/>
          <w:szCs w:val="24"/>
        </w:rPr>
        <w:t>);</w:t>
      </w:r>
    </w:p>
    <w:p w:rsidR="00873218" w:rsidRPr="006E08D3" w:rsidRDefault="00873218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 xml:space="preserve">6) </w:t>
      </w:r>
      <w:hyperlink w:anchor="P669">
        <w:r w:rsidRPr="006E08D3">
          <w:rPr>
            <w:rFonts w:ascii="Times New Roman" w:hAnsi="Times New Roman" w:cs="Times New Roman"/>
            <w:sz w:val="24"/>
            <w:szCs w:val="24"/>
          </w:rPr>
          <w:t>согласия</w:t>
        </w:r>
      </w:hyperlink>
      <w:r w:rsidRPr="006E08D3">
        <w:rPr>
          <w:rFonts w:ascii="Times New Roman" w:hAnsi="Times New Roman" w:cs="Times New Roman"/>
          <w:sz w:val="24"/>
          <w:szCs w:val="24"/>
        </w:rPr>
        <w:t xml:space="preserve"> на публикацию (размещение) в сети </w:t>
      </w:r>
      <w:r w:rsidR="0011338E">
        <w:rPr>
          <w:rFonts w:ascii="Times New Roman" w:hAnsi="Times New Roman" w:cs="Times New Roman"/>
          <w:sz w:val="24"/>
          <w:szCs w:val="24"/>
        </w:rPr>
        <w:t>«</w:t>
      </w:r>
      <w:r w:rsidRPr="006E08D3">
        <w:rPr>
          <w:rFonts w:ascii="Times New Roman" w:hAnsi="Times New Roman" w:cs="Times New Roman"/>
          <w:sz w:val="24"/>
          <w:szCs w:val="24"/>
        </w:rPr>
        <w:t>Интернет</w:t>
      </w:r>
      <w:r w:rsidR="0011338E">
        <w:rPr>
          <w:rFonts w:ascii="Times New Roman" w:hAnsi="Times New Roman" w:cs="Times New Roman"/>
          <w:sz w:val="24"/>
          <w:szCs w:val="24"/>
        </w:rPr>
        <w:t>»</w:t>
      </w:r>
      <w:r w:rsidRPr="006E08D3">
        <w:rPr>
          <w:rFonts w:ascii="Times New Roman" w:hAnsi="Times New Roman" w:cs="Times New Roman"/>
          <w:sz w:val="24"/>
          <w:szCs w:val="24"/>
        </w:rPr>
        <w:t xml:space="preserve"> информации о субъекте малого и среднего предпринимательства, о подаваемой субъектом малого и среднего предпринимательства заявке, иной информации о субъекте малого и среднего предпринимательства, связанной с отбором на предоставление субсидии, по форме, установленной приложением 5 к Порядку.</w:t>
      </w:r>
    </w:p>
    <w:bookmarkEnd w:id="15"/>
    <w:p w:rsidR="00C153FE" w:rsidRPr="006E08D3" w:rsidRDefault="00C153FE" w:rsidP="00096456">
      <w:pPr>
        <w:ind w:firstLine="709"/>
        <w:jc w:val="both"/>
        <w:rPr>
          <w:b/>
        </w:rPr>
      </w:pPr>
    </w:p>
    <w:p w:rsidR="00775B44" w:rsidRPr="006E08D3" w:rsidRDefault="00775B44" w:rsidP="00096456">
      <w:pPr>
        <w:ind w:firstLine="709"/>
        <w:jc w:val="both"/>
        <w:rPr>
          <w:b/>
        </w:rPr>
      </w:pPr>
    </w:p>
    <w:p w:rsidR="00C11651" w:rsidRPr="006E08D3" w:rsidRDefault="00C11651" w:rsidP="00096456">
      <w:pPr>
        <w:ind w:firstLine="709"/>
        <w:jc w:val="both"/>
        <w:rPr>
          <w:b/>
        </w:rPr>
      </w:pPr>
      <w:r w:rsidRPr="006E08D3">
        <w:rPr>
          <w:b/>
        </w:rPr>
        <w:t xml:space="preserve">Порядок подачи заявок </w:t>
      </w:r>
      <w:r w:rsidR="00027357" w:rsidRPr="006E08D3">
        <w:rPr>
          <w:b/>
        </w:rPr>
        <w:t xml:space="preserve">субъектами малого и среднего предпринимательства </w:t>
      </w:r>
      <w:r w:rsidRPr="006E08D3">
        <w:rPr>
          <w:b/>
        </w:rPr>
        <w:t>и требований, предъявляемых к форме и содержанию заявок:</w:t>
      </w:r>
      <w:bookmarkStart w:id="19" w:name="sub_1025"/>
      <w:r w:rsidRPr="006E08D3">
        <w:rPr>
          <w:b/>
        </w:rPr>
        <w:t xml:space="preserve"> </w:t>
      </w:r>
    </w:p>
    <w:p w:rsidR="00622117" w:rsidRPr="006E08D3" w:rsidRDefault="00622117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 xml:space="preserve">Заявка и документы, установленные </w:t>
      </w:r>
      <w:hyperlink w:anchor="P108">
        <w:r w:rsidRPr="006E08D3">
          <w:rPr>
            <w:rFonts w:ascii="Times New Roman" w:hAnsi="Times New Roman" w:cs="Times New Roman"/>
            <w:sz w:val="24"/>
            <w:szCs w:val="24"/>
          </w:rPr>
          <w:t>пунктом 2.4</w:t>
        </w:r>
      </w:hyperlink>
      <w:r w:rsidRPr="006E08D3">
        <w:rPr>
          <w:rFonts w:ascii="Times New Roman" w:hAnsi="Times New Roman" w:cs="Times New Roman"/>
          <w:sz w:val="24"/>
          <w:szCs w:val="24"/>
        </w:rPr>
        <w:t xml:space="preserve"> Порядка </w:t>
      </w:r>
      <w:r w:rsidRPr="006E08D3">
        <w:rPr>
          <w:rFonts w:ascii="Times New Roman" w:hAnsi="Times New Roman" w:cs="Times New Roman"/>
          <w:i/>
          <w:sz w:val="24"/>
          <w:szCs w:val="24"/>
          <w:u w:val="single"/>
        </w:rPr>
        <w:t>(пункт 2.5 Порядка</w:t>
      </w:r>
      <w:r w:rsidRPr="006E08D3">
        <w:rPr>
          <w:rFonts w:ascii="Times New Roman" w:hAnsi="Times New Roman" w:cs="Times New Roman"/>
          <w:i/>
          <w:sz w:val="24"/>
          <w:szCs w:val="24"/>
        </w:rPr>
        <w:t>)</w:t>
      </w:r>
      <w:r w:rsidRPr="006E08D3">
        <w:rPr>
          <w:rFonts w:ascii="Times New Roman" w:hAnsi="Times New Roman" w:cs="Times New Roman"/>
          <w:sz w:val="24"/>
          <w:szCs w:val="24"/>
        </w:rPr>
        <w:t>:</w:t>
      </w:r>
    </w:p>
    <w:p w:rsidR="00622117" w:rsidRPr="006E08D3" w:rsidRDefault="00622117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 xml:space="preserve">1) представляются субъектом малого и среднего предпринимательства на бумажном носителе непосредственно в Департамент либо направляются в адрес Департамента почтовым отправлением с одновременным направлением в виде сканированных копий на адрес электронной почты </w:t>
      </w:r>
      <w:r w:rsidR="0011338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11338E">
        <w:rPr>
          <w:rFonts w:ascii="Times New Roman" w:hAnsi="Times New Roman" w:cs="Times New Roman"/>
          <w:sz w:val="24"/>
          <w:szCs w:val="24"/>
        </w:rPr>
        <w:t>.radchenko@invest.chukotka-gov.ru, a.klekot@invest.chukotka-gov.ru</w:t>
      </w:r>
      <w:r w:rsidRPr="006E08D3">
        <w:rPr>
          <w:rFonts w:ascii="Times New Roman" w:hAnsi="Times New Roman" w:cs="Times New Roman"/>
          <w:sz w:val="24"/>
          <w:szCs w:val="24"/>
        </w:rPr>
        <w:t>;</w:t>
      </w:r>
    </w:p>
    <w:p w:rsidR="00622117" w:rsidRPr="006E08D3" w:rsidRDefault="00622117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>2) должны быть подписаны либо заверены руководителем субъекта малого и среднего предпринимательства или его представителем и иметь оттиск печати (при наличии печати). В случае подписания либо заверения документов представителем субъекта малого и среднего предпринимательства к документам должны быть приложены копия документа, удостоверяющего личность представителя субъекта малого и среднего предпринимательства, и доверенность, выданная в соответствии с законодательством Российской Федерации, подтверждающая полномочия представителя субъекта малого и среднего предпринимательства, или нотариально заверенная копия такой доверенности;</w:t>
      </w:r>
    </w:p>
    <w:p w:rsidR="00622117" w:rsidRPr="006E08D3" w:rsidRDefault="00622117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>3) не должны иметь подчистки, приписки, зачеркнутые слова и иные не оговоренные в них исправления, а также повреждения, не позволяющие однозначно истолковывать их содержание.</w:t>
      </w:r>
    </w:p>
    <w:bookmarkEnd w:id="19"/>
    <w:p w:rsidR="00A137F5" w:rsidRPr="006E08D3" w:rsidRDefault="00A137F5" w:rsidP="00096456">
      <w:pPr>
        <w:tabs>
          <w:tab w:val="left" w:pos="993"/>
        </w:tabs>
        <w:ind w:firstLine="709"/>
        <w:contextualSpacing/>
        <w:jc w:val="both"/>
        <w:outlineLvl w:val="1"/>
        <w:rPr>
          <w:b/>
        </w:rPr>
      </w:pPr>
    </w:p>
    <w:p w:rsidR="005F237B" w:rsidRPr="00521B7F" w:rsidRDefault="005F237B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21B7F">
        <w:rPr>
          <w:rFonts w:ascii="Times New Roman" w:hAnsi="Times New Roman" w:cs="Times New Roman"/>
          <w:sz w:val="24"/>
          <w:szCs w:val="24"/>
          <w:u w:val="single"/>
        </w:rPr>
        <w:t>При заполнении заявки необходимо указывать адреса электронной почты российских почтовых сервисов (mail.ru, yandex.ru и др.) В противном случае письма могут быть не доставлены.</w:t>
      </w:r>
    </w:p>
    <w:p w:rsidR="005F237B" w:rsidRPr="006E08D3" w:rsidRDefault="005F237B" w:rsidP="00096456">
      <w:pPr>
        <w:ind w:firstLine="709"/>
        <w:jc w:val="both"/>
        <w:rPr>
          <w:u w:val="single"/>
        </w:rPr>
      </w:pPr>
      <w:r w:rsidRPr="00521B7F">
        <w:rPr>
          <w:u w:val="single"/>
        </w:rPr>
        <w:t xml:space="preserve">В случае большого объема вложений (свыше 15 МБ) просим направлять заявку несколькими письмами. По итогам отправки рекомендуем связаться с сотрудником Департамента для подтверждения их получения (Гревцова Елена Алексеевна, эл. почта: </w:t>
      </w:r>
      <w:r w:rsidR="0011338E">
        <w:rPr>
          <w:u w:val="single"/>
        </w:rPr>
        <w:t>g.radchenko@invest.chukotka-gov.ru, a.klekot@invest.chukotka-gov.ru</w:t>
      </w:r>
      <w:r w:rsidRPr="00521B7F">
        <w:rPr>
          <w:u w:val="single"/>
        </w:rPr>
        <w:t>, тел. (42722) 6-93-36).</w:t>
      </w:r>
    </w:p>
    <w:p w:rsidR="005F237B" w:rsidRPr="006E08D3" w:rsidRDefault="005F237B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775B44" w:rsidRPr="005F237B" w:rsidRDefault="00775B44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11651" w:rsidRPr="006E08D3" w:rsidRDefault="00C11651" w:rsidP="00096456">
      <w:pPr>
        <w:tabs>
          <w:tab w:val="left" w:pos="993"/>
        </w:tabs>
        <w:ind w:firstLine="709"/>
        <w:contextualSpacing/>
        <w:jc w:val="both"/>
        <w:outlineLvl w:val="1"/>
        <w:rPr>
          <w:b/>
        </w:rPr>
      </w:pPr>
      <w:r w:rsidRPr="006E08D3">
        <w:rPr>
          <w:b/>
        </w:rPr>
        <w:t xml:space="preserve">Порядок отзыва заявки </w:t>
      </w:r>
      <w:r w:rsidR="00027357" w:rsidRPr="006E08D3">
        <w:rPr>
          <w:b/>
        </w:rPr>
        <w:t>субъектом малого и среднего предпринимательства</w:t>
      </w:r>
      <w:r w:rsidRPr="006E08D3">
        <w:rPr>
          <w:b/>
        </w:rPr>
        <w:t xml:space="preserve">: </w:t>
      </w:r>
    </w:p>
    <w:p w:rsidR="009B47D3" w:rsidRPr="006E08D3" w:rsidRDefault="009B47D3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20" w:name="sub_10210"/>
      <w:r w:rsidRPr="006E08D3">
        <w:rPr>
          <w:rFonts w:ascii="Times New Roman" w:hAnsi="Times New Roman" w:cs="Times New Roman"/>
          <w:sz w:val="24"/>
          <w:szCs w:val="24"/>
        </w:rPr>
        <w:t xml:space="preserve">Поданная в соответствии с </w:t>
      </w:r>
      <w:hyperlink w:anchor="P108">
        <w:r w:rsidRPr="006E08D3">
          <w:rPr>
            <w:rFonts w:ascii="Times New Roman" w:hAnsi="Times New Roman" w:cs="Times New Roman"/>
            <w:sz w:val="24"/>
            <w:szCs w:val="24"/>
          </w:rPr>
          <w:t>пунктами 2.4</w:t>
        </w:r>
      </w:hyperlink>
      <w:r w:rsidRPr="006E08D3">
        <w:rPr>
          <w:rFonts w:ascii="Times New Roman" w:hAnsi="Times New Roman" w:cs="Times New Roman"/>
          <w:sz w:val="24"/>
          <w:szCs w:val="24"/>
        </w:rPr>
        <w:t xml:space="preserve">, </w:t>
      </w:r>
      <w:hyperlink w:anchor="P124">
        <w:r w:rsidRPr="006E08D3">
          <w:rPr>
            <w:rFonts w:ascii="Times New Roman" w:hAnsi="Times New Roman" w:cs="Times New Roman"/>
            <w:sz w:val="24"/>
            <w:szCs w:val="24"/>
          </w:rPr>
          <w:t>2.7</w:t>
        </w:r>
      </w:hyperlink>
      <w:r w:rsidRPr="006E08D3">
        <w:rPr>
          <w:rFonts w:ascii="Times New Roman" w:hAnsi="Times New Roman" w:cs="Times New Roman"/>
          <w:sz w:val="24"/>
          <w:szCs w:val="24"/>
        </w:rPr>
        <w:t xml:space="preserve"> Порядка заявка с документами может быть отозвана субъектом малого и среднего предпринимательства не позднее 17.00 часов местного времени </w:t>
      </w:r>
      <w:r w:rsidR="0011338E">
        <w:rPr>
          <w:rFonts w:ascii="Times New Roman" w:hAnsi="Times New Roman" w:cs="Times New Roman"/>
          <w:sz w:val="24"/>
          <w:szCs w:val="24"/>
        </w:rPr>
        <w:t>25 июля</w:t>
      </w:r>
      <w:r w:rsidRPr="006E08D3">
        <w:rPr>
          <w:rFonts w:ascii="Times New Roman" w:hAnsi="Times New Roman" w:cs="Times New Roman"/>
          <w:sz w:val="24"/>
          <w:szCs w:val="24"/>
        </w:rPr>
        <w:t xml:space="preserve"> </w:t>
      </w:r>
      <w:r w:rsidR="007357A1">
        <w:rPr>
          <w:rFonts w:ascii="Times New Roman" w:hAnsi="Times New Roman" w:cs="Times New Roman"/>
          <w:sz w:val="24"/>
          <w:szCs w:val="24"/>
        </w:rPr>
        <w:t>2024</w:t>
      </w:r>
      <w:r w:rsidRPr="006E08D3">
        <w:rPr>
          <w:rFonts w:ascii="Times New Roman" w:hAnsi="Times New Roman" w:cs="Times New Roman"/>
          <w:sz w:val="24"/>
          <w:szCs w:val="24"/>
        </w:rPr>
        <w:t xml:space="preserve"> года, путем направления в Департамент соответствующего обращения на бумажном носителе, составленного в произвольной форме, или направления в адрес Департамента обращения почтовым отправлением с одновременным направлением в виде сканированной копии на адрес электронной почты </w:t>
      </w:r>
      <w:r w:rsidR="0011338E">
        <w:rPr>
          <w:rFonts w:ascii="Times New Roman" w:hAnsi="Times New Roman" w:cs="Times New Roman"/>
          <w:sz w:val="24"/>
          <w:szCs w:val="24"/>
        </w:rPr>
        <w:t>g.radchenko@invest.chukotka-gov.ru, a.klekot@invest.chukotka-gov.ru</w:t>
      </w:r>
      <w:r w:rsidRPr="006E08D3">
        <w:rPr>
          <w:rFonts w:ascii="Times New Roman" w:hAnsi="Times New Roman" w:cs="Times New Roman"/>
          <w:sz w:val="24"/>
          <w:szCs w:val="24"/>
        </w:rPr>
        <w:t>.</w:t>
      </w:r>
    </w:p>
    <w:p w:rsidR="009B47D3" w:rsidRPr="006E08D3" w:rsidRDefault="009B47D3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 xml:space="preserve">В случае отзыва субъектом малого и среднего предпринимательства заявки и документов в соответствии с абзацем первым настоящего пункта, Департамент осуществляет возврат субъекту малого и среднего предпринимательства заявки и документов в течение трех рабочих дней, следующих за днем регистрации в Департаменте обращения субъекта малого и среднего предпринимательства </w:t>
      </w:r>
      <w:r w:rsidRPr="006E08D3">
        <w:rPr>
          <w:rFonts w:ascii="Times New Roman" w:hAnsi="Times New Roman" w:cs="Times New Roman"/>
          <w:i/>
          <w:sz w:val="24"/>
          <w:szCs w:val="24"/>
        </w:rPr>
        <w:t>(</w:t>
      </w:r>
      <w:r w:rsidRPr="006E08D3">
        <w:rPr>
          <w:rFonts w:ascii="Times New Roman" w:hAnsi="Times New Roman" w:cs="Times New Roman"/>
          <w:i/>
          <w:sz w:val="24"/>
          <w:szCs w:val="24"/>
          <w:u w:val="single"/>
        </w:rPr>
        <w:t>пункт 2.10 Порядка</w:t>
      </w:r>
      <w:r w:rsidRPr="006E08D3">
        <w:rPr>
          <w:rFonts w:ascii="Times New Roman" w:hAnsi="Times New Roman" w:cs="Times New Roman"/>
          <w:i/>
          <w:sz w:val="24"/>
          <w:szCs w:val="24"/>
        </w:rPr>
        <w:t>)</w:t>
      </w:r>
      <w:r w:rsidRPr="006E08D3">
        <w:rPr>
          <w:rFonts w:ascii="Times New Roman" w:hAnsi="Times New Roman" w:cs="Times New Roman"/>
          <w:sz w:val="24"/>
          <w:szCs w:val="24"/>
        </w:rPr>
        <w:t>.</w:t>
      </w:r>
    </w:p>
    <w:p w:rsidR="00F07281" w:rsidRPr="006E08D3" w:rsidRDefault="00F07281" w:rsidP="00096456">
      <w:pPr>
        <w:ind w:firstLine="709"/>
        <w:jc w:val="both"/>
      </w:pPr>
    </w:p>
    <w:p w:rsidR="00236E03" w:rsidRPr="006E08D3" w:rsidRDefault="00236E03" w:rsidP="00096456">
      <w:pPr>
        <w:ind w:firstLine="709"/>
        <w:jc w:val="both"/>
      </w:pPr>
    </w:p>
    <w:bookmarkEnd w:id="20"/>
    <w:p w:rsidR="00C11651" w:rsidRPr="006E08D3" w:rsidRDefault="00C11651" w:rsidP="00096456">
      <w:pPr>
        <w:autoSpaceDE w:val="0"/>
        <w:autoSpaceDN w:val="0"/>
        <w:adjustRightInd w:val="0"/>
        <w:ind w:firstLine="709"/>
        <w:jc w:val="both"/>
        <w:rPr>
          <w:b/>
          <w:bCs/>
        </w:rPr>
      </w:pPr>
      <w:r w:rsidRPr="006E08D3">
        <w:rPr>
          <w:b/>
          <w:bCs/>
        </w:rPr>
        <w:t xml:space="preserve">Порядок внесения изменений в заявки субъектами </w:t>
      </w:r>
      <w:r w:rsidR="001E64E5" w:rsidRPr="006E08D3">
        <w:rPr>
          <w:b/>
          <w:bCs/>
        </w:rPr>
        <w:t>малого и среднего предпринимательства</w:t>
      </w:r>
      <w:r w:rsidRPr="006E08D3">
        <w:rPr>
          <w:b/>
          <w:bCs/>
        </w:rPr>
        <w:t xml:space="preserve">: </w:t>
      </w:r>
    </w:p>
    <w:p w:rsidR="00CB7DB9" w:rsidRPr="006E08D3" w:rsidRDefault="00CB7DB9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 xml:space="preserve">Изменения в поданную заявку и документы для участия в отборе допускаются не позднее 17.00 часов местного времени </w:t>
      </w:r>
      <w:r w:rsidR="0011338E">
        <w:rPr>
          <w:rFonts w:ascii="Times New Roman" w:hAnsi="Times New Roman" w:cs="Times New Roman"/>
          <w:sz w:val="24"/>
          <w:szCs w:val="24"/>
        </w:rPr>
        <w:t>25 июля</w:t>
      </w:r>
      <w:r w:rsidRPr="006E08D3">
        <w:rPr>
          <w:rFonts w:ascii="Times New Roman" w:hAnsi="Times New Roman" w:cs="Times New Roman"/>
          <w:sz w:val="24"/>
          <w:szCs w:val="24"/>
        </w:rPr>
        <w:t xml:space="preserve"> </w:t>
      </w:r>
      <w:r w:rsidR="007357A1">
        <w:rPr>
          <w:rFonts w:ascii="Times New Roman" w:hAnsi="Times New Roman" w:cs="Times New Roman"/>
          <w:sz w:val="24"/>
          <w:szCs w:val="24"/>
        </w:rPr>
        <w:t>2024</w:t>
      </w:r>
      <w:r w:rsidRPr="006E08D3">
        <w:rPr>
          <w:rFonts w:ascii="Times New Roman" w:hAnsi="Times New Roman" w:cs="Times New Roman"/>
          <w:sz w:val="24"/>
          <w:szCs w:val="24"/>
        </w:rPr>
        <w:t xml:space="preserve"> года, путем отзыва ранее поданной </w:t>
      </w:r>
      <w:r w:rsidRPr="00521B7F">
        <w:rPr>
          <w:rFonts w:ascii="Times New Roman" w:hAnsi="Times New Roman" w:cs="Times New Roman"/>
          <w:sz w:val="24"/>
          <w:szCs w:val="24"/>
        </w:rPr>
        <w:t>заявки с документами и подачи новой заявки и документов для участия в отборе</w:t>
      </w:r>
      <w:r w:rsidR="00236E03" w:rsidRPr="00521B7F">
        <w:rPr>
          <w:rFonts w:ascii="Times New Roman" w:hAnsi="Times New Roman" w:cs="Times New Roman"/>
          <w:sz w:val="24"/>
          <w:szCs w:val="24"/>
        </w:rPr>
        <w:t xml:space="preserve"> </w:t>
      </w:r>
      <w:r w:rsidR="00236E03" w:rsidRPr="00521B7F">
        <w:rPr>
          <w:rFonts w:ascii="Times New Roman" w:hAnsi="Times New Roman" w:cs="Times New Roman"/>
          <w:i/>
          <w:sz w:val="24"/>
          <w:szCs w:val="24"/>
        </w:rPr>
        <w:t>(</w:t>
      </w:r>
      <w:r w:rsidR="00236E03" w:rsidRPr="00521B7F">
        <w:rPr>
          <w:rFonts w:ascii="Times New Roman" w:hAnsi="Times New Roman" w:cs="Times New Roman"/>
          <w:i/>
          <w:sz w:val="24"/>
          <w:szCs w:val="24"/>
          <w:u w:val="single"/>
        </w:rPr>
        <w:t>пункт 2.7 Порядка</w:t>
      </w:r>
      <w:r w:rsidR="00236E03" w:rsidRPr="00521B7F">
        <w:rPr>
          <w:rFonts w:ascii="Times New Roman" w:hAnsi="Times New Roman" w:cs="Times New Roman"/>
          <w:i/>
          <w:sz w:val="24"/>
          <w:szCs w:val="24"/>
        </w:rPr>
        <w:t>)</w:t>
      </w:r>
      <w:r w:rsidRPr="00521B7F">
        <w:rPr>
          <w:rFonts w:ascii="Times New Roman" w:hAnsi="Times New Roman" w:cs="Times New Roman"/>
          <w:sz w:val="24"/>
          <w:szCs w:val="24"/>
        </w:rPr>
        <w:t>.</w:t>
      </w:r>
    </w:p>
    <w:p w:rsidR="00C153FE" w:rsidRPr="006E08D3" w:rsidRDefault="00C153FE" w:rsidP="00096456">
      <w:pPr>
        <w:autoSpaceDE w:val="0"/>
        <w:autoSpaceDN w:val="0"/>
        <w:adjustRightInd w:val="0"/>
        <w:ind w:firstLine="709"/>
        <w:jc w:val="both"/>
        <w:rPr>
          <w:b/>
          <w:bCs/>
        </w:rPr>
      </w:pPr>
    </w:p>
    <w:p w:rsidR="00D25FFD" w:rsidRPr="006E08D3" w:rsidRDefault="00D25FFD" w:rsidP="00096456">
      <w:pPr>
        <w:autoSpaceDE w:val="0"/>
        <w:autoSpaceDN w:val="0"/>
        <w:adjustRightInd w:val="0"/>
        <w:ind w:firstLine="709"/>
        <w:jc w:val="both"/>
        <w:rPr>
          <w:b/>
          <w:bCs/>
        </w:rPr>
      </w:pPr>
    </w:p>
    <w:p w:rsidR="00C11651" w:rsidRPr="006E08D3" w:rsidRDefault="00C11651" w:rsidP="00096456">
      <w:pPr>
        <w:autoSpaceDE w:val="0"/>
        <w:autoSpaceDN w:val="0"/>
        <w:adjustRightInd w:val="0"/>
        <w:ind w:firstLine="709"/>
        <w:jc w:val="both"/>
        <w:rPr>
          <w:b/>
          <w:bCs/>
        </w:rPr>
      </w:pPr>
      <w:r w:rsidRPr="006E08D3">
        <w:rPr>
          <w:b/>
          <w:bCs/>
        </w:rPr>
        <w:t xml:space="preserve">Правила рассмотрения заявок субъектов </w:t>
      </w:r>
      <w:r w:rsidR="001E64E5" w:rsidRPr="006E08D3">
        <w:rPr>
          <w:b/>
        </w:rPr>
        <w:t>малого и среднего предпринимательства</w:t>
      </w:r>
      <w:r w:rsidRPr="006E08D3">
        <w:rPr>
          <w:b/>
          <w:bCs/>
        </w:rPr>
        <w:t>:</w:t>
      </w:r>
    </w:p>
    <w:p w:rsidR="00101965" w:rsidRPr="006E08D3" w:rsidRDefault="00101965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6E08D3">
        <w:rPr>
          <w:rFonts w:ascii="Times New Roman" w:hAnsi="Times New Roman" w:cs="Times New Roman"/>
          <w:sz w:val="24"/>
          <w:szCs w:val="24"/>
        </w:rPr>
        <w:t xml:space="preserve">Департамент </w:t>
      </w:r>
      <w:r w:rsidRPr="006E08D3">
        <w:rPr>
          <w:rFonts w:ascii="Times New Roman" w:hAnsi="Times New Roman" w:cs="Times New Roman"/>
          <w:i/>
          <w:sz w:val="24"/>
          <w:szCs w:val="24"/>
          <w:u w:val="single"/>
        </w:rPr>
        <w:t>(пункт 2.9 Порядка</w:t>
      </w:r>
      <w:r w:rsidRPr="006E08D3">
        <w:rPr>
          <w:rFonts w:ascii="Times New Roman" w:hAnsi="Times New Roman" w:cs="Times New Roman"/>
          <w:i/>
          <w:sz w:val="24"/>
          <w:szCs w:val="24"/>
        </w:rPr>
        <w:t>)</w:t>
      </w:r>
      <w:r w:rsidRPr="006E08D3">
        <w:rPr>
          <w:rFonts w:ascii="Times New Roman" w:hAnsi="Times New Roman" w:cs="Times New Roman"/>
          <w:sz w:val="24"/>
          <w:szCs w:val="24"/>
        </w:rPr>
        <w:t>:</w:t>
      </w:r>
    </w:p>
    <w:p w:rsidR="00101965" w:rsidRPr="006E08D3" w:rsidRDefault="00101965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 xml:space="preserve">- в течение семи рабочих дней, следующих за датой окончания приема заявок и документов (дата и время окончания приема заявок – 17.00 часов местного времени </w:t>
      </w:r>
      <w:r w:rsidR="0011338E">
        <w:rPr>
          <w:rFonts w:ascii="Times New Roman" w:hAnsi="Times New Roman" w:cs="Times New Roman"/>
          <w:sz w:val="24"/>
          <w:szCs w:val="24"/>
        </w:rPr>
        <w:t>25 июля</w:t>
      </w:r>
      <w:r w:rsidRPr="006E08D3">
        <w:rPr>
          <w:rFonts w:ascii="Times New Roman" w:hAnsi="Times New Roman" w:cs="Times New Roman"/>
          <w:sz w:val="24"/>
          <w:szCs w:val="24"/>
        </w:rPr>
        <w:t xml:space="preserve"> </w:t>
      </w:r>
      <w:r w:rsidR="007357A1">
        <w:rPr>
          <w:rFonts w:ascii="Times New Roman" w:hAnsi="Times New Roman" w:cs="Times New Roman"/>
          <w:sz w:val="24"/>
          <w:szCs w:val="24"/>
        </w:rPr>
        <w:t>2024</w:t>
      </w:r>
      <w:r w:rsidRPr="006E08D3">
        <w:rPr>
          <w:rFonts w:ascii="Times New Roman" w:hAnsi="Times New Roman" w:cs="Times New Roman"/>
          <w:sz w:val="24"/>
          <w:szCs w:val="24"/>
        </w:rPr>
        <w:t xml:space="preserve"> года)</w:t>
      </w:r>
      <w:r w:rsidR="00062510" w:rsidRPr="006E08D3">
        <w:rPr>
          <w:rFonts w:ascii="Times New Roman" w:hAnsi="Times New Roman" w:cs="Times New Roman"/>
          <w:sz w:val="24"/>
          <w:szCs w:val="24"/>
        </w:rPr>
        <w:t xml:space="preserve"> </w:t>
      </w:r>
      <w:r w:rsidRPr="006E08D3">
        <w:rPr>
          <w:rFonts w:ascii="Times New Roman" w:hAnsi="Times New Roman" w:cs="Times New Roman"/>
          <w:sz w:val="24"/>
          <w:szCs w:val="24"/>
        </w:rPr>
        <w:t>от субъектов малого и среднего предпринимательства:</w:t>
      </w:r>
    </w:p>
    <w:p w:rsidR="00101965" w:rsidRPr="006E08D3" w:rsidRDefault="00101965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>1) направляет запросы (посредством межведомственного запроса, в том числе в электронной форме с использованием единой системы межведомственного электронного взаимодействия) о предоставлении в отношении субъектов малого и среднего предпринимательства:</w:t>
      </w:r>
    </w:p>
    <w:p w:rsidR="00101965" w:rsidRPr="006E08D3" w:rsidRDefault="00101965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21" w:name="P130"/>
      <w:bookmarkEnd w:id="21"/>
      <w:r w:rsidRPr="006E08D3">
        <w:rPr>
          <w:rFonts w:ascii="Times New Roman" w:hAnsi="Times New Roman" w:cs="Times New Roman"/>
          <w:sz w:val="24"/>
          <w:szCs w:val="24"/>
        </w:rPr>
        <w:t>сведений, содержащихся в Едином государственном реестре юридических лиц или Едином государственном реестре индивидуальных предпринимателей, - в Федеральную налоговую службу Российской Федерации (далее - ФНС России);</w:t>
      </w:r>
    </w:p>
    <w:p w:rsidR="00101965" w:rsidRPr="006E08D3" w:rsidRDefault="00101965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22" w:name="P131"/>
      <w:bookmarkEnd w:id="22"/>
      <w:r w:rsidRPr="006E08D3">
        <w:rPr>
          <w:rFonts w:ascii="Times New Roman" w:hAnsi="Times New Roman" w:cs="Times New Roman"/>
          <w:sz w:val="24"/>
          <w:szCs w:val="24"/>
        </w:rPr>
        <w:t>сведений, содержащихся в Едином реестре субъектов малого и среднего предпринимательства, - в ФНС России;</w:t>
      </w:r>
    </w:p>
    <w:p w:rsidR="00101965" w:rsidRPr="006E08D3" w:rsidRDefault="00101965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23" w:name="P132"/>
      <w:bookmarkEnd w:id="23"/>
      <w:r w:rsidRPr="006E08D3">
        <w:rPr>
          <w:rFonts w:ascii="Times New Roman" w:hAnsi="Times New Roman" w:cs="Times New Roman"/>
          <w:sz w:val="24"/>
          <w:szCs w:val="24"/>
        </w:rPr>
        <w:t>сведений о наличии (отсутствии) статуса участника соглашений о разделе продукции - в ФНС России;</w:t>
      </w:r>
    </w:p>
    <w:p w:rsidR="00101965" w:rsidRPr="006E08D3" w:rsidRDefault="00101965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24" w:name="P133"/>
      <w:bookmarkEnd w:id="24"/>
      <w:r w:rsidRPr="006E08D3">
        <w:rPr>
          <w:rFonts w:ascii="Times New Roman" w:hAnsi="Times New Roman" w:cs="Times New Roman"/>
          <w:sz w:val="24"/>
          <w:szCs w:val="24"/>
        </w:rPr>
        <w:t>сведений об осуществлении (неосуществлении) производства и (или) реализации подакцизных товаров - в ФНС России;</w:t>
      </w:r>
    </w:p>
    <w:p w:rsidR="00101965" w:rsidRPr="006E08D3" w:rsidRDefault="00101965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>сведений о среднесписочной численности работников по состоянию на 1 января текущего финансового года, в случае создания юридического лица или регистрации индивидуального предпринимателя до года подачи заявки, - в ФНС России;</w:t>
      </w:r>
    </w:p>
    <w:p w:rsidR="00101965" w:rsidRPr="006E08D3" w:rsidRDefault="00101965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25" w:name="P135"/>
      <w:bookmarkEnd w:id="25"/>
      <w:r w:rsidRPr="006E08D3">
        <w:rPr>
          <w:rFonts w:ascii="Times New Roman" w:hAnsi="Times New Roman" w:cs="Times New Roman"/>
          <w:sz w:val="24"/>
          <w:szCs w:val="24"/>
        </w:rPr>
        <w:t>сведений о ранее выплаченных субсидиях из окружного бюджета или бюджетов муниципальных образований Чукотского автономного округа, - в отраслевые органы исполнительной власти Чукотского автономного округа, а также в органы местного самоуправления Чукотского автономного округа;</w:t>
      </w:r>
    </w:p>
    <w:p w:rsidR="00101965" w:rsidRPr="006E08D3" w:rsidRDefault="00101965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26" w:name="P136"/>
      <w:bookmarkEnd w:id="26"/>
      <w:r w:rsidRPr="006E08D3">
        <w:rPr>
          <w:rFonts w:ascii="Times New Roman" w:hAnsi="Times New Roman" w:cs="Times New Roman"/>
          <w:sz w:val="24"/>
          <w:szCs w:val="24"/>
        </w:rPr>
        <w:t>сведений о наличии (отсутствии) нарушений порядка и условий оказания поддержки, выплаченной из окружного бюджета или бюджетов муниципальных образований Чукотского автономного округа, указанных в подпункте 3 пункта 2.3 Порядка, - в отраслевые органы исполнительной власти Чукотского автономного округа, а также в органы местного самоуправления Чукотского автономного округа;</w:t>
      </w:r>
    </w:p>
    <w:p w:rsidR="00101965" w:rsidRPr="006E08D3" w:rsidRDefault="00101965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>2) проверяет в отношении субъекта малого и среднего предпринимательства:</w:t>
      </w:r>
    </w:p>
    <w:p w:rsidR="00101965" w:rsidRPr="006E08D3" w:rsidRDefault="00101965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27" w:name="P139"/>
      <w:bookmarkEnd w:id="27"/>
      <w:r w:rsidRPr="006E08D3">
        <w:rPr>
          <w:rFonts w:ascii="Times New Roman" w:hAnsi="Times New Roman" w:cs="Times New Roman"/>
          <w:sz w:val="24"/>
          <w:szCs w:val="24"/>
        </w:rPr>
        <w:t xml:space="preserve">наличие (отсутствие) сведений о процедурах банкротства в Едином федеральном реестре сведений о банкротстве на сайте в сети </w:t>
      </w:r>
      <w:r w:rsidR="0011338E">
        <w:rPr>
          <w:rFonts w:ascii="Times New Roman" w:hAnsi="Times New Roman" w:cs="Times New Roman"/>
          <w:sz w:val="24"/>
          <w:szCs w:val="24"/>
        </w:rPr>
        <w:t>«</w:t>
      </w:r>
      <w:r w:rsidRPr="006E08D3">
        <w:rPr>
          <w:rFonts w:ascii="Times New Roman" w:hAnsi="Times New Roman" w:cs="Times New Roman"/>
          <w:sz w:val="24"/>
          <w:szCs w:val="24"/>
        </w:rPr>
        <w:t>Интернет</w:t>
      </w:r>
      <w:r w:rsidR="0011338E">
        <w:rPr>
          <w:rFonts w:ascii="Times New Roman" w:hAnsi="Times New Roman" w:cs="Times New Roman"/>
          <w:sz w:val="24"/>
          <w:szCs w:val="24"/>
        </w:rPr>
        <w:t>»</w:t>
      </w:r>
      <w:r w:rsidRPr="006E08D3">
        <w:rPr>
          <w:rFonts w:ascii="Times New Roman" w:hAnsi="Times New Roman" w:cs="Times New Roman"/>
          <w:sz w:val="24"/>
          <w:szCs w:val="24"/>
        </w:rPr>
        <w:t>;</w:t>
      </w:r>
    </w:p>
    <w:p w:rsidR="00101965" w:rsidRPr="006E08D3" w:rsidRDefault="00101965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28" w:name="P140"/>
      <w:bookmarkEnd w:id="28"/>
      <w:r w:rsidRPr="006E08D3">
        <w:rPr>
          <w:rFonts w:ascii="Times New Roman" w:hAnsi="Times New Roman" w:cs="Times New Roman"/>
          <w:sz w:val="24"/>
          <w:szCs w:val="24"/>
        </w:rPr>
        <w:t xml:space="preserve">наличие (отсутствие) сведений в государственном реестре ломбардов на официальном сайте Банка России в сети </w:t>
      </w:r>
      <w:r w:rsidR="0011338E">
        <w:rPr>
          <w:rFonts w:ascii="Times New Roman" w:hAnsi="Times New Roman" w:cs="Times New Roman"/>
          <w:sz w:val="24"/>
          <w:szCs w:val="24"/>
        </w:rPr>
        <w:t>«</w:t>
      </w:r>
      <w:r w:rsidRPr="006E08D3">
        <w:rPr>
          <w:rFonts w:ascii="Times New Roman" w:hAnsi="Times New Roman" w:cs="Times New Roman"/>
          <w:sz w:val="24"/>
          <w:szCs w:val="24"/>
        </w:rPr>
        <w:t>Интернет</w:t>
      </w:r>
      <w:r w:rsidR="0011338E">
        <w:rPr>
          <w:rFonts w:ascii="Times New Roman" w:hAnsi="Times New Roman" w:cs="Times New Roman"/>
          <w:sz w:val="24"/>
          <w:szCs w:val="24"/>
        </w:rPr>
        <w:t>»</w:t>
      </w:r>
      <w:r w:rsidRPr="006E08D3">
        <w:rPr>
          <w:rFonts w:ascii="Times New Roman" w:hAnsi="Times New Roman" w:cs="Times New Roman"/>
          <w:sz w:val="24"/>
          <w:szCs w:val="24"/>
        </w:rPr>
        <w:t xml:space="preserve"> (только в отношении субъекта малого и среднего предпринимательства, являющегося юридическим лицом);</w:t>
      </w:r>
    </w:p>
    <w:p w:rsidR="00101965" w:rsidRPr="006E08D3" w:rsidRDefault="00101965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29" w:name="P141"/>
      <w:bookmarkEnd w:id="29"/>
      <w:r w:rsidRPr="006E08D3">
        <w:rPr>
          <w:rFonts w:ascii="Times New Roman" w:hAnsi="Times New Roman" w:cs="Times New Roman"/>
          <w:sz w:val="24"/>
          <w:szCs w:val="24"/>
        </w:rPr>
        <w:t xml:space="preserve">наличие (отсутствие) сведений, содержащихся в реестре недобросовестных поставщиков, в реестре недобросовестных поставщиков (подрядчиков, исполнителей), в реестре недобросовестных подрядных организаций, размещенных в единой информационной системе в сфере закупок, на сайте в сети </w:t>
      </w:r>
      <w:r w:rsidR="0011338E">
        <w:rPr>
          <w:rFonts w:ascii="Times New Roman" w:hAnsi="Times New Roman" w:cs="Times New Roman"/>
          <w:sz w:val="24"/>
          <w:szCs w:val="24"/>
        </w:rPr>
        <w:t>«</w:t>
      </w:r>
      <w:r w:rsidRPr="006E08D3">
        <w:rPr>
          <w:rFonts w:ascii="Times New Roman" w:hAnsi="Times New Roman" w:cs="Times New Roman"/>
          <w:sz w:val="24"/>
          <w:szCs w:val="24"/>
        </w:rPr>
        <w:t>Интернет</w:t>
      </w:r>
      <w:r w:rsidR="0011338E">
        <w:rPr>
          <w:rFonts w:ascii="Times New Roman" w:hAnsi="Times New Roman" w:cs="Times New Roman"/>
          <w:sz w:val="24"/>
          <w:szCs w:val="24"/>
        </w:rPr>
        <w:t>»</w:t>
      </w:r>
      <w:r w:rsidRPr="006E08D3">
        <w:rPr>
          <w:rFonts w:ascii="Times New Roman" w:hAnsi="Times New Roman" w:cs="Times New Roman"/>
          <w:sz w:val="24"/>
          <w:szCs w:val="24"/>
        </w:rPr>
        <w:t>.</w:t>
      </w:r>
    </w:p>
    <w:p w:rsidR="00101965" w:rsidRPr="006E08D3" w:rsidRDefault="00101965" w:rsidP="00096456">
      <w:pPr>
        <w:autoSpaceDE w:val="0"/>
        <w:autoSpaceDN w:val="0"/>
        <w:adjustRightInd w:val="0"/>
        <w:ind w:firstLine="709"/>
        <w:jc w:val="both"/>
        <w:rPr>
          <w:bCs/>
        </w:rPr>
      </w:pPr>
    </w:p>
    <w:p w:rsidR="006527DC" w:rsidRPr="006E08D3" w:rsidRDefault="00101965" w:rsidP="00096456">
      <w:pPr>
        <w:autoSpaceDE w:val="0"/>
        <w:autoSpaceDN w:val="0"/>
        <w:adjustRightInd w:val="0"/>
        <w:ind w:firstLine="709"/>
        <w:jc w:val="both"/>
        <w:rPr>
          <w:b/>
          <w:bCs/>
        </w:rPr>
      </w:pPr>
      <w:r w:rsidRPr="006E08D3">
        <w:rPr>
          <w:b/>
          <w:bCs/>
        </w:rPr>
        <w:lastRenderedPageBreak/>
        <w:t xml:space="preserve">2. </w:t>
      </w:r>
      <w:r w:rsidR="006527DC" w:rsidRPr="006E08D3">
        <w:t>В течение 20 рабочих дней с даты окончания приема заявок и документов от субъектов малого и среднего предпринимательства</w:t>
      </w:r>
      <w:r w:rsidR="00EF7FB1" w:rsidRPr="006E08D3">
        <w:t xml:space="preserve"> (</w:t>
      </w:r>
      <w:r w:rsidR="00EF7FB1" w:rsidRPr="006E08D3">
        <w:rPr>
          <w:bCs/>
        </w:rPr>
        <w:t xml:space="preserve">дата и время </w:t>
      </w:r>
      <w:r w:rsidR="00EF7FB1" w:rsidRPr="006E08D3">
        <w:t xml:space="preserve">окончания приема заявок – 17.00 часов местного времени </w:t>
      </w:r>
      <w:r w:rsidR="0011338E">
        <w:t>25 июля</w:t>
      </w:r>
      <w:r w:rsidR="00EF7FB1" w:rsidRPr="006E08D3">
        <w:t xml:space="preserve"> </w:t>
      </w:r>
      <w:r w:rsidR="007357A1">
        <w:t>2024</w:t>
      </w:r>
      <w:r w:rsidR="00EF7FB1" w:rsidRPr="006E08D3">
        <w:t xml:space="preserve"> года)</w:t>
      </w:r>
      <w:r w:rsidR="006527DC" w:rsidRPr="006E08D3">
        <w:t xml:space="preserve"> Департамент направляет поступившие для участия в отборе заявки и документы субъектов малого и среднего предпринимательства на рассмотрение Комиссии Чукотского автономного округа по вопросам предоставления финансовой поддержки субъектам малого и среднего предпринимательства, созданной в соответствии с Постановлением Правительства Чукотского автономного округа от 10 марта 2010 года N 67 </w:t>
      </w:r>
      <w:r w:rsidR="0011338E">
        <w:t>«</w:t>
      </w:r>
      <w:r w:rsidR="006527DC" w:rsidRPr="006E08D3">
        <w:t>О Комиссии Чукотского автономного округа по вопросам предоставления финансовой поддержки субъектам малого и среднего предпринимательства</w:t>
      </w:r>
      <w:r w:rsidR="0011338E">
        <w:t>»</w:t>
      </w:r>
      <w:r w:rsidR="006527DC" w:rsidRPr="006E08D3">
        <w:t xml:space="preserve"> (далее - Комиссия), в состав которой в том числе входит один представитель общественного совета, созданного при Департаменте</w:t>
      </w:r>
      <w:r w:rsidR="00EF7FB1" w:rsidRPr="006E08D3">
        <w:t xml:space="preserve"> </w:t>
      </w:r>
      <w:r w:rsidR="00EF7FB1" w:rsidRPr="006E08D3">
        <w:rPr>
          <w:i/>
        </w:rPr>
        <w:t>(</w:t>
      </w:r>
      <w:r w:rsidR="00EF7FB1" w:rsidRPr="006E08D3">
        <w:rPr>
          <w:i/>
          <w:u w:val="single"/>
        </w:rPr>
        <w:t>пункт 2.13 Порядка</w:t>
      </w:r>
      <w:r w:rsidR="00EF7FB1" w:rsidRPr="006E08D3">
        <w:rPr>
          <w:i/>
        </w:rPr>
        <w:t>)</w:t>
      </w:r>
      <w:r w:rsidR="006527DC" w:rsidRPr="006E08D3">
        <w:t>.</w:t>
      </w:r>
    </w:p>
    <w:p w:rsidR="00EF7FB1" w:rsidRPr="006E08D3" w:rsidRDefault="00EF7FB1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527DC" w:rsidRPr="006E08D3" w:rsidRDefault="00EF7FB1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6527DC" w:rsidRPr="006E08D3">
        <w:rPr>
          <w:rFonts w:ascii="Times New Roman" w:hAnsi="Times New Roman" w:cs="Times New Roman"/>
          <w:sz w:val="24"/>
          <w:szCs w:val="24"/>
        </w:rPr>
        <w:t>Комиссия в срок не более 30 рабочих дней с даты окончания приема заявок и документов</w:t>
      </w:r>
      <w:r w:rsidRPr="006E08D3">
        <w:rPr>
          <w:rFonts w:ascii="Times New Roman" w:hAnsi="Times New Roman" w:cs="Times New Roman"/>
          <w:sz w:val="24"/>
          <w:szCs w:val="24"/>
        </w:rPr>
        <w:t xml:space="preserve"> (дата и время окончания приема заявок – 17.00 часов местного времени </w:t>
      </w:r>
      <w:r w:rsidR="0011338E">
        <w:rPr>
          <w:rFonts w:ascii="Times New Roman" w:hAnsi="Times New Roman" w:cs="Times New Roman"/>
          <w:sz w:val="24"/>
          <w:szCs w:val="24"/>
        </w:rPr>
        <w:t>25 июля</w:t>
      </w:r>
      <w:r w:rsidRPr="006E08D3">
        <w:rPr>
          <w:rFonts w:ascii="Times New Roman" w:hAnsi="Times New Roman" w:cs="Times New Roman"/>
          <w:sz w:val="24"/>
          <w:szCs w:val="24"/>
        </w:rPr>
        <w:t xml:space="preserve"> </w:t>
      </w:r>
      <w:r w:rsidR="007357A1">
        <w:rPr>
          <w:rFonts w:ascii="Times New Roman" w:hAnsi="Times New Roman" w:cs="Times New Roman"/>
          <w:sz w:val="24"/>
          <w:szCs w:val="24"/>
        </w:rPr>
        <w:t>2024</w:t>
      </w:r>
      <w:r w:rsidRPr="006E08D3">
        <w:rPr>
          <w:rFonts w:ascii="Times New Roman" w:hAnsi="Times New Roman" w:cs="Times New Roman"/>
          <w:sz w:val="24"/>
          <w:szCs w:val="24"/>
        </w:rPr>
        <w:t xml:space="preserve"> года) </w:t>
      </w:r>
      <w:r w:rsidRPr="006E08D3">
        <w:rPr>
          <w:rFonts w:ascii="Times New Roman" w:hAnsi="Times New Roman" w:cs="Times New Roman"/>
          <w:i/>
          <w:sz w:val="24"/>
          <w:szCs w:val="24"/>
        </w:rPr>
        <w:t>(</w:t>
      </w:r>
      <w:r w:rsidRPr="006E08D3">
        <w:rPr>
          <w:rFonts w:ascii="Times New Roman" w:hAnsi="Times New Roman" w:cs="Times New Roman"/>
          <w:i/>
          <w:sz w:val="24"/>
          <w:szCs w:val="24"/>
          <w:u w:val="single"/>
        </w:rPr>
        <w:t>пункт 2.14 Порядка</w:t>
      </w:r>
      <w:r w:rsidRPr="006E08D3">
        <w:rPr>
          <w:rFonts w:ascii="Times New Roman" w:hAnsi="Times New Roman" w:cs="Times New Roman"/>
          <w:i/>
          <w:sz w:val="24"/>
          <w:szCs w:val="24"/>
        </w:rPr>
        <w:t>)</w:t>
      </w:r>
      <w:r w:rsidRPr="006E08D3">
        <w:rPr>
          <w:rFonts w:ascii="Times New Roman" w:hAnsi="Times New Roman" w:cs="Times New Roman"/>
          <w:sz w:val="24"/>
          <w:szCs w:val="24"/>
        </w:rPr>
        <w:t>:</w:t>
      </w:r>
    </w:p>
    <w:p w:rsidR="006527DC" w:rsidRPr="006E08D3" w:rsidRDefault="006527DC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>1) рассматривает заявки и документы субъектов малого и среднего предпринимательства, поступившие для участия в отборе, на предмет соответствия требованиям и условиям предоставления субсидии, установленным:</w:t>
      </w:r>
    </w:p>
    <w:p w:rsidR="006527DC" w:rsidRPr="006E08D3" w:rsidRDefault="006527DC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 xml:space="preserve">в подпункте 1 пункта 1.5 Порядка, на основании сведений, указанных в абзаце третьем подпункта 1 пункта 2.9 </w:t>
      </w:r>
      <w:r w:rsidR="00EF7FB1" w:rsidRPr="006E08D3">
        <w:rPr>
          <w:rFonts w:ascii="Times New Roman" w:hAnsi="Times New Roman" w:cs="Times New Roman"/>
          <w:sz w:val="24"/>
          <w:szCs w:val="24"/>
        </w:rPr>
        <w:t>Порядка</w:t>
      </w:r>
      <w:r w:rsidRPr="006E08D3">
        <w:rPr>
          <w:rFonts w:ascii="Times New Roman" w:hAnsi="Times New Roman" w:cs="Times New Roman"/>
          <w:sz w:val="24"/>
          <w:szCs w:val="24"/>
        </w:rPr>
        <w:t>;</w:t>
      </w:r>
    </w:p>
    <w:p w:rsidR="006527DC" w:rsidRPr="006E08D3" w:rsidRDefault="006527DC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 xml:space="preserve">в подпунктах 2, 3 пункта 1.5 Порядка, на основании сведений, указанных в абзаце втором подпункта 1 пункта 2.9 </w:t>
      </w:r>
      <w:r w:rsidR="00EF7FB1" w:rsidRPr="006E08D3">
        <w:rPr>
          <w:rFonts w:ascii="Times New Roman" w:hAnsi="Times New Roman" w:cs="Times New Roman"/>
          <w:sz w:val="24"/>
          <w:szCs w:val="24"/>
        </w:rPr>
        <w:t>Порядка</w:t>
      </w:r>
      <w:r w:rsidRPr="006E08D3">
        <w:rPr>
          <w:rFonts w:ascii="Times New Roman" w:hAnsi="Times New Roman" w:cs="Times New Roman"/>
          <w:sz w:val="24"/>
          <w:szCs w:val="24"/>
        </w:rPr>
        <w:t>;</w:t>
      </w:r>
    </w:p>
    <w:p w:rsidR="006527DC" w:rsidRPr="006E08D3" w:rsidRDefault="006527DC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 xml:space="preserve">в подпункте 4 пункта 1.5 Порядка, на основании документов, указанных в подпункте 2 пункта 2.4 </w:t>
      </w:r>
      <w:r w:rsidR="00EF7FB1" w:rsidRPr="006E08D3">
        <w:rPr>
          <w:rFonts w:ascii="Times New Roman" w:hAnsi="Times New Roman" w:cs="Times New Roman"/>
          <w:sz w:val="24"/>
          <w:szCs w:val="24"/>
        </w:rPr>
        <w:t>Порядка</w:t>
      </w:r>
      <w:r w:rsidRPr="006E08D3">
        <w:rPr>
          <w:rFonts w:ascii="Times New Roman" w:hAnsi="Times New Roman" w:cs="Times New Roman"/>
          <w:sz w:val="24"/>
          <w:szCs w:val="24"/>
        </w:rPr>
        <w:t>, в пунктах 1.7, 2.6 таблицы приложения 4 к Порядку;</w:t>
      </w:r>
    </w:p>
    <w:p w:rsidR="006527DC" w:rsidRPr="006E08D3" w:rsidRDefault="006527DC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 xml:space="preserve">в подпункте 1 пункта 2.2 </w:t>
      </w:r>
      <w:r w:rsidR="00EF7FB1" w:rsidRPr="006E08D3">
        <w:rPr>
          <w:rFonts w:ascii="Times New Roman" w:hAnsi="Times New Roman" w:cs="Times New Roman"/>
          <w:sz w:val="24"/>
          <w:szCs w:val="24"/>
        </w:rPr>
        <w:t>Порядка</w:t>
      </w:r>
      <w:r w:rsidRPr="006E08D3">
        <w:rPr>
          <w:rFonts w:ascii="Times New Roman" w:hAnsi="Times New Roman" w:cs="Times New Roman"/>
          <w:sz w:val="24"/>
          <w:szCs w:val="24"/>
        </w:rPr>
        <w:t xml:space="preserve">, на основании сведений, указанных в абзаце втором подпункта 1, в абзаце втором подпункта 2 пункта 2.9 </w:t>
      </w:r>
      <w:r w:rsidR="00EF7FB1" w:rsidRPr="006E08D3">
        <w:rPr>
          <w:rFonts w:ascii="Times New Roman" w:hAnsi="Times New Roman" w:cs="Times New Roman"/>
          <w:sz w:val="24"/>
          <w:szCs w:val="24"/>
        </w:rPr>
        <w:t>Порядка</w:t>
      </w:r>
      <w:r w:rsidRPr="006E08D3">
        <w:rPr>
          <w:rFonts w:ascii="Times New Roman" w:hAnsi="Times New Roman" w:cs="Times New Roman"/>
          <w:sz w:val="24"/>
          <w:szCs w:val="24"/>
        </w:rPr>
        <w:t>;</w:t>
      </w:r>
    </w:p>
    <w:p w:rsidR="006527DC" w:rsidRPr="006E08D3" w:rsidRDefault="006527DC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 xml:space="preserve">в подпункте 2 пункта 2.2 </w:t>
      </w:r>
      <w:r w:rsidR="00EF7FB1" w:rsidRPr="006E08D3">
        <w:rPr>
          <w:rFonts w:ascii="Times New Roman" w:hAnsi="Times New Roman" w:cs="Times New Roman"/>
          <w:sz w:val="24"/>
          <w:szCs w:val="24"/>
        </w:rPr>
        <w:t>Порядка</w:t>
      </w:r>
      <w:r w:rsidRPr="006E08D3">
        <w:rPr>
          <w:rFonts w:ascii="Times New Roman" w:hAnsi="Times New Roman" w:cs="Times New Roman"/>
          <w:sz w:val="24"/>
          <w:szCs w:val="24"/>
        </w:rPr>
        <w:t xml:space="preserve">, на основании сведений, указанных в абзаце втором подпункта 1 пункта 2.9 </w:t>
      </w:r>
      <w:r w:rsidR="00EF7FB1" w:rsidRPr="006E08D3">
        <w:rPr>
          <w:rFonts w:ascii="Times New Roman" w:hAnsi="Times New Roman" w:cs="Times New Roman"/>
          <w:sz w:val="24"/>
          <w:szCs w:val="24"/>
        </w:rPr>
        <w:t>Порядка</w:t>
      </w:r>
      <w:r w:rsidRPr="006E08D3">
        <w:rPr>
          <w:rFonts w:ascii="Times New Roman" w:hAnsi="Times New Roman" w:cs="Times New Roman"/>
          <w:sz w:val="24"/>
          <w:szCs w:val="24"/>
        </w:rPr>
        <w:t>;</w:t>
      </w:r>
    </w:p>
    <w:p w:rsidR="006527DC" w:rsidRPr="006E08D3" w:rsidRDefault="006527DC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 xml:space="preserve">в подпункте 3 пункта 2.2 </w:t>
      </w:r>
      <w:r w:rsidR="00EF7FB1" w:rsidRPr="006E08D3">
        <w:rPr>
          <w:rFonts w:ascii="Times New Roman" w:hAnsi="Times New Roman" w:cs="Times New Roman"/>
          <w:sz w:val="24"/>
          <w:szCs w:val="24"/>
        </w:rPr>
        <w:t>Порядка</w:t>
      </w:r>
      <w:r w:rsidRPr="006E08D3">
        <w:rPr>
          <w:rFonts w:ascii="Times New Roman" w:hAnsi="Times New Roman" w:cs="Times New Roman"/>
          <w:sz w:val="24"/>
          <w:szCs w:val="24"/>
        </w:rPr>
        <w:t xml:space="preserve">, на основании сведений, указанных в абзаце седьмом подпункта 1 пункта 2.9 </w:t>
      </w:r>
      <w:r w:rsidR="00EF7FB1" w:rsidRPr="006E08D3">
        <w:rPr>
          <w:rFonts w:ascii="Times New Roman" w:hAnsi="Times New Roman" w:cs="Times New Roman"/>
          <w:sz w:val="24"/>
          <w:szCs w:val="24"/>
        </w:rPr>
        <w:t>Порядка</w:t>
      </w:r>
      <w:r w:rsidRPr="006E08D3">
        <w:rPr>
          <w:rFonts w:ascii="Times New Roman" w:hAnsi="Times New Roman" w:cs="Times New Roman"/>
          <w:sz w:val="24"/>
          <w:szCs w:val="24"/>
        </w:rPr>
        <w:t>;</w:t>
      </w:r>
    </w:p>
    <w:p w:rsidR="006527DC" w:rsidRPr="006E08D3" w:rsidRDefault="006527DC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 xml:space="preserve">в подпункте 1.1 пункта 2.3 </w:t>
      </w:r>
      <w:r w:rsidR="003827DE" w:rsidRPr="006E08D3">
        <w:rPr>
          <w:rFonts w:ascii="Times New Roman" w:hAnsi="Times New Roman" w:cs="Times New Roman"/>
          <w:sz w:val="24"/>
          <w:szCs w:val="24"/>
        </w:rPr>
        <w:t>Порядка</w:t>
      </w:r>
      <w:r w:rsidRPr="006E08D3">
        <w:rPr>
          <w:rFonts w:ascii="Times New Roman" w:hAnsi="Times New Roman" w:cs="Times New Roman"/>
          <w:sz w:val="24"/>
          <w:szCs w:val="24"/>
        </w:rPr>
        <w:t xml:space="preserve">, на основании документа, указанного в подпункте 4.1 пункта 2.4 </w:t>
      </w:r>
      <w:r w:rsidR="003827DE" w:rsidRPr="006E08D3">
        <w:rPr>
          <w:rFonts w:ascii="Times New Roman" w:hAnsi="Times New Roman" w:cs="Times New Roman"/>
          <w:sz w:val="24"/>
          <w:szCs w:val="24"/>
        </w:rPr>
        <w:t>Порядка</w:t>
      </w:r>
      <w:r w:rsidRPr="006E08D3">
        <w:rPr>
          <w:rFonts w:ascii="Times New Roman" w:hAnsi="Times New Roman" w:cs="Times New Roman"/>
          <w:sz w:val="24"/>
          <w:szCs w:val="24"/>
        </w:rPr>
        <w:t>;</w:t>
      </w:r>
    </w:p>
    <w:p w:rsidR="006527DC" w:rsidRPr="006E08D3" w:rsidRDefault="006527DC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 xml:space="preserve">в подпункте 2 пункта 2.3 </w:t>
      </w:r>
      <w:r w:rsidR="00CE534A" w:rsidRPr="006E08D3">
        <w:rPr>
          <w:rFonts w:ascii="Times New Roman" w:hAnsi="Times New Roman" w:cs="Times New Roman"/>
          <w:sz w:val="24"/>
          <w:szCs w:val="24"/>
        </w:rPr>
        <w:t>Порядка</w:t>
      </w:r>
      <w:r w:rsidRPr="006E08D3">
        <w:rPr>
          <w:rFonts w:ascii="Times New Roman" w:hAnsi="Times New Roman" w:cs="Times New Roman"/>
          <w:sz w:val="24"/>
          <w:szCs w:val="24"/>
        </w:rPr>
        <w:t xml:space="preserve">, на основании сведений, указанных в абзаце седьмом подпункта 1 пункта 2.9 </w:t>
      </w:r>
      <w:r w:rsidR="00CE534A" w:rsidRPr="006E08D3">
        <w:rPr>
          <w:rFonts w:ascii="Times New Roman" w:hAnsi="Times New Roman" w:cs="Times New Roman"/>
          <w:sz w:val="24"/>
          <w:szCs w:val="24"/>
        </w:rPr>
        <w:t>Порядка</w:t>
      </w:r>
      <w:r w:rsidRPr="006E08D3">
        <w:rPr>
          <w:rFonts w:ascii="Times New Roman" w:hAnsi="Times New Roman" w:cs="Times New Roman"/>
          <w:sz w:val="24"/>
          <w:szCs w:val="24"/>
        </w:rPr>
        <w:t>;</w:t>
      </w:r>
    </w:p>
    <w:p w:rsidR="006527DC" w:rsidRPr="006E08D3" w:rsidRDefault="006527DC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 xml:space="preserve">в подпункте 3 пункта 2.3 </w:t>
      </w:r>
      <w:r w:rsidR="00CE534A" w:rsidRPr="006E08D3">
        <w:rPr>
          <w:rFonts w:ascii="Times New Roman" w:hAnsi="Times New Roman" w:cs="Times New Roman"/>
          <w:sz w:val="24"/>
          <w:szCs w:val="24"/>
        </w:rPr>
        <w:t>Порядка</w:t>
      </w:r>
      <w:r w:rsidRPr="006E08D3">
        <w:rPr>
          <w:rFonts w:ascii="Times New Roman" w:hAnsi="Times New Roman" w:cs="Times New Roman"/>
          <w:sz w:val="24"/>
          <w:szCs w:val="24"/>
        </w:rPr>
        <w:t xml:space="preserve">, на основании сведений, указанных в абзаце восьмом подпункта 1 пункта 2.9 </w:t>
      </w:r>
      <w:r w:rsidR="00CE534A" w:rsidRPr="006E08D3">
        <w:rPr>
          <w:rFonts w:ascii="Times New Roman" w:hAnsi="Times New Roman" w:cs="Times New Roman"/>
          <w:sz w:val="24"/>
          <w:szCs w:val="24"/>
        </w:rPr>
        <w:t>Порядка</w:t>
      </w:r>
      <w:r w:rsidRPr="006E08D3">
        <w:rPr>
          <w:rFonts w:ascii="Times New Roman" w:hAnsi="Times New Roman" w:cs="Times New Roman"/>
          <w:sz w:val="24"/>
          <w:szCs w:val="24"/>
        </w:rPr>
        <w:t>;</w:t>
      </w:r>
    </w:p>
    <w:p w:rsidR="006527DC" w:rsidRPr="006E08D3" w:rsidRDefault="006527DC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 xml:space="preserve">в подпункте 4 пункта 2.3 </w:t>
      </w:r>
      <w:r w:rsidR="00CE534A" w:rsidRPr="006E08D3">
        <w:rPr>
          <w:rFonts w:ascii="Times New Roman" w:hAnsi="Times New Roman" w:cs="Times New Roman"/>
          <w:sz w:val="24"/>
          <w:szCs w:val="24"/>
        </w:rPr>
        <w:t>Порядка</w:t>
      </w:r>
      <w:r w:rsidRPr="006E08D3">
        <w:rPr>
          <w:rFonts w:ascii="Times New Roman" w:hAnsi="Times New Roman" w:cs="Times New Roman"/>
          <w:sz w:val="24"/>
          <w:szCs w:val="24"/>
        </w:rPr>
        <w:t xml:space="preserve">, на основании сведений, указанных в абзаце втором подпункта 1, в абзаце третьем подпункта 2 пункта 2.9 </w:t>
      </w:r>
      <w:r w:rsidR="00CE534A" w:rsidRPr="006E08D3">
        <w:rPr>
          <w:rFonts w:ascii="Times New Roman" w:hAnsi="Times New Roman" w:cs="Times New Roman"/>
          <w:sz w:val="24"/>
          <w:szCs w:val="24"/>
        </w:rPr>
        <w:t>Порядка</w:t>
      </w:r>
      <w:r w:rsidRPr="006E08D3">
        <w:rPr>
          <w:rFonts w:ascii="Times New Roman" w:hAnsi="Times New Roman" w:cs="Times New Roman"/>
          <w:sz w:val="24"/>
          <w:szCs w:val="24"/>
        </w:rPr>
        <w:t>;</w:t>
      </w:r>
    </w:p>
    <w:p w:rsidR="006527DC" w:rsidRPr="006E08D3" w:rsidRDefault="006527DC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 xml:space="preserve">в подпункте 5 пункта 2.3 </w:t>
      </w:r>
      <w:r w:rsidR="00CE534A" w:rsidRPr="006E08D3">
        <w:rPr>
          <w:rFonts w:ascii="Times New Roman" w:hAnsi="Times New Roman" w:cs="Times New Roman"/>
          <w:sz w:val="24"/>
          <w:szCs w:val="24"/>
        </w:rPr>
        <w:t>Порядка</w:t>
      </w:r>
      <w:r w:rsidRPr="006E08D3">
        <w:rPr>
          <w:rFonts w:ascii="Times New Roman" w:hAnsi="Times New Roman" w:cs="Times New Roman"/>
          <w:sz w:val="24"/>
          <w:szCs w:val="24"/>
        </w:rPr>
        <w:t xml:space="preserve">, на основании сведений, указанных в абзаце четвертом подпункта 1 пункта 2.9 </w:t>
      </w:r>
      <w:r w:rsidR="00CE534A" w:rsidRPr="006E08D3">
        <w:rPr>
          <w:rFonts w:ascii="Times New Roman" w:hAnsi="Times New Roman" w:cs="Times New Roman"/>
          <w:sz w:val="24"/>
          <w:szCs w:val="24"/>
        </w:rPr>
        <w:t>Порядка</w:t>
      </w:r>
      <w:r w:rsidRPr="006E08D3">
        <w:rPr>
          <w:rFonts w:ascii="Times New Roman" w:hAnsi="Times New Roman" w:cs="Times New Roman"/>
          <w:sz w:val="24"/>
          <w:szCs w:val="24"/>
        </w:rPr>
        <w:t>;</w:t>
      </w:r>
    </w:p>
    <w:p w:rsidR="006527DC" w:rsidRPr="006E08D3" w:rsidRDefault="006527DC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 xml:space="preserve">в подпункте 6 пункта 2.3 </w:t>
      </w:r>
      <w:r w:rsidR="00CE534A" w:rsidRPr="006E08D3">
        <w:rPr>
          <w:rFonts w:ascii="Times New Roman" w:hAnsi="Times New Roman" w:cs="Times New Roman"/>
          <w:sz w:val="24"/>
          <w:szCs w:val="24"/>
        </w:rPr>
        <w:t>Порядка</w:t>
      </w:r>
      <w:r w:rsidRPr="006E08D3">
        <w:rPr>
          <w:rFonts w:ascii="Times New Roman" w:hAnsi="Times New Roman" w:cs="Times New Roman"/>
          <w:sz w:val="24"/>
          <w:szCs w:val="24"/>
        </w:rPr>
        <w:t xml:space="preserve">, на основании сведений, указанных в абзаце втором подпункта 1 пункта 2.9 </w:t>
      </w:r>
      <w:r w:rsidR="00CE534A" w:rsidRPr="006E08D3">
        <w:rPr>
          <w:rFonts w:ascii="Times New Roman" w:hAnsi="Times New Roman" w:cs="Times New Roman"/>
          <w:sz w:val="24"/>
          <w:szCs w:val="24"/>
        </w:rPr>
        <w:t>Порядка</w:t>
      </w:r>
      <w:r w:rsidRPr="006E08D3">
        <w:rPr>
          <w:rFonts w:ascii="Times New Roman" w:hAnsi="Times New Roman" w:cs="Times New Roman"/>
          <w:sz w:val="24"/>
          <w:szCs w:val="24"/>
        </w:rPr>
        <w:t>;</w:t>
      </w:r>
    </w:p>
    <w:p w:rsidR="006527DC" w:rsidRPr="006E08D3" w:rsidRDefault="006527DC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 xml:space="preserve">в подпункте 7 пункта 2.3 </w:t>
      </w:r>
      <w:r w:rsidR="00CE534A" w:rsidRPr="006E08D3">
        <w:rPr>
          <w:rFonts w:ascii="Times New Roman" w:hAnsi="Times New Roman" w:cs="Times New Roman"/>
          <w:sz w:val="24"/>
          <w:szCs w:val="24"/>
        </w:rPr>
        <w:t>Порядка</w:t>
      </w:r>
      <w:r w:rsidRPr="006E08D3">
        <w:rPr>
          <w:rFonts w:ascii="Times New Roman" w:hAnsi="Times New Roman" w:cs="Times New Roman"/>
          <w:sz w:val="24"/>
          <w:szCs w:val="24"/>
        </w:rPr>
        <w:t xml:space="preserve">, на основании сведений, указанных в </w:t>
      </w:r>
      <w:hyperlink w:anchor="P130">
        <w:r w:rsidRPr="006E08D3">
          <w:rPr>
            <w:rFonts w:ascii="Times New Roman" w:hAnsi="Times New Roman" w:cs="Times New Roman"/>
            <w:sz w:val="24"/>
            <w:szCs w:val="24"/>
          </w:rPr>
          <w:t>абзаце втором подпункта 1 пункта 2.9</w:t>
        </w:r>
      </w:hyperlink>
      <w:r w:rsidRPr="006E08D3">
        <w:rPr>
          <w:rFonts w:ascii="Times New Roman" w:hAnsi="Times New Roman" w:cs="Times New Roman"/>
          <w:sz w:val="24"/>
          <w:szCs w:val="24"/>
        </w:rPr>
        <w:t xml:space="preserve"> </w:t>
      </w:r>
      <w:r w:rsidR="00CE534A" w:rsidRPr="006E08D3">
        <w:rPr>
          <w:rFonts w:ascii="Times New Roman" w:hAnsi="Times New Roman" w:cs="Times New Roman"/>
          <w:sz w:val="24"/>
          <w:szCs w:val="24"/>
        </w:rPr>
        <w:t>Порядка</w:t>
      </w:r>
      <w:r w:rsidRPr="006E08D3">
        <w:rPr>
          <w:rFonts w:ascii="Times New Roman" w:hAnsi="Times New Roman" w:cs="Times New Roman"/>
          <w:sz w:val="24"/>
          <w:szCs w:val="24"/>
        </w:rPr>
        <w:t>;</w:t>
      </w:r>
    </w:p>
    <w:p w:rsidR="006527DC" w:rsidRPr="006E08D3" w:rsidRDefault="006527DC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 xml:space="preserve">в </w:t>
      </w:r>
      <w:hyperlink w:anchor="P103">
        <w:r w:rsidRPr="006E08D3">
          <w:rPr>
            <w:rFonts w:ascii="Times New Roman" w:hAnsi="Times New Roman" w:cs="Times New Roman"/>
            <w:sz w:val="24"/>
            <w:szCs w:val="24"/>
          </w:rPr>
          <w:t>подпункте 8 пункта 2.3</w:t>
        </w:r>
      </w:hyperlink>
      <w:r w:rsidRPr="006E08D3">
        <w:rPr>
          <w:rFonts w:ascii="Times New Roman" w:hAnsi="Times New Roman" w:cs="Times New Roman"/>
          <w:sz w:val="24"/>
          <w:szCs w:val="24"/>
        </w:rPr>
        <w:t xml:space="preserve"> </w:t>
      </w:r>
      <w:r w:rsidR="00CE534A" w:rsidRPr="006E08D3">
        <w:rPr>
          <w:rFonts w:ascii="Times New Roman" w:hAnsi="Times New Roman" w:cs="Times New Roman"/>
          <w:sz w:val="24"/>
          <w:szCs w:val="24"/>
        </w:rPr>
        <w:t>Порядка</w:t>
      </w:r>
      <w:r w:rsidRPr="006E08D3">
        <w:rPr>
          <w:rFonts w:ascii="Times New Roman" w:hAnsi="Times New Roman" w:cs="Times New Roman"/>
          <w:sz w:val="24"/>
          <w:szCs w:val="24"/>
        </w:rPr>
        <w:t xml:space="preserve">, на основании сведений, указанных в абзацах втором и пятом подпункта 1 пункта 2.9 </w:t>
      </w:r>
      <w:r w:rsidR="00CE534A" w:rsidRPr="006E08D3">
        <w:rPr>
          <w:rFonts w:ascii="Times New Roman" w:hAnsi="Times New Roman" w:cs="Times New Roman"/>
          <w:sz w:val="24"/>
          <w:szCs w:val="24"/>
        </w:rPr>
        <w:t>Порядка</w:t>
      </w:r>
      <w:r w:rsidRPr="006E08D3">
        <w:rPr>
          <w:rFonts w:ascii="Times New Roman" w:hAnsi="Times New Roman" w:cs="Times New Roman"/>
          <w:sz w:val="24"/>
          <w:szCs w:val="24"/>
        </w:rPr>
        <w:t>;</w:t>
      </w:r>
    </w:p>
    <w:p w:rsidR="006527DC" w:rsidRPr="006E08D3" w:rsidRDefault="006527DC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 xml:space="preserve">в подпункте 9 пункта 2.3 </w:t>
      </w:r>
      <w:r w:rsidR="00CE534A" w:rsidRPr="006E08D3">
        <w:rPr>
          <w:rFonts w:ascii="Times New Roman" w:hAnsi="Times New Roman" w:cs="Times New Roman"/>
          <w:sz w:val="24"/>
          <w:szCs w:val="24"/>
        </w:rPr>
        <w:t>Порядка</w:t>
      </w:r>
      <w:r w:rsidRPr="006E08D3">
        <w:rPr>
          <w:rFonts w:ascii="Times New Roman" w:hAnsi="Times New Roman" w:cs="Times New Roman"/>
          <w:sz w:val="24"/>
          <w:szCs w:val="24"/>
        </w:rPr>
        <w:t xml:space="preserve">, на основании документов, указанных в пунктах 1.4, </w:t>
      </w:r>
      <w:hyperlink w:anchor="P636">
        <w:r w:rsidRPr="006E08D3">
          <w:rPr>
            <w:rFonts w:ascii="Times New Roman" w:hAnsi="Times New Roman" w:cs="Times New Roman"/>
            <w:sz w:val="24"/>
            <w:szCs w:val="24"/>
          </w:rPr>
          <w:t>1.5</w:t>
        </w:r>
      </w:hyperlink>
      <w:r w:rsidRPr="006E08D3">
        <w:rPr>
          <w:rFonts w:ascii="Times New Roman" w:hAnsi="Times New Roman" w:cs="Times New Roman"/>
          <w:sz w:val="24"/>
          <w:szCs w:val="24"/>
        </w:rPr>
        <w:t xml:space="preserve">, </w:t>
      </w:r>
      <w:hyperlink w:anchor="P638">
        <w:r w:rsidRPr="006E08D3">
          <w:rPr>
            <w:rFonts w:ascii="Times New Roman" w:hAnsi="Times New Roman" w:cs="Times New Roman"/>
            <w:sz w:val="24"/>
            <w:szCs w:val="24"/>
          </w:rPr>
          <w:t>1.6</w:t>
        </w:r>
      </w:hyperlink>
      <w:r w:rsidRPr="006E08D3">
        <w:rPr>
          <w:rFonts w:ascii="Times New Roman" w:hAnsi="Times New Roman" w:cs="Times New Roman"/>
          <w:sz w:val="24"/>
          <w:szCs w:val="24"/>
        </w:rPr>
        <w:t xml:space="preserve">, </w:t>
      </w:r>
      <w:hyperlink w:anchor="P648">
        <w:r w:rsidRPr="006E08D3">
          <w:rPr>
            <w:rFonts w:ascii="Times New Roman" w:hAnsi="Times New Roman" w:cs="Times New Roman"/>
            <w:sz w:val="24"/>
            <w:szCs w:val="24"/>
          </w:rPr>
          <w:t>2.3</w:t>
        </w:r>
      </w:hyperlink>
      <w:r w:rsidRPr="006E08D3">
        <w:rPr>
          <w:rFonts w:ascii="Times New Roman" w:hAnsi="Times New Roman" w:cs="Times New Roman"/>
          <w:sz w:val="24"/>
          <w:szCs w:val="24"/>
        </w:rPr>
        <w:t xml:space="preserve">, </w:t>
      </w:r>
      <w:hyperlink w:anchor="P650">
        <w:r w:rsidRPr="006E08D3">
          <w:rPr>
            <w:rFonts w:ascii="Times New Roman" w:hAnsi="Times New Roman" w:cs="Times New Roman"/>
            <w:sz w:val="24"/>
            <w:szCs w:val="24"/>
          </w:rPr>
          <w:t>2.4</w:t>
        </w:r>
      </w:hyperlink>
      <w:r w:rsidRPr="006E08D3">
        <w:rPr>
          <w:rFonts w:ascii="Times New Roman" w:hAnsi="Times New Roman" w:cs="Times New Roman"/>
          <w:sz w:val="24"/>
          <w:szCs w:val="24"/>
        </w:rPr>
        <w:t xml:space="preserve">, </w:t>
      </w:r>
      <w:hyperlink w:anchor="P652">
        <w:r w:rsidRPr="006E08D3">
          <w:rPr>
            <w:rFonts w:ascii="Times New Roman" w:hAnsi="Times New Roman" w:cs="Times New Roman"/>
            <w:sz w:val="24"/>
            <w:szCs w:val="24"/>
          </w:rPr>
          <w:t>2.5 таблицы приложения 4</w:t>
        </w:r>
      </w:hyperlink>
      <w:r w:rsidRPr="006E08D3">
        <w:rPr>
          <w:rFonts w:ascii="Times New Roman" w:hAnsi="Times New Roman" w:cs="Times New Roman"/>
          <w:sz w:val="24"/>
          <w:szCs w:val="24"/>
        </w:rPr>
        <w:t xml:space="preserve"> к Порядку;</w:t>
      </w:r>
    </w:p>
    <w:p w:rsidR="006527DC" w:rsidRPr="006E08D3" w:rsidRDefault="006527DC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 xml:space="preserve">в пунктах 2.4, </w:t>
      </w:r>
      <w:hyperlink w:anchor="P119">
        <w:r w:rsidRPr="006E08D3">
          <w:rPr>
            <w:rFonts w:ascii="Times New Roman" w:hAnsi="Times New Roman" w:cs="Times New Roman"/>
            <w:sz w:val="24"/>
            <w:szCs w:val="24"/>
          </w:rPr>
          <w:t>2.5</w:t>
        </w:r>
      </w:hyperlink>
      <w:r w:rsidRPr="006E08D3">
        <w:rPr>
          <w:rFonts w:ascii="Times New Roman" w:hAnsi="Times New Roman" w:cs="Times New Roman"/>
          <w:sz w:val="24"/>
          <w:szCs w:val="24"/>
        </w:rPr>
        <w:t xml:space="preserve"> </w:t>
      </w:r>
      <w:r w:rsidR="00CE534A" w:rsidRPr="006E08D3">
        <w:rPr>
          <w:rFonts w:ascii="Times New Roman" w:hAnsi="Times New Roman" w:cs="Times New Roman"/>
          <w:sz w:val="24"/>
          <w:szCs w:val="24"/>
        </w:rPr>
        <w:t>Порядка</w:t>
      </w:r>
      <w:r w:rsidRPr="006E08D3">
        <w:rPr>
          <w:rFonts w:ascii="Times New Roman" w:hAnsi="Times New Roman" w:cs="Times New Roman"/>
          <w:sz w:val="24"/>
          <w:szCs w:val="24"/>
        </w:rPr>
        <w:t>;</w:t>
      </w:r>
    </w:p>
    <w:p w:rsidR="006527DC" w:rsidRPr="006E08D3" w:rsidRDefault="006527DC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 xml:space="preserve">в подпункте 10 пункта 2.3 </w:t>
      </w:r>
      <w:r w:rsidR="00CE534A" w:rsidRPr="006E08D3">
        <w:rPr>
          <w:rFonts w:ascii="Times New Roman" w:hAnsi="Times New Roman" w:cs="Times New Roman"/>
          <w:sz w:val="24"/>
          <w:szCs w:val="24"/>
        </w:rPr>
        <w:t>Порядка</w:t>
      </w:r>
      <w:r w:rsidRPr="006E08D3">
        <w:rPr>
          <w:rFonts w:ascii="Times New Roman" w:hAnsi="Times New Roman" w:cs="Times New Roman"/>
          <w:sz w:val="24"/>
          <w:szCs w:val="24"/>
        </w:rPr>
        <w:t xml:space="preserve">, на основании сведений, указанных в абзаце четвертом подпункта 2 пункта 2.9 </w:t>
      </w:r>
      <w:r w:rsidR="003B6D76" w:rsidRPr="006E08D3">
        <w:rPr>
          <w:rFonts w:ascii="Times New Roman" w:hAnsi="Times New Roman" w:cs="Times New Roman"/>
          <w:sz w:val="24"/>
          <w:szCs w:val="24"/>
        </w:rPr>
        <w:t>Порядка</w:t>
      </w:r>
      <w:r w:rsidRPr="006E08D3">
        <w:rPr>
          <w:rFonts w:ascii="Times New Roman" w:hAnsi="Times New Roman" w:cs="Times New Roman"/>
          <w:sz w:val="24"/>
          <w:szCs w:val="24"/>
        </w:rPr>
        <w:t>.</w:t>
      </w:r>
    </w:p>
    <w:p w:rsidR="006527DC" w:rsidRPr="006E08D3" w:rsidRDefault="006527DC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lastRenderedPageBreak/>
        <w:t xml:space="preserve">2) выносит решение о признании претендента соответствующим либо не соответствующим требованиям и условиям предоставления субсидии, установленным пунктом 1.5 Порядка, пунктами 2.2 - 2.5 </w:t>
      </w:r>
      <w:r w:rsidR="003B6D76" w:rsidRPr="006E08D3">
        <w:rPr>
          <w:rFonts w:ascii="Times New Roman" w:hAnsi="Times New Roman" w:cs="Times New Roman"/>
          <w:sz w:val="24"/>
          <w:szCs w:val="24"/>
        </w:rPr>
        <w:t>Порядка</w:t>
      </w:r>
      <w:r w:rsidRPr="006E08D3">
        <w:rPr>
          <w:rFonts w:ascii="Times New Roman" w:hAnsi="Times New Roman" w:cs="Times New Roman"/>
          <w:sz w:val="24"/>
          <w:szCs w:val="24"/>
        </w:rPr>
        <w:t>.</w:t>
      </w:r>
    </w:p>
    <w:p w:rsidR="006527DC" w:rsidRPr="006E08D3" w:rsidRDefault="006527DC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>Решение Комиссии оформляется в форме протокола, который подписывается председателем, секретарем, присутствующими членами Комиссии.</w:t>
      </w:r>
    </w:p>
    <w:p w:rsidR="006527DC" w:rsidRPr="006E08D3" w:rsidRDefault="006527DC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>Протокол Комиссии в течение трех рабочих дней со дня заседания Комиссии предоставляется в Департамент.</w:t>
      </w:r>
    </w:p>
    <w:p w:rsidR="003B6D76" w:rsidRPr="006E08D3" w:rsidRDefault="003B6D76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30" w:name="P178"/>
      <w:bookmarkEnd w:id="30"/>
    </w:p>
    <w:p w:rsidR="006527DC" w:rsidRPr="006E08D3" w:rsidRDefault="003B6D76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b/>
          <w:sz w:val="24"/>
          <w:szCs w:val="24"/>
        </w:rPr>
        <w:t>4.</w:t>
      </w:r>
      <w:r w:rsidR="006527DC" w:rsidRPr="006E08D3">
        <w:rPr>
          <w:rFonts w:ascii="Times New Roman" w:hAnsi="Times New Roman" w:cs="Times New Roman"/>
          <w:sz w:val="24"/>
          <w:szCs w:val="24"/>
        </w:rPr>
        <w:t xml:space="preserve"> На основании протокола Комиссии Департамент в течение пяти рабочих дней с даты проведения заседания Комиссии принимает одно из следующих решений, оформленное приказом Департамента</w:t>
      </w:r>
      <w:r w:rsidRPr="006E08D3">
        <w:rPr>
          <w:rFonts w:ascii="Times New Roman" w:hAnsi="Times New Roman" w:cs="Times New Roman"/>
          <w:sz w:val="24"/>
          <w:szCs w:val="24"/>
        </w:rPr>
        <w:t xml:space="preserve"> </w:t>
      </w:r>
      <w:r w:rsidRPr="006E08D3">
        <w:rPr>
          <w:rFonts w:ascii="Times New Roman" w:hAnsi="Times New Roman" w:cs="Times New Roman"/>
          <w:i/>
          <w:sz w:val="24"/>
          <w:szCs w:val="24"/>
        </w:rPr>
        <w:t>(</w:t>
      </w:r>
      <w:r w:rsidRPr="006E08D3">
        <w:rPr>
          <w:rFonts w:ascii="Times New Roman" w:hAnsi="Times New Roman" w:cs="Times New Roman"/>
          <w:i/>
          <w:sz w:val="24"/>
          <w:szCs w:val="24"/>
          <w:u w:val="single"/>
        </w:rPr>
        <w:t>пункт 2.15 Порядка</w:t>
      </w:r>
      <w:r w:rsidRPr="006E08D3">
        <w:rPr>
          <w:rFonts w:ascii="Times New Roman" w:hAnsi="Times New Roman" w:cs="Times New Roman"/>
          <w:i/>
          <w:sz w:val="24"/>
          <w:szCs w:val="24"/>
        </w:rPr>
        <w:t>)</w:t>
      </w:r>
      <w:r w:rsidR="006527DC" w:rsidRPr="006E08D3">
        <w:rPr>
          <w:rFonts w:ascii="Times New Roman" w:hAnsi="Times New Roman" w:cs="Times New Roman"/>
          <w:sz w:val="24"/>
          <w:szCs w:val="24"/>
        </w:rPr>
        <w:t>:</w:t>
      </w:r>
    </w:p>
    <w:p w:rsidR="006527DC" w:rsidRPr="006E08D3" w:rsidRDefault="006527DC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31" w:name="P179"/>
      <w:bookmarkEnd w:id="31"/>
      <w:r w:rsidRPr="006E08D3">
        <w:rPr>
          <w:rFonts w:ascii="Times New Roman" w:hAnsi="Times New Roman" w:cs="Times New Roman"/>
          <w:sz w:val="24"/>
          <w:szCs w:val="24"/>
        </w:rPr>
        <w:t xml:space="preserve">1) о принятии заявки и документов субъекта малого и среднего предпринимательства к участию в отборе и предоставлении субсидии, с указанием ее размера, определяемого в соответствии с пунктом 3.1 Порядка, в случае отсутствия оснований для отклонения заявки и документов субъекта малого и среднего предпринимательства, установленных пунктом 2.16 </w:t>
      </w:r>
      <w:r w:rsidR="002C18F3" w:rsidRPr="006E08D3">
        <w:rPr>
          <w:rFonts w:ascii="Times New Roman" w:hAnsi="Times New Roman" w:cs="Times New Roman"/>
          <w:sz w:val="24"/>
          <w:szCs w:val="24"/>
        </w:rPr>
        <w:t>Порядка</w:t>
      </w:r>
      <w:r w:rsidRPr="006E08D3">
        <w:rPr>
          <w:rFonts w:ascii="Times New Roman" w:hAnsi="Times New Roman" w:cs="Times New Roman"/>
          <w:sz w:val="24"/>
          <w:szCs w:val="24"/>
        </w:rPr>
        <w:t>;</w:t>
      </w:r>
    </w:p>
    <w:p w:rsidR="006527DC" w:rsidRPr="006E08D3" w:rsidRDefault="006527DC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 xml:space="preserve">2) об отклонении заявки и документов субъекта малого и среднего предпринимательства на стадии рассмотрения и оценки заявок и отказе в предоставлении субсидии, в случае наличия оснований для отклонения заявки и документов субъекта малого и среднего предпринимательства, установленных </w:t>
      </w:r>
      <w:hyperlink w:anchor="P182">
        <w:r w:rsidRPr="006E08D3">
          <w:rPr>
            <w:rFonts w:ascii="Times New Roman" w:hAnsi="Times New Roman" w:cs="Times New Roman"/>
            <w:sz w:val="24"/>
            <w:szCs w:val="24"/>
          </w:rPr>
          <w:t>пунктом 2.16</w:t>
        </w:r>
      </w:hyperlink>
      <w:r w:rsidRPr="006E08D3">
        <w:rPr>
          <w:rFonts w:ascii="Times New Roman" w:hAnsi="Times New Roman" w:cs="Times New Roman"/>
          <w:sz w:val="24"/>
          <w:szCs w:val="24"/>
        </w:rPr>
        <w:t xml:space="preserve"> </w:t>
      </w:r>
      <w:r w:rsidR="002C18F3" w:rsidRPr="006E08D3">
        <w:rPr>
          <w:rFonts w:ascii="Times New Roman" w:hAnsi="Times New Roman" w:cs="Times New Roman"/>
          <w:sz w:val="24"/>
          <w:szCs w:val="24"/>
        </w:rPr>
        <w:t>Порядка</w:t>
      </w:r>
      <w:r w:rsidRPr="006E08D3">
        <w:rPr>
          <w:rFonts w:ascii="Times New Roman" w:hAnsi="Times New Roman" w:cs="Times New Roman"/>
          <w:sz w:val="24"/>
          <w:szCs w:val="24"/>
        </w:rPr>
        <w:t>.</w:t>
      </w:r>
    </w:p>
    <w:p w:rsidR="006527DC" w:rsidRPr="006E08D3" w:rsidRDefault="006527DC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>Решение Департамента, указанное в настоящем пункте, доводится до субъекта малого и среднего предпринимательства в течение пяти дней со дня издания приказа Департамента в форме уведомления в виде сканированной копии на адрес электронной почты, указанный в заявке субъекта малого и среднего предпринимательства, и в случае отклонения заявки и документов субъекта малого и среднего предпринимательства на стадии рассмотрения и оценки заявок и отказа в предоставлении субсидии должно содержать причины отказа и разъяснение порядка обжалования вынесенного решения в соответствии с законодательством Российской Федерации.</w:t>
      </w:r>
    </w:p>
    <w:p w:rsidR="002C18F3" w:rsidRPr="006E08D3" w:rsidRDefault="002C18F3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i/>
          <w:sz w:val="24"/>
          <w:szCs w:val="24"/>
          <w:u w:val="single"/>
        </w:rPr>
        <w:t>Справочно пункт 3.1 Порядка:</w:t>
      </w:r>
      <w:r w:rsidRPr="006E08D3">
        <w:rPr>
          <w:rFonts w:ascii="Times New Roman" w:hAnsi="Times New Roman" w:cs="Times New Roman"/>
          <w:sz w:val="24"/>
          <w:szCs w:val="24"/>
        </w:rPr>
        <w:t xml:space="preserve"> 3.1. Субсидия субъекту малого и среднего предпринимательства предоставляется в виде разового платежа на возмещение 95 процентов фактически произведенных в текущем финансовом году затрат субъекта малого и среднего предпринимательства, связанных с доставкой (перевозкой) водным и/или наземным транспортом продукции собственного производства от места производства до места нахождения покупателя и/или до места ее дальнейшей реализации, расположенных на территории Чукотского автономного округа, указанных в пункте 3.10 </w:t>
      </w:r>
      <w:r w:rsidR="001258D7" w:rsidRPr="006E08D3">
        <w:rPr>
          <w:rFonts w:ascii="Times New Roman" w:hAnsi="Times New Roman" w:cs="Times New Roman"/>
          <w:sz w:val="24"/>
          <w:szCs w:val="24"/>
        </w:rPr>
        <w:t>Порядка</w:t>
      </w:r>
      <w:r w:rsidRPr="006E08D3">
        <w:rPr>
          <w:rFonts w:ascii="Times New Roman" w:hAnsi="Times New Roman" w:cs="Times New Roman"/>
          <w:sz w:val="24"/>
          <w:szCs w:val="24"/>
        </w:rPr>
        <w:t>.</w:t>
      </w:r>
    </w:p>
    <w:p w:rsidR="002C18F3" w:rsidRPr="006E08D3" w:rsidRDefault="002C18F3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>Размер субсидии субъекту малого и среднего предпринимательства (</w:t>
      </w:r>
      <w:proofErr w:type="spellStart"/>
      <w:r w:rsidRPr="006E08D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E08D3">
        <w:rPr>
          <w:rFonts w:ascii="Times New Roman" w:hAnsi="Times New Roman" w:cs="Times New Roman"/>
          <w:sz w:val="24"/>
          <w:szCs w:val="24"/>
        </w:rPr>
        <w:t>) в соответствии с подпунктом 1 пункта 2.15 Порядка определяется по формуле:</w:t>
      </w:r>
    </w:p>
    <w:p w:rsidR="001258D7" w:rsidRPr="006E08D3" w:rsidRDefault="001258D7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18F3" w:rsidRPr="006E08D3" w:rsidRDefault="002C18F3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18F3" w:rsidRPr="006E08D3" w:rsidRDefault="002C18F3" w:rsidP="00096456">
      <w:pPr>
        <w:pStyle w:val="ConsPlusNormal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noProof/>
          <w:position w:val="-11"/>
          <w:sz w:val="24"/>
          <w:szCs w:val="24"/>
        </w:rPr>
        <w:drawing>
          <wp:inline distT="0" distB="0" distL="0" distR="0" wp14:anchorId="6D8FEEEF" wp14:editId="45CE2F80">
            <wp:extent cx="1393825" cy="283210"/>
            <wp:effectExtent l="0" t="0" r="0" b="0"/>
            <wp:docPr id="3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8F3" w:rsidRPr="006E08D3" w:rsidRDefault="002C18F3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18F3" w:rsidRPr="006E08D3" w:rsidRDefault="002C18F3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>где:</w:t>
      </w:r>
    </w:p>
    <w:p w:rsidR="002C18F3" w:rsidRPr="006E08D3" w:rsidRDefault="002C18F3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>С - размер бюджетных ассигнований, предусмотренных на предоставление субсидии в текущем финансовом году (но не более суммы субсидий, запрашиваемых всеми субъектами малого и среднего предпринимательства, определяемой в соответствии с подпунктом 1 пункта 2.4 Порядка, заявки и документы которых приняты Департаментом к участию в отборе в соответствии с подпунктом 1 пункта 2.15 Порядка), рублей;</w:t>
      </w:r>
    </w:p>
    <w:p w:rsidR="002C18F3" w:rsidRPr="006E08D3" w:rsidRDefault="002C18F3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08D3">
        <w:rPr>
          <w:rFonts w:ascii="Times New Roman" w:hAnsi="Times New Roman" w:cs="Times New Roman"/>
          <w:sz w:val="24"/>
          <w:szCs w:val="24"/>
        </w:rPr>
        <w:t>Зi</w:t>
      </w:r>
      <w:proofErr w:type="spellEnd"/>
      <w:r w:rsidRPr="006E08D3">
        <w:rPr>
          <w:rFonts w:ascii="Times New Roman" w:hAnsi="Times New Roman" w:cs="Times New Roman"/>
          <w:sz w:val="24"/>
          <w:szCs w:val="24"/>
        </w:rPr>
        <w:t xml:space="preserve"> - предварительный размер субсидии, запрашиваемый субъектом малого и среднего предпринимательства, определяемый в соответствии с подпунктом 1 пункта 2.4 Порядка, заявка и документы которого приняты Департаментом к участию в отборе в соответствии с подпунктом 1 пункта 2.15 Порядка, рублей;</w:t>
      </w:r>
    </w:p>
    <w:p w:rsidR="002C18F3" w:rsidRPr="006E08D3" w:rsidRDefault="002C18F3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noProof/>
          <w:position w:val="-11"/>
          <w:sz w:val="24"/>
          <w:szCs w:val="24"/>
        </w:rPr>
        <w:lastRenderedPageBreak/>
        <w:drawing>
          <wp:inline distT="0" distB="0" distL="0" distR="0" wp14:anchorId="329653EB" wp14:editId="4C1E33A4">
            <wp:extent cx="461010" cy="283210"/>
            <wp:effectExtent l="0" t="0" r="0" b="0"/>
            <wp:docPr id="4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8D3">
        <w:rPr>
          <w:rFonts w:ascii="Times New Roman" w:hAnsi="Times New Roman" w:cs="Times New Roman"/>
          <w:sz w:val="24"/>
          <w:szCs w:val="24"/>
        </w:rPr>
        <w:t xml:space="preserve"> - суммарный объем предварительных размеров субсидии, запрашиваемых субъектами малого и среднего предпринимательства, определяемых в соответствии с подпунктом 1 пункта 2.4 Порядка, заявка и документы которых приняты Департаментом к участию в отборе в соответствии с подпунктом 1 пункта 2.15 Порядка, рублей.</w:t>
      </w:r>
    </w:p>
    <w:p w:rsidR="002C18F3" w:rsidRPr="006E08D3" w:rsidRDefault="002C18F3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>Рассчитанный размер субсидии подлежит округлению по математическим правилам до целого рубля.</w:t>
      </w:r>
    </w:p>
    <w:p w:rsidR="002C18F3" w:rsidRPr="006E08D3" w:rsidRDefault="002C18F3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>Расчет затрат, подлежащих субсидированию, осуществляется без учета налога на добавленную стоимость (далее - НДС) для субъектов малого и среднего предпринимательства, являющихся плательщиками НДС.</w:t>
      </w:r>
    </w:p>
    <w:p w:rsidR="002C18F3" w:rsidRPr="006E08D3" w:rsidRDefault="002C18F3" w:rsidP="00096456">
      <w:pPr>
        <w:pStyle w:val="ConsPlusNormal"/>
        <w:ind w:firstLine="709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6527DC" w:rsidRPr="006E08D3" w:rsidRDefault="00996367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32" w:name="P182"/>
      <w:bookmarkEnd w:id="32"/>
      <w:r w:rsidRPr="006E08D3">
        <w:rPr>
          <w:rFonts w:ascii="Times New Roman" w:hAnsi="Times New Roman" w:cs="Times New Roman"/>
          <w:b/>
          <w:sz w:val="24"/>
          <w:szCs w:val="24"/>
        </w:rPr>
        <w:t>5.</w:t>
      </w:r>
      <w:r w:rsidRPr="006E08D3">
        <w:rPr>
          <w:rFonts w:ascii="Times New Roman" w:hAnsi="Times New Roman" w:cs="Times New Roman"/>
          <w:sz w:val="24"/>
          <w:szCs w:val="24"/>
        </w:rPr>
        <w:t xml:space="preserve"> </w:t>
      </w:r>
      <w:r w:rsidR="006527DC" w:rsidRPr="006E08D3">
        <w:rPr>
          <w:rFonts w:ascii="Times New Roman" w:hAnsi="Times New Roman" w:cs="Times New Roman"/>
          <w:sz w:val="24"/>
          <w:szCs w:val="24"/>
        </w:rPr>
        <w:t>Основаниями для отклонения заявки и документов субъекта малого и среднего предпринимательства на стадии рассмотрения и оценки заявок и отказа в предоставлении субсидии являются</w:t>
      </w:r>
      <w:r w:rsidR="008D2247" w:rsidRPr="006E08D3">
        <w:rPr>
          <w:rFonts w:ascii="Times New Roman" w:hAnsi="Times New Roman" w:cs="Times New Roman"/>
          <w:sz w:val="24"/>
          <w:szCs w:val="24"/>
        </w:rPr>
        <w:t xml:space="preserve"> </w:t>
      </w:r>
      <w:r w:rsidR="008D2247" w:rsidRPr="006E08D3">
        <w:rPr>
          <w:rFonts w:ascii="Times New Roman" w:hAnsi="Times New Roman" w:cs="Times New Roman"/>
          <w:i/>
          <w:sz w:val="24"/>
          <w:szCs w:val="24"/>
        </w:rPr>
        <w:t>(</w:t>
      </w:r>
      <w:r w:rsidR="008D2247" w:rsidRPr="006E08D3">
        <w:rPr>
          <w:rFonts w:ascii="Times New Roman" w:hAnsi="Times New Roman" w:cs="Times New Roman"/>
          <w:i/>
          <w:sz w:val="24"/>
          <w:szCs w:val="24"/>
          <w:u w:val="single"/>
        </w:rPr>
        <w:t>пункт 2.16 Порядка</w:t>
      </w:r>
      <w:r w:rsidR="008D2247" w:rsidRPr="006E08D3">
        <w:rPr>
          <w:rFonts w:ascii="Times New Roman" w:hAnsi="Times New Roman" w:cs="Times New Roman"/>
          <w:i/>
          <w:sz w:val="24"/>
          <w:szCs w:val="24"/>
        </w:rPr>
        <w:t>)</w:t>
      </w:r>
      <w:r w:rsidR="006527DC" w:rsidRPr="006E08D3">
        <w:rPr>
          <w:rFonts w:ascii="Times New Roman" w:hAnsi="Times New Roman" w:cs="Times New Roman"/>
          <w:sz w:val="24"/>
          <w:szCs w:val="24"/>
        </w:rPr>
        <w:t>:</w:t>
      </w:r>
      <w:r w:rsidR="008D2247" w:rsidRPr="006E08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27DC" w:rsidRPr="006E08D3" w:rsidRDefault="006527DC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 xml:space="preserve">1) несоответствие субъекта малого и среднего предпринимательства отбора требованиям, установленным в пунктах 2.2, 2.3 </w:t>
      </w:r>
      <w:r w:rsidR="008D2247" w:rsidRPr="006E08D3">
        <w:rPr>
          <w:rFonts w:ascii="Times New Roman" w:hAnsi="Times New Roman" w:cs="Times New Roman"/>
          <w:sz w:val="24"/>
          <w:szCs w:val="24"/>
        </w:rPr>
        <w:t>Порядка</w:t>
      </w:r>
      <w:r w:rsidRPr="006E08D3">
        <w:rPr>
          <w:rFonts w:ascii="Times New Roman" w:hAnsi="Times New Roman" w:cs="Times New Roman"/>
          <w:sz w:val="24"/>
          <w:szCs w:val="24"/>
        </w:rPr>
        <w:t>;</w:t>
      </w:r>
    </w:p>
    <w:p w:rsidR="006527DC" w:rsidRPr="006E08D3" w:rsidRDefault="006527DC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>2) несоответствие субъекта малого и среднего предпринимательства категории участников отбора, установленной пунктом 1.5 Порядка;</w:t>
      </w:r>
    </w:p>
    <w:p w:rsidR="006527DC" w:rsidRPr="006E08D3" w:rsidRDefault="006527DC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 xml:space="preserve">3) непредставление (представление в неполном объеме) субъектом малого и среднего предпринимательства документов, установленных пунктом 2.4 </w:t>
      </w:r>
      <w:r w:rsidR="008D2247" w:rsidRPr="006E08D3">
        <w:rPr>
          <w:rFonts w:ascii="Times New Roman" w:hAnsi="Times New Roman" w:cs="Times New Roman"/>
          <w:sz w:val="24"/>
          <w:szCs w:val="24"/>
        </w:rPr>
        <w:t>Порядка</w:t>
      </w:r>
      <w:r w:rsidRPr="006E08D3">
        <w:rPr>
          <w:rFonts w:ascii="Times New Roman" w:hAnsi="Times New Roman" w:cs="Times New Roman"/>
          <w:sz w:val="24"/>
          <w:szCs w:val="24"/>
        </w:rPr>
        <w:t>;</w:t>
      </w:r>
    </w:p>
    <w:p w:rsidR="006527DC" w:rsidRPr="006E08D3" w:rsidRDefault="006527DC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 xml:space="preserve">4) несоответствие представленных субъектом малого и среднего предпринимательства заявок и документов требованиям, установленным в объявлении о проведении отбора в соответствии с пунктами 2.4, 2.5 </w:t>
      </w:r>
      <w:r w:rsidR="008D2247" w:rsidRPr="006E08D3">
        <w:rPr>
          <w:rFonts w:ascii="Times New Roman" w:hAnsi="Times New Roman" w:cs="Times New Roman"/>
          <w:sz w:val="24"/>
          <w:szCs w:val="24"/>
        </w:rPr>
        <w:t>Порядка</w:t>
      </w:r>
      <w:r w:rsidRPr="006E08D3">
        <w:rPr>
          <w:rFonts w:ascii="Times New Roman" w:hAnsi="Times New Roman" w:cs="Times New Roman"/>
          <w:sz w:val="24"/>
          <w:szCs w:val="24"/>
        </w:rPr>
        <w:t>;</w:t>
      </w:r>
    </w:p>
    <w:p w:rsidR="006527DC" w:rsidRPr="006E08D3" w:rsidRDefault="006527DC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>5) недостоверность представленной субъектом малого и среднего предпринимательства информации, в том числе информации о месте нахождения и адресе юридического лица;</w:t>
      </w:r>
    </w:p>
    <w:p w:rsidR="006527DC" w:rsidRPr="006E08D3" w:rsidRDefault="006527DC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>6) подача субъектом малого и среднего предпринимательства заявки после даты и (или) времени, определенных для подачи заявок;</w:t>
      </w:r>
    </w:p>
    <w:p w:rsidR="006527DC" w:rsidRPr="006E08D3" w:rsidRDefault="006527DC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 xml:space="preserve">7) наличие в представленных субъектом малого и среднего предпринимательства документах, указанных в пункте 2.4 </w:t>
      </w:r>
      <w:r w:rsidR="008D2247" w:rsidRPr="006E08D3">
        <w:rPr>
          <w:rFonts w:ascii="Times New Roman" w:hAnsi="Times New Roman" w:cs="Times New Roman"/>
          <w:sz w:val="24"/>
          <w:szCs w:val="24"/>
        </w:rPr>
        <w:t>Порядка</w:t>
      </w:r>
      <w:r w:rsidRPr="006E08D3">
        <w:rPr>
          <w:rFonts w:ascii="Times New Roman" w:hAnsi="Times New Roman" w:cs="Times New Roman"/>
          <w:sz w:val="24"/>
          <w:szCs w:val="24"/>
        </w:rPr>
        <w:t>, противоречащих сведений.</w:t>
      </w:r>
    </w:p>
    <w:p w:rsidR="006527DC" w:rsidRPr="006E08D3" w:rsidRDefault="006527DC" w:rsidP="00096456">
      <w:pPr>
        <w:autoSpaceDE w:val="0"/>
        <w:autoSpaceDN w:val="0"/>
        <w:adjustRightInd w:val="0"/>
        <w:ind w:firstLine="709"/>
        <w:jc w:val="both"/>
        <w:rPr>
          <w:b/>
          <w:bCs/>
        </w:rPr>
      </w:pPr>
    </w:p>
    <w:p w:rsidR="00BB2254" w:rsidRPr="006E08D3" w:rsidRDefault="00BB2254" w:rsidP="00096456">
      <w:pPr>
        <w:autoSpaceDE w:val="0"/>
        <w:autoSpaceDN w:val="0"/>
        <w:adjustRightInd w:val="0"/>
        <w:ind w:firstLine="709"/>
        <w:jc w:val="both"/>
        <w:rPr>
          <w:b/>
          <w:bCs/>
        </w:rPr>
      </w:pPr>
    </w:p>
    <w:p w:rsidR="00C11651" w:rsidRPr="006E08D3" w:rsidRDefault="00C11651" w:rsidP="00096456">
      <w:pPr>
        <w:autoSpaceDE w:val="0"/>
        <w:autoSpaceDN w:val="0"/>
        <w:adjustRightInd w:val="0"/>
        <w:ind w:firstLine="709"/>
        <w:jc w:val="both"/>
        <w:rPr>
          <w:b/>
          <w:bCs/>
        </w:rPr>
      </w:pPr>
      <w:r w:rsidRPr="006E08D3">
        <w:rPr>
          <w:b/>
          <w:bCs/>
        </w:rPr>
        <w:t xml:space="preserve">Порядок предоставления разъяснений положений объявления о проведении отбора, даты начала и окончания срока такого предоставления: </w:t>
      </w:r>
    </w:p>
    <w:p w:rsidR="00F30F93" w:rsidRPr="006E08D3" w:rsidRDefault="00F30F93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 xml:space="preserve">Запрос о разъяснении положений объявления об отборе (далее - запрос) направляется в Департамент на бумажном носителе или в виде сканированной копии на адрес электронной почты </w:t>
      </w:r>
      <w:r w:rsidR="0011338E">
        <w:rPr>
          <w:rFonts w:ascii="Times New Roman" w:hAnsi="Times New Roman" w:cs="Times New Roman"/>
          <w:sz w:val="24"/>
          <w:szCs w:val="24"/>
        </w:rPr>
        <w:t>g.radchenko@invest.chukotka-gov.ru, a.klekot@invest.chukotka-gov.ru</w:t>
      </w:r>
      <w:r w:rsidRPr="006E08D3">
        <w:rPr>
          <w:rFonts w:ascii="Times New Roman" w:hAnsi="Times New Roman" w:cs="Times New Roman"/>
          <w:sz w:val="24"/>
          <w:szCs w:val="24"/>
        </w:rPr>
        <w:t xml:space="preserve"> в срок не позднее чем за пять дней до даты окончания приема заявок (</w:t>
      </w:r>
      <w:r w:rsidRPr="006E08D3">
        <w:rPr>
          <w:rFonts w:ascii="Times New Roman" w:hAnsi="Times New Roman" w:cs="Times New Roman"/>
          <w:bCs/>
          <w:sz w:val="24"/>
          <w:szCs w:val="24"/>
        </w:rPr>
        <w:t xml:space="preserve">дата и время </w:t>
      </w:r>
      <w:r w:rsidRPr="006E08D3">
        <w:rPr>
          <w:rFonts w:ascii="Times New Roman" w:hAnsi="Times New Roman" w:cs="Times New Roman"/>
          <w:sz w:val="24"/>
          <w:szCs w:val="24"/>
        </w:rPr>
        <w:t xml:space="preserve">окончания приема заявок – 17.00 часов местного времени </w:t>
      </w:r>
      <w:r w:rsidR="0011338E">
        <w:rPr>
          <w:rFonts w:ascii="Times New Roman" w:hAnsi="Times New Roman" w:cs="Times New Roman"/>
          <w:sz w:val="24"/>
          <w:szCs w:val="24"/>
        </w:rPr>
        <w:t>25 июля</w:t>
      </w:r>
      <w:r w:rsidRPr="006E08D3">
        <w:rPr>
          <w:rFonts w:ascii="Times New Roman" w:hAnsi="Times New Roman" w:cs="Times New Roman"/>
          <w:sz w:val="24"/>
          <w:szCs w:val="24"/>
        </w:rPr>
        <w:t xml:space="preserve"> </w:t>
      </w:r>
      <w:r w:rsidR="007357A1">
        <w:rPr>
          <w:rFonts w:ascii="Times New Roman" w:hAnsi="Times New Roman" w:cs="Times New Roman"/>
          <w:sz w:val="24"/>
          <w:szCs w:val="24"/>
        </w:rPr>
        <w:t>2024</w:t>
      </w:r>
      <w:r w:rsidRPr="006E08D3">
        <w:rPr>
          <w:rFonts w:ascii="Times New Roman" w:hAnsi="Times New Roman" w:cs="Times New Roman"/>
          <w:sz w:val="24"/>
          <w:szCs w:val="24"/>
        </w:rPr>
        <w:t xml:space="preserve"> года), и должен содержать адрес электронной почты для направления ответа.</w:t>
      </w:r>
    </w:p>
    <w:p w:rsidR="00F30F93" w:rsidRPr="006E08D3" w:rsidRDefault="00F30F93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 xml:space="preserve">В случае поступления запроса не позднее срока, указанного в </w:t>
      </w:r>
      <w:hyperlink w:anchor="P148">
        <w:r w:rsidRPr="006E08D3">
          <w:rPr>
            <w:rFonts w:ascii="Times New Roman" w:hAnsi="Times New Roman" w:cs="Times New Roman"/>
            <w:sz w:val="24"/>
            <w:szCs w:val="24"/>
          </w:rPr>
          <w:t>абзаце первом</w:t>
        </w:r>
      </w:hyperlink>
      <w:r w:rsidRPr="006E08D3">
        <w:rPr>
          <w:rFonts w:ascii="Times New Roman" w:hAnsi="Times New Roman" w:cs="Times New Roman"/>
          <w:sz w:val="24"/>
          <w:szCs w:val="24"/>
        </w:rPr>
        <w:t xml:space="preserve"> настоящего пункта, Департамент в течение двух рабочих дней, следующих за днем регистрации запроса в Департаменте, дает разъяснения положений объявления об отборе путем направления письменного ответа в виде сканированной копии по адресу электронной почты, указанному в запросе.</w:t>
      </w:r>
    </w:p>
    <w:p w:rsidR="00BB2254" w:rsidRPr="006E08D3" w:rsidRDefault="00F30F93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 xml:space="preserve">В случае направления запроса позже срока, указанного в </w:t>
      </w:r>
      <w:hyperlink w:anchor="P148">
        <w:r w:rsidRPr="006E08D3">
          <w:rPr>
            <w:rFonts w:ascii="Times New Roman" w:hAnsi="Times New Roman" w:cs="Times New Roman"/>
            <w:sz w:val="24"/>
            <w:szCs w:val="24"/>
          </w:rPr>
          <w:t>абзаце первом</w:t>
        </w:r>
      </w:hyperlink>
      <w:r w:rsidRPr="006E08D3">
        <w:rPr>
          <w:rFonts w:ascii="Times New Roman" w:hAnsi="Times New Roman" w:cs="Times New Roman"/>
          <w:sz w:val="24"/>
          <w:szCs w:val="24"/>
        </w:rPr>
        <w:t xml:space="preserve"> настоящего пункта, запрос Департаментом не рассматривается и разъяснения по та</w:t>
      </w:r>
      <w:r w:rsidR="00BB2254" w:rsidRPr="006E08D3">
        <w:rPr>
          <w:rFonts w:ascii="Times New Roman" w:hAnsi="Times New Roman" w:cs="Times New Roman"/>
          <w:sz w:val="24"/>
          <w:szCs w:val="24"/>
        </w:rPr>
        <w:t>кому запросу не предоставляю</w:t>
      </w:r>
      <w:r w:rsidR="00BB2254" w:rsidRPr="00521B7F">
        <w:rPr>
          <w:rFonts w:ascii="Times New Roman" w:hAnsi="Times New Roman" w:cs="Times New Roman"/>
          <w:sz w:val="24"/>
          <w:szCs w:val="24"/>
        </w:rPr>
        <w:t xml:space="preserve">тся </w:t>
      </w:r>
      <w:r w:rsidR="00BB2254" w:rsidRPr="00521B7F">
        <w:rPr>
          <w:rFonts w:ascii="Times New Roman" w:hAnsi="Times New Roman" w:cs="Times New Roman"/>
          <w:i/>
          <w:sz w:val="24"/>
          <w:szCs w:val="24"/>
        </w:rPr>
        <w:t>(</w:t>
      </w:r>
      <w:r w:rsidR="00BB2254" w:rsidRPr="00521B7F">
        <w:rPr>
          <w:rFonts w:ascii="Times New Roman" w:hAnsi="Times New Roman" w:cs="Times New Roman"/>
          <w:i/>
          <w:sz w:val="24"/>
          <w:szCs w:val="24"/>
          <w:u w:val="single"/>
        </w:rPr>
        <w:t>пункт 2.12 Порядка</w:t>
      </w:r>
      <w:r w:rsidR="00BB2254" w:rsidRPr="00521B7F">
        <w:rPr>
          <w:rFonts w:ascii="Times New Roman" w:hAnsi="Times New Roman" w:cs="Times New Roman"/>
          <w:i/>
          <w:sz w:val="24"/>
          <w:szCs w:val="24"/>
        </w:rPr>
        <w:t>)</w:t>
      </w:r>
      <w:r w:rsidR="00BB2254" w:rsidRPr="00521B7F">
        <w:rPr>
          <w:rFonts w:ascii="Times New Roman" w:hAnsi="Times New Roman" w:cs="Times New Roman"/>
          <w:sz w:val="24"/>
          <w:szCs w:val="24"/>
        </w:rPr>
        <w:t>.</w:t>
      </w:r>
    </w:p>
    <w:p w:rsidR="00F30F93" w:rsidRDefault="00F30F93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357A1" w:rsidRDefault="007357A1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357A1" w:rsidRPr="006E08D3" w:rsidRDefault="007357A1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153FE" w:rsidRPr="006E08D3" w:rsidRDefault="00C153FE" w:rsidP="00096456">
      <w:pPr>
        <w:autoSpaceDE w:val="0"/>
        <w:autoSpaceDN w:val="0"/>
        <w:adjustRightInd w:val="0"/>
        <w:ind w:firstLine="709"/>
        <w:jc w:val="both"/>
        <w:rPr>
          <w:b/>
        </w:rPr>
      </w:pPr>
    </w:p>
    <w:p w:rsidR="00C11651" w:rsidRPr="006E08D3" w:rsidRDefault="00C11651" w:rsidP="00096456">
      <w:pPr>
        <w:autoSpaceDE w:val="0"/>
        <w:autoSpaceDN w:val="0"/>
        <w:adjustRightInd w:val="0"/>
        <w:ind w:firstLine="709"/>
        <w:jc w:val="both"/>
        <w:rPr>
          <w:b/>
        </w:rPr>
      </w:pPr>
      <w:r w:rsidRPr="006E08D3">
        <w:rPr>
          <w:b/>
        </w:rPr>
        <w:lastRenderedPageBreak/>
        <w:t xml:space="preserve">Срок, в течение которого субъект </w:t>
      </w:r>
      <w:r w:rsidR="001E64E5" w:rsidRPr="006E08D3">
        <w:rPr>
          <w:b/>
        </w:rPr>
        <w:t>малого и среднего предпринимательства</w:t>
      </w:r>
      <w:r w:rsidRPr="006E08D3">
        <w:rPr>
          <w:b/>
        </w:rPr>
        <w:t xml:space="preserve">, по которому Департаментом принято решение о принятии заявки и документов субъекта </w:t>
      </w:r>
      <w:r w:rsidR="001E64E5" w:rsidRPr="006E08D3">
        <w:rPr>
          <w:b/>
        </w:rPr>
        <w:t xml:space="preserve">малого и среднего предпринимательства </w:t>
      </w:r>
      <w:r w:rsidRPr="006E08D3">
        <w:rPr>
          <w:b/>
        </w:rPr>
        <w:t xml:space="preserve">к участию в отборе и предоставлении субсидии, должен подписать Соглашение: </w:t>
      </w:r>
    </w:p>
    <w:p w:rsidR="009D5784" w:rsidRPr="006E08D3" w:rsidRDefault="009D5784" w:rsidP="0009645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8D3">
        <w:rPr>
          <w:rFonts w:ascii="Times New Roman" w:hAnsi="Times New Roman" w:cs="Times New Roman"/>
          <w:sz w:val="24"/>
          <w:szCs w:val="24"/>
        </w:rPr>
        <w:t xml:space="preserve">Субъект малого и среднего предпринимательства в течение двух рабочих дней со дня получения проекта Соглашения от Департамента подписывает и скрепляет печатью (при наличии печати) его со своей стороны и возвращает на бумажном носителе в двух экземплярах в Департамент или направляет сканированную копию подписанного проекта Соглашения на адрес электронной почты Департамента, указанный в сопроводительном письме, с последующей досылкой оригиналов почтовым отправлением </w:t>
      </w:r>
      <w:r w:rsidRPr="006E08D3">
        <w:rPr>
          <w:rFonts w:ascii="Times New Roman" w:hAnsi="Times New Roman" w:cs="Times New Roman"/>
          <w:i/>
          <w:sz w:val="24"/>
          <w:szCs w:val="24"/>
        </w:rPr>
        <w:t>(</w:t>
      </w:r>
      <w:r w:rsidRPr="006E08D3">
        <w:rPr>
          <w:rFonts w:ascii="Times New Roman" w:hAnsi="Times New Roman" w:cs="Times New Roman"/>
          <w:i/>
          <w:sz w:val="24"/>
          <w:szCs w:val="24"/>
          <w:u w:val="single"/>
        </w:rPr>
        <w:t>пункт 3.3 Порядка</w:t>
      </w:r>
      <w:r w:rsidRPr="006E08D3">
        <w:rPr>
          <w:rFonts w:ascii="Times New Roman" w:hAnsi="Times New Roman" w:cs="Times New Roman"/>
          <w:i/>
          <w:sz w:val="24"/>
          <w:szCs w:val="24"/>
        </w:rPr>
        <w:t>)</w:t>
      </w:r>
      <w:r w:rsidRPr="006E08D3">
        <w:rPr>
          <w:rFonts w:ascii="Times New Roman" w:hAnsi="Times New Roman" w:cs="Times New Roman"/>
          <w:sz w:val="24"/>
          <w:szCs w:val="24"/>
        </w:rPr>
        <w:t>.</w:t>
      </w:r>
    </w:p>
    <w:p w:rsidR="009D5784" w:rsidRPr="006E08D3" w:rsidRDefault="009D5784" w:rsidP="00096456">
      <w:pPr>
        <w:autoSpaceDE w:val="0"/>
        <w:autoSpaceDN w:val="0"/>
        <w:adjustRightInd w:val="0"/>
        <w:ind w:firstLine="709"/>
        <w:jc w:val="both"/>
      </w:pPr>
    </w:p>
    <w:p w:rsidR="00C51971" w:rsidRPr="006E08D3" w:rsidRDefault="00C51971" w:rsidP="00096456">
      <w:pPr>
        <w:autoSpaceDE w:val="0"/>
        <w:autoSpaceDN w:val="0"/>
        <w:adjustRightInd w:val="0"/>
        <w:ind w:firstLine="709"/>
        <w:jc w:val="both"/>
      </w:pPr>
    </w:p>
    <w:p w:rsidR="00C11651" w:rsidRPr="006E08D3" w:rsidRDefault="00C11651" w:rsidP="00096456">
      <w:pPr>
        <w:widowControl w:val="0"/>
        <w:autoSpaceDE w:val="0"/>
        <w:autoSpaceDN w:val="0"/>
        <w:adjustRightInd w:val="0"/>
        <w:ind w:firstLine="709"/>
        <w:jc w:val="both"/>
        <w:rPr>
          <w:b/>
        </w:rPr>
      </w:pPr>
      <w:r w:rsidRPr="006E08D3">
        <w:rPr>
          <w:b/>
        </w:rPr>
        <w:t xml:space="preserve">Условия признания субъекта </w:t>
      </w:r>
      <w:r w:rsidR="001E64E5" w:rsidRPr="006E08D3">
        <w:rPr>
          <w:b/>
        </w:rPr>
        <w:t>малого и среднего предпринимательства</w:t>
      </w:r>
      <w:r w:rsidRPr="006E08D3">
        <w:rPr>
          <w:b/>
        </w:rPr>
        <w:t xml:space="preserve">, по которому Департаментом принято решение о принятии заявки и документов субъекта </w:t>
      </w:r>
      <w:r w:rsidR="001E64E5" w:rsidRPr="006E08D3">
        <w:rPr>
          <w:b/>
        </w:rPr>
        <w:t xml:space="preserve">малого и среднего предпринимательства </w:t>
      </w:r>
      <w:r w:rsidRPr="006E08D3">
        <w:rPr>
          <w:b/>
        </w:rPr>
        <w:t>к участию в отборе и предоставлении субсидии, уклонившимся от заключения Соглашения:</w:t>
      </w:r>
    </w:p>
    <w:p w:rsidR="00512260" w:rsidRPr="006E08D3" w:rsidRDefault="006F29C2" w:rsidP="00096456">
      <w:pPr>
        <w:autoSpaceDE w:val="0"/>
        <w:autoSpaceDN w:val="0"/>
        <w:adjustRightInd w:val="0"/>
        <w:ind w:firstLine="709"/>
        <w:jc w:val="both"/>
      </w:pPr>
      <w:r w:rsidRPr="006E08D3">
        <w:t xml:space="preserve">В случае </w:t>
      </w:r>
      <w:proofErr w:type="spellStart"/>
      <w:r w:rsidRPr="006E08D3">
        <w:t>непоступления</w:t>
      </w:r>
      <w:proofErr w:type="spellEnd"/>
      <w:r w:rsidRPr="006E08D3">
        <w:t xml:space="preserve"> от субъекта малого и среднего предпринимательства в Департамент в срок, установленный пунктом 3.3 </w:t>
      </w:r>
      <w:r w:rsidR="009E3F2F" w:rsidRPr="006E08D3">
        <w:t>Порядка</w:t>
      </w:r>
      <w:r w:rsidRPr="006E08D3">
        <w:t>, проекта Соглашения на бумажном носителе или его сканированной копии, подписанного и скрепленного печатью (при наличии печати) субъектом малого и среднего предпринимательства, субъект малого и среднего предпринимательства признается уклонившимся от подписания Согла</w:t>
      </w:r>
      <w:r w:rsidR="00C51971" w:rsidRPr="006E08D3">
        <w:t xml:space="preserve">шения </w:t>
      </w:r>
      <w:r w:rsidR="00512260" w:rsidRPr="00521B7F">
        <w:rPr>
          <w:i/>
        </w:rPr>
        <w:t>(</w:t>
      </w:r>
      <w:r w:rsidR="00512260" w:rsidRPr="00521B7F">
        <w:rPr>
          <w:i/>
          <w:u w:val="single"/>
        </w:rPr>
        <w:t>пункт 3.5 Порядка</w:t>
      </w:r>
      <w:r w:rsidR="00512260" w:rsidRPr="00521B7F">
        <w:rPr>
          <w:i/>
        </w:rPr>
        <w:t>)</w:t>
      </w:r>
      <w:r w:rsidR="00512260" w:rsidRPr="00521B7F">
        <w:t>.</w:t>
      </w:r>
    </w:p>
    <w:p w:rsidR="00512260" w:rsidRPr="006E08D3" w:rsidRDefault="00512260" w:rsidP="00096456">
      <w:pPr>
        <w:autoSpaceDE w:val="0"/>
        <w:autoSpaceDN w:val="0"/>
        <w:adjustRightInd w:val="0"/>
        <w:ind w:firstLine="709"/>
        <w:jc w:val="both"/>
      </w:pPr>
    </w:p>
    <w:p w:rsidR="00C11651" w:rsidRPr="006E08D3" w:rsidRDefault="00C11651" w:rsidP="00096456">
      <w:pPr>
        <w:autoSpaceDE w:val="0"/>
        <w:autoSpaceDN w:val="0"/>
        <w:adjustRightInd w:val="0"/>
        <w:ind w:firstLine="709"/>
        <w:jc w:val="both"/>
        <w:rPr>
          <w:b/>
        </w:rPr>
      </w:pPr>
    </w:p>
    <w:p w:rsidR="003228E5" w:rsidRPr="006E08D3" w:rsidRDefault="00C11651" w:rsidP="00096456">
      <w:pPr>
        <w:autoSpaceDE w:val="0"/>
        <w:autoSpaceDN w:val="0"/>
        <w:adjustRightInd w:val="0"/>
        <w:ind w:firstLine="709"/>
        <w:jc w:val="both"/>
        <w:rPr>
          <w:b/>
        </w:rPr>
      </w:pPr>
      <w:r w:rsidRPr="006E08D3">
        <w:rPr>
          <w:b/>
        </w:rPr>
        <w:t>Информация о результатах рассмотрения заявок</w:t>
      </w:r>
      <w:r w:rsidRPr="006E08D3">
        <w:t xml:space="preserve"> </w:t>
      </w:r>
      <w:r w:rsidRPr="006E08D3">
        <w:rPr>
          <w:b/>
        </w:rPr>
        <w:t>и документов</w:t>
      </w:r>
      <w:r w:rsidRPr="006E08D3">
        <w:t xml:space="preserve"> размещается Департаментом на Едином портале бюджетной системы Российской Федерации </w:t>
      </w:r>
      <w:r w:rsidR="00EA58FE" w:rsidRPr="006E08D3">
        <w:t xml:space="preserve">и на официальном сайте Департамента </w:t>
      </w:r>
      <w:r w:rsidR="007357A1" w:rsidRPr="007357A1">
        <w:rPr>
          <w:iCs/>
        </w:rPr>
        <w:t>[https://dep.invest–chukotka.ru]</w:t>
      </w:r>
      <w:r w:rsidR="000F30A3" w:rsidRPr="006E08D3">
        <w:t xml:space="preserve"> </w:t>
      </w:r>
      <w:r w:rsidRPr="006E08D3">
        <w:t xml:space="preserve">в сети </w:t>
      </w:r>
      <w:r w:rsidR="0011338E">
        <w:t>«</w:t>
      </w:r>
      <w:r w:rsidRPr="006E08D3">
        <w:t>Интернет</w:t>
      </w:r>
      <w:r w:rsidR="0011338E">
        <w:t>»</w:t>
      </w:r>
      <w:r w:rsidRPr="006E08D3">
        <w:t xml:space="preserve"> не позднее 14-го календарного дня, следующего за днем принятия решения, указанного в пункте 2.1</w:t>
      </w:r>
      <w:r w:rsidR="00C153FE" w:rsidRPr="006E08D3">
        <w:t>5</w:t>
      </w:r>
      <w:r w:rsidRPr="006E08D3">
        <w:t xml:space="preserve"> Порядка.</w:t>
      </w:r>
      <w:bookmarkStart w:id="33" w:name="_GoBack"/>
      <w:bookmarkEnd w:id="33"/>
    </w:p>
    <w:sectPr w:rsidR="003228E5" w:rsidRPr="006E08D3" w:rsidSect="00F5244D">
      <w:pgSz w:w="11906" w:h="16838"/>
      <w:pgMar w:top="1276" w:right="709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22DFD"/>
    <w:multiLevelType w:val="hybridMultilevel"/>
    <w:tmpl w:val="4AEE03DE"/>
    <w:lvl w:ilvl="0" w:tplc="A300A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DC6C35"/>
    <w:multiLevelType w:val="multilevel"/>
    <w:tmpl w:val="0CE63678"/>
    <w:lvl w:ilvl="0">
      <w:start w:val="1"/>
      <w:numFmt w:val="bullet"/>
      <w:lvlText w:val=""/>
      <w:lvlJc w:val="left"/>
      <w:pPr>
        <w:ind w:left="1429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" w15:restartNumberingAfterBreak="0">
    <w:nsid w:val="26E60481"/>
    <w:multiLevelType w:val="hybridMultilevel"/>
    <w:tmpl w:val="7A7205FE"/>
    <w:lvl w:ilvl="0" w:tplc="71ECD172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343925F2"/>
    <w:multiLevelType w:val="multilevel"/>
    <w:tmpl w:val="B7B67760"/>
    <w:lvl w:ilvl="0">
      <w:start w:val="1"/>
      <w:numFmt w:val="bullet"/>
      <w:lvlText w:val=""/>
      <w:lvlJc w:val="left"/>
      <w:pPr>
        <w:ind w:left="1429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4" w15:restartNumberingAfterBreak="0">
    <w:nsid w:val="3D1A4F51"/>
    <w:multiLevelType w:val="hybridMultilevel"/>
    <w:tmpl w:val="DDD4A716"/>
    <w:lvl w:ilvl="0" w:tplc="47A4E35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E0F050C"/>
    <w:multiLevelType w:val="hybridMultilevel"/>
    <w:tmpl w:val="7C1E2F8C"/>
    <w:lvl w:ilvl="0" w:tplc="8F4A9CC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imes New Roman" w:hAnsi="Times New Roman" w:cs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B3B3E2F"/>
    <w:multiLevelType w:val="hybridMultilevel"/>
    <w:tmpl w:val="A54CD66A"/>
    <w:lvl w:ilvl="0" w:tplc="3760E3DC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67172F41"/>
    <w:multiLevelType w:val="hybridMultilevel"/>
    <w:tmpl w:val="D408F7C6"/>
    <w:lvl w:ilvl="0" w:tplc="FB581A5A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2D8"/>
    <w:rsid w:val="00001D60"/>
    <w:rsid w:val="00001E46"/>
    <w:rsid w:val="00014542"/>
    <w:rsid w:val="00014EFA"/>
    <w:rsid w:val="000209B6"/>
    <w:rsid w:val="00027357"/>
    <w:rsid w:val="000335FC"/>
    <w:rsid w:val="00043056"/>
    <w:rsid w:val="00043869"/>
    <w:rsid w:val="000505AF"/>
    <w:rsid w:val="00052A68"/>
    <w:rsid w:val="00056DAC"/>
    <w:rsid w:val="00062510"/>
    <w:rsid w:val="000627E0"/>
    <w:rsid w:val="00063254"/>
    <w:rsid w:val="0006670D"/>
    <w:rsid w:val="0006777A"/>
    <w:rsid w:val="0007027F"/>
    <w:rsid w:val="00072C5D"/>
    <w:rsid w:val="00077A7A"/>
    <w:rsid w:val="000826E4"/>
    <w:rsid w:val="00084090"/>
    <w:rsid w:val="0008672B"/>
    <w:rsid w:val="00086E19"/>
    <w:rsid w:val="000874DB"/>
    <w:rsid w:val="00090966"/>
    <w:rsid w:val="000914F6"/>
    <w:rsid w:val="00092EA4"/>
    <w:rsid w:val="00096456"/>
    <w:rsid w:val="000A0FF3"/>
    <w:rsid w:val="000A3673"/>
    <w:rsid w:val="000A646D"/>
    <w:rsid w:val="000B633B"/>
    <w:rsid w:val="000B707E"/>
    <w:rsid w:val="000B750F"/>
    <w:rsid w:val="000C003F"/>
    <w:rsid w:val="000C170A"/>
    <w:rsid w:val="000C1DD2"/>
    <w:rsid w:val="000C2967"/>
    <w:rsid w:val="000C3B62"/>
    <w:rsid w:val="000C5E43"/>
    <w:rsid w:val="000D4611"/>
    <w:rsid w:val="000D741E"/>
    <w:rsid w:val="000D77FE"/>
    <w:rsid w:val="000E1525"/>
    <w:rsid w:val="000E2781"/>
    <w:rsid w:val="000E4F38"/>
    <w:rsid w:val="000F1822"/>
    <w:rsid w:val="000F30A3"/>
    <w:rsid w:val="000F373F"/>
    <w:rsid w:val="000F51A1"/>
    <w:rsid w:val="00100710"/>
    <w:rsid w:val="00101965"/>
    <w:rsid w:val="00102FE9"/>
    <w:rsid w:val="0010545A"/>
    <w:rsid w:val="00105FFA"/>
    <w:rsid w:val="00111F63"/>
    <w:rsid w:val="00113381"/>
    <w:rsid w:val="0011338E"/>
    <w:rsid w:val="00113AD8"/>
    <w:rsid w:val="00113B65"/>
    <w:rsid w:val="00115C39"/>
    <w:rsid w:val="00121A13"/>
    <w:rsid w:val="001246FD"/>
    <w:rsid w:val="00124B53"/>
    <w:rsid w:val="001258D7"/>
    <w:rsid w:val="00125DDA"/>
    <w:rsid w:val="0012763B"/>
    <w:rsid w:val="00130260"/>
    <w:rsid w:val="001330DF"/>
    <w:rsid w:val="00133859"/>
    <w:rsid w:val="00135F34"/>
    <w:rsid w:val="00136DFF"/>
    <w:rsid w:val="001434D0"/>
    <w:rsid w:val="001500F1"/>
    <w:rsid w:val="00152B01"/>
    <w:rsid w:val="00157E3C"/>
    <w:rsid w:val="00160EBE"/>
    <w:rsid w:val="00160F41"/>
    <w:rsid w:val="001659D4"/>
    <w:rsid w:val="00167229"/>
    <w:rsid w:val="0017109E"/>
    <w:rsid w:val="001711BC"/>
    <w:rsid w:val="00171538"/>
    <w:rsid w:val="00172125"/>
    <w:rsid w:val="001729D6"/>
    <w:rsid w:val="00174B10"/>
    <w:rsid w:val="00175500"/>
    <w:rsid w:val="00180B03"/>
    <w:rsid w:val="00182237"/>
    <w:rsid w:val="00187CFE"/>
    <w:rsid w:val="001907BE"/>
    <w:rsid w:val="001942CB"/>
    <w:rsid w:val="00195F99"/>
    <w:rsid w:val="00197C7B"/>
    <w:rsid w:val="001A1073"/>
    <w:rsid w:val="001A13BC"/>
    <w:rsid w:val="001A1BD0"/>
    <w:rsid w:val="001A1E69"/>
    <w:rsid w:val="001A485C"/>
    <w:rsid w:val="001A5602"/>
    <w:rsid w:val="001A569D"/>
    <w:rsid w:val="001A7EA0"/>
    <w:rsid w:val="001B409B"/>
    <w:rsid w:val="001B41FB"/>
    <w:rsid w:val="001B5439"/>
    <w:rsid w:val="001B60E0"/>
    <w:rsid w:val="001C0510"/>
    <w:rsid w:val="001C0CDC"/>
    <w:rsid w:val="001C3F0D"/>
    <w:rsid w:val="001C7685"/>
    <w:rsid w:val="001D5C4E"/>
    <w:rsid w:val="001D73EC"/>
    <w:rsid w:val="001E143A"/>
    <w:rsid w:val="001E315A"/>
    <w:rsid w:val="001E64E5"/>
    <w:rsid w:val="001E7F62"/>
    <w:rsid w:val="001F09DF"/>
    <w:rsid w:val="001F2F3A"/>
    <w:rsid w:val="00200DC3"/>
    <w:rsid w:val="002030C9"/>
    <w:rsid w:val="00203E74"/>
    <w:rsid w:val="002072D8"/>
    <w:rsid w:val="002123E9"/>
    <w:rsid w:val="00213756"/>
    <w:rsid w:val="00213DD3"/>
    <w:rsid w:val="00214B5A"/>
    <w:rsid w:val="00222D5C"/>
    <w:rsid w:val="00231535"/>
    <w:rsid w:val="00232468"/>
    <w:rsid w:val="00234955"/>
    <w:rsid w:val="00236E03"/>
    <w:rsid w:val="00241517"/>
    <w:rsid w:val="0024160C"/>
    <w:rsid w:val="002467C3"/>
    <w:rsid w:val="002526F2"/>
    <w:rsid w:val="00253170"/>
    <w:rsid w:val="00253805"/>
    <w:rsid w:val="00254005"/>
    <w:rsid w:val="002564EF"/>
    <w:rsid w:val="0026258D"/>
    <w:rsid w:val="002636F3"/>
    <w:rsid w:val="00266B33"/>
    <w:rsid w:val="00272F2E"/>
    <w:rsid w:val="002737D4"/>
    <w:rsid w:val="00277B3E"/>
    <w:rsid w:val="00277D49"/>
    <w:rsid w:val="00282163"/>
    <w:rsid w:val="0028254C"/>
    <w:rsid w:val="00283D62"/>
    <w:rsid w:val="00297951"/>
    <w:rsid w:val="002B62B0"/>
    <w:rsid w:val="002C18F3"/>
    <w:rsid w:val="002C2B0B"/>
    <w:rsid w:val="002C5873"/>
    <w:rsid w:val="002C75D8"/>
    <w:rsid w:val="002D2728"/>
    <w:rsid w:val="002E556D"/>
    <w:rsid w:val="002E6F87"/>
    <w:rsid w:val="002E7419"/>
    <w:rsid w:val="002F0EC7"/>
    <w:rsid w:val="002F1F9C"/>
    <w:rsid w:val="002F2E33"/>
    <w:rsid w:val="002F317C"/>
    <w:rsid w:val="002F61E1"/>
    <w:rsid w:val="002F7038"/>
    <w:rsid w:val="002F7A12"/>
    <w:rsid w:val="00306B90"/>
    <w:rsid w:val="003076E9"/>
    <w:rsid w:val="0031001D"/>
    <w:rsid w:val="00314B1E"/>
    <w:rsid w:val="00314BD6"/>
    <w:rsid w:val="003201C7"/>
    <w:rsid w:val="003228E5"/>
    <w:rsid w:val="00322C6A"/>
    <w:rsid w:val="00324592"/>
    <w:rsid w:val="00327826"/>
    <w:rsid w:val="003307E2"/>
    <w:rsid w:val="00330885"/>
    <w:rsid w:val="003308D3"/>
    <w:rsid w:val="003327DC"/>
    <w:rsid w:val="00332A87"/>
    <w:rsid w:val="0034023B"/>
    <w:rsid w:val="00343F35"/>
    <w:rsid w:val="0034586A"/>
    <w:rsid w:val="00345DA3"/>
    <w:rsid w:val="00347607"/>
    <w:rsid w:val="00350F22"/>
    <w:rsid w:val="003510B9"/>
    <w:rsid w:val="00360106"/>
    <w:rsid w:val="00361169"/>
    <w:rsid w:val="00361446"/>
    <w:rsid w:val="0036162C"/>
    <w:rsid w:val="00365F04"/>
    <w:rsid w:val="00371DDD"/>
    <w:rsid w:val="00371E08"/>
    <w:rsid w:val="00372506"/>
    <w:rsid w:val="00373282"/>
    <w:rsid w:val="00374FBB"/>
    <w:rsid w:val="00375A8E"/>
    <w:rsid w:val="003827DE"/>
    <w:rsid w:val="003829EA"/>
    <w:rsid w:val="00382D42"/>
    <w:rsid w:val="00384007"/>
    <w:rsid w:val="00385B5F"/>
    <w:rsid w:val="00393B33"/>
    <w:rsid w:val="00395FF9"/>
    <w:rsid w:val="003962E6"/>
    <w:rsid w:val="003974CF"/>
    <w:rsid w:val="003A1371"/>
    <w:rsid w:val="003A21B4"/>
    <w:rsid w:val="003A6CA5"/>
    <w:rsid w:val="003B035C"/>
    <w:rsid w:val="003B61C8"/>
    <w:rsid w:val="003B6D76"/>
    <w:rsid w:val="003D0261"/>
    <w:rsid w:val="003D098D"/>
    <w:rsid w:val="003D129F"/>
    <w:rsid w:val="003D747A"/>
    <w:rsid w:val="003E1947"/>
    <w:rsid w:val="003E2B78"/>
    <w:rsid w:val="003E444D"/>
    <w:rsid w:val="003E6406"/>
    <w:rsid w:val="003F04AA"/>
    <w:rsid w:val="003F1B36"/>
    <w:rsid w:val="0040044F"/>
    <w:rsid w:val="004005AD"/>
    <w:rsid w:val="00400638"/>
    <w:rsid w:val="004042CF"/>
    <w:rsid w:val="0041616F"/>
    <w:rsid w:val="00416524"/>
    <w:rsid w:val="004172F5"/>
    <w:rsid w:val="00420428"/>
    <w:rsid w:val="00421F9C"/>
    <w:rsid w:val="004234BA"/>
    <w:rsid w:val="00424BC4"/>
    <w:rsid w:val="00434031"/>
    <w:rsid w:val="00434C11"/>
    <w:rsid w:val="00437AC1"/>
    <w:rsid w:val="00440197"/>
    <w:rsid w:val="00442482"/>
    <w:rsid w:val="00442F94"/>
    <w:rsid w:val="004449C2"/>
    <w:rsid w:val="00445579"/>
    <w:rsid w:val="00446048"/>
    <w:rsid w:val="00451E8A"/>
    <w:rsid w:val="004542B1"/>
    <w:rsid w:val="00454CE9"/>
    <w:rsid w:val="004556FE"/>
    <w:rsid w:val="00456604"/>
    <w:rsid w:val="00457275"/>
    <w:rsid w:val="004608BB"/>
    <w:rsid w:val="00463B50"/>
    <w:rsid w:val="00463C61"/>
    <w:rsid w:val="00470F53"/>
    <w:rsid w:val="00473668"/>
    <w:rsid w:val="00474A9E"/>
    <w:rsid w:val="004752ED"/>
    <w:rsid w:val="0047696C"/>
    <w:rsid w:val="004844A3"/>
    <w:rsid w:val="00486271"/>
    <w:rsid w:val="004865E8"/>
    <w:rsid w:val="00486856"/>
    <w:rsid w:val="004878B1"/>
    <w:rsid w:val="0049617B"/>
    <w:rsid w:val="00496FBC"/>
    <w:rsid w:val="004A1AF2"/>
    <w:rsid w:val="004A1B46"/>
    <w:rsid w:val="004A6171"/>
    <w:rsid w:val="004B190D"/>
    <w:rsid w:val="004B6578"/>
    <w:rsid w:val="004C2A6A"/>
    <w:rsid w:val="004C7402"/>
    <w:rsid w:val="004D4A97"/>
    <w:rsid w:val="004D4CC6"/>
    <w:rsid w:val="004D5D4F"/>
    <w:rsid w:val="004E1F95"/>
    <w:rsid w:val="004E3311"/>
    <w:rsid w:val="004E426E"/>
    <w:rsid w:val="004F1496"/>
    <w:rsid w:val="004F7E86"/>
    <w:rsid w:val="0050154D"/>
    <w:rsid w:val="005050D2"/>
    <w:rsid w:val="005060B0"/>
    <w:rsid w:val="005119CA"/>
    <w:rsid w:val="00512260"/>
    <w:rsid w:val="005139CF"/>
    <w:rsid w:val="005162B6"/>
    <w:rsid w:val="00520552"/>
    <w:rsid w:val="00521B7F"/>
    <w:rsid w:val="0052247B"/>
    <w:rsid w:val="00522554"/>
    <w:rsid w:val="00525229"/>
    <w:rsid w:val="00525778"/>
    <w:rsid w:val="00525E3E"/>
    <w:rsid w:val="00530680"/>
    <w:rsid w:val="005314C6"/>
    <w:rsid w:val="005479BD"/>
    <w:rsid w:val="0055110F"/>
    <w:rsid w:val="005574C5"/>
    <w:rsid w:val="0056067A"/>
    <w:rsid w:val="005733A6"/>
    <w:rsid w:val="00576463"/>
    <w:rsid w:val="0058111C"/>
    <w:rsid w:val="005813CB"/>
    <w:rsid w:val="00587160"/>
    <w:rsid w:val="005879D3"/>
    <w:rsid w:val="00590379"/>
    <w:rsid w:val="00593F68"/>
    <w:rsid w:val="005A088A"/>
    <w:rsid w:val="005A1560"/>
    <w:rsid w:val="005A2554"/>
    <w:rsid w:val="005A2F71"/>
    <w:rsid w:val="005B0F57"/>
    <w:rsid w:val="005B22C8"/>
    <w:rsid w:val="005B3771"/>
    <w:rsid w:val="005B6DAF"/>
    <w:rsid w:val="005C027D"/>
    <w:rsid w:val="005C06C1"/>
    <w:rsid w:val="005C36F9"/>
    <w:rsid w:val="005C5808"/>
    <w:rsid w:val="005D1710"/>
    <w:rsid w:val="005E08AB"/>
    <w:rsid w:val="005E32DD"/>
    <w:rsid w:val="005F024C"/>
    <w:rsid w:val="005F1C4E"/>
    <w:rsid w:val="005F237B"/>
    <w:rsid w:val="005F2A96"/>
    <w:rsid w:val="005F67C2"/>
    <w:rsid w:val="00600D77"/>
    <w:rsid w:val="00601575"/>
    <w:rsid w:val="00601D92"/>
    <w:rsid w:val="00603DFF"/>
    <w:rsid w:val="00606E96"/>
    <w:rsid w:val="00612717"/>
    <w:rsid w:val="006150E6"/>
    <w:rsid w:val="00622117"/>
    <w:rsid w:val="00630E42"/>
    <w:rsid w:val="0063418C"/>
    <w:rsid w:val="00636E6D"/>
    <w:rsid w:val="006402A5"/>
    <w:rsid w:val="00641479"/>
    <w:rsid w:val="006418E9"/>
    <w:rsid w:val="00643168"/>
    <w:rsid w:val="0064330A"/>
    <w:rsid w:val="00643388"/>
    <w:rsid w:val="00644AAF"/>
    <w:rsid w:val="00644FA6"/>
    <w:rsid w:val="0064659C"/>
    <w:rsid w:val="006527DC"/>
    <w:rsid w:val="006547D4"/>
    <w:rsid w:val="006569FC"/>
    <w:rsid w:val="00660108"/>
    <w:rsid w:val="006604F1"/>
    <w:rsid w:val="0066229B"/>
    <w:rsid w:val="0067452E"/>
    <w:rsid w:val="006746FD"/>
    <w:rsid w:val="00682198"/>
    <w:rsid w:val="00683255"/>
    <w:rsid w:val="00686144"/>
    <w:rsid w:val="0069121C"/>
    <w:rsid w:val="00692619"/>
    <w:rsid w:val="00692F2B"/>
    <w:rsid w:val="00694E8C"/>
    <w:rsid w:val="006960DA"/>
    <w:rsid w:val="0069623C"/>
    <w:rsid w:val="006A0470"/>
    <w:rsid w:val="006A1D5D"/>
    <w:rsid w:val="006A4DE2"/>
    <w:rsid w:val="006A697E"/>
    <w:rsid w:val="006A7A77"/>
    <w:rsid w:val="006B0ECE"/>
    <w:rsid w:val="006B26B9"/>
    <w:rsid w:val="006B514D"/>
    <w:rsid w:val="006B7EB0"/>
    <w:rsid w:val="006C0FEE"/>
    <w:rsid w:val="006C271F"/>
    <w:rsid w:val="006C6ADA"/>
    <w:rsid w:val="006C7452"/>
    <w:rsid w:val="006D0702"/>
    <w:rsid w:val="006D185B"/>
    <w:rsid w:val="006D7B2C"/>
    <w:rsid w:val="006E08D3"/>
    <w:rsid w:val="006E2556"/>
    <w:rsid w:val="006E78D0"/>
    <w:rsid w:val="006F026E"/>
    <w:rsid w:val="006F29C2"/>
    <w:rsid w:val="006F53DB"/>
    <w:rsid w:val="006F7A52"/>
    <w:rsid w:val="00701853"/>
    <w:rsid w:val="00701F77"/>
    <w:rsid w:val="00704B26"/>
    <w:rsid w:val="00706877"/>
    <w:rsid w:val="007103D2"/>
    <w:rsid w:val="00717845"/>
    <w:rsid w:val="00721A1F"/>
    <w:rsid w:val="0072213A"/>
    <w:rsid w:val="007316C1"/>
    <w:rsid w:val="007357A1"/>
    <w:rsid w:val="007437E1"/>
    <w:rsid w:val="0075116E"/>
    <w:rsid w:val="00751A23"/>
    <w:rsid w:val="00756294"/>
    <w:rsid w:val="007706F2"/>
    <w:rsid w:val="00770DBF"/>
    <w:rsid w:val="007733D4"/>
    <w:rsid w:val="00775566"/>
    <w:rsid w:val="00775B44"/>
    <w:rsid w:val="00783D5C"/>
    <w:rsid w:val="007907F8"/>
    <w:rsid w:val="00790D22"/>
    <w:rsid w:val="00791A68"/>
    <w:rsid w:val="00793271"/>
    <w:rsid w:val="00793F48"/>
    <w:rsid w:val="007941FA"/>
    <w:rsid w:val="007A1A22"/>
    <w:rsid w:val="007A214A"/>
    <w:rsid w:val="007A6537"/>
    <w:rsid w:val="007A6B06"/>
    <w:rsid w:val="007A71F3"/>
    <w:rsid w:val="007A7DF6"/>
    <w:rsid w:val="007B62D1"/>
    <w:rsid w:val="007B643C"/>
    <w:rsid w:val="007B7885"/>
    <w:rsid w:val="007B78D3"/>
    <w:rsid w:val="007C28DE"/>
    <w:rsid w:val="007C4858"/>
    <w:rsid w:val="007C7709"/>
    <w:rsid w:val="007D1C1E"/>
    <w:rsid w:val="007D5CAD"/>
    <w:rsid w:val="007E100A"/>
    <w:rsid w:val="007E6B2B"/>
    <w:rsid w:val="007E7FED"/>
    <w:rsid w:val="007F0BC6"/>
    <w:rsid w:val="007F74F7"/>
    <w:rsid w:val="007F7899"/>
    <w:rsid w:val="00801B3E"/>
    <w:rsid w:val="00802370"/>
    <w:rsid w:val="00813FF4"/>
    <w:rsid w:val="00816AFB"/>
    <w:rsid w:val="00827084"/>
    <w:rsid w:val="00827153"/>
    <w:rsid w:val="008311C9"/>
    <w:rsid w:val="008311FE"/>
    <w:rsid w:val="00840DEF"/>
    <w:rsid w:val="008424C0"/>
    <w:rsid w:val="00843B2C"/>
    <w:rsid w:val="0084610D"/>
    <w:rsid w:val="00855829"/>
    <w:rsid w:val="00860D47"/>
    <w:rsid w:val="008616BC"/>
    <w:rsid w:val="00862C6B"/>
    <w:rsid w:val="00862C74"/>
    <w:rsid w:val="0086755D"/>
    <w:rsid w:val="008724E7"/>
    <w:rsid w:val="00873218"/>
    <w:rsid w:val="00876AB4"/>
    <w:rsid w:val="00876CE8"/>
    <w:rsid w:val="008775AF"/>
    <w:rsid w:val="008822CD"/>
    <w:rsid w:val="008844F6"/>
    <w:rsid w:val="0088619A"/>
    <w:rsid w:val="008915A9"/>
    <w:rsid w:val="00895DC8"/>
    <w:rsid w:val="008A0EC8"/>
    <w:rsid w:val="008A1FB5"/>
    <w:rsid w:val="008A2A47"/>
    <w:rsid w:val="008A30B9"/>
    <w:rsid w:val="008A3201"/>
    <w:rsid w:val="008A6CBE"/>
    <w:rsid w:val="008B2218"/>
    <w:rsid w:val="008B3B2E"/>
    <w:rsid w:val="008B5149"/>
    <w:rsid w:val="008B77A8"/>
    <w:rsid w:val="008C09EB"/>
    <w:rsid w:val="008C424D"/>
    <w:rsid w:val="008C4B24"/>
    <w:rsid w:val="008C5B14"/>
    <w:rsid w:val="008C6035"/>
    <w:rsid w:val="008D04BF"/>
    <w:rsid w:val="008D1EFB"/>
    <w:rsid w:val="008D2247"/>
    <w:rsid w:val="008D252F"/>
    <w:rsid w:val="008D4AB1"/>
    <w:rsid w:val="008D5017"/>
    <w:rsid w:val="008D6101"/>
    <w:rsid w:val="008D7BA8"/>
    <w:rsid w:val="008E0991"/>
    <w:rsid w:val="008E1480"/>
    <w:rsid w:val="008E2FC1"/>
    <w:rsid w:val="008E4258"/>
    <w:rsid w:val="008E5340"/>
    <w:rsid w:val="008E6AEC"/>
    <w:rsid w:val="008F08DA"/>
    <w:rsid w:val="0090300C"/>
    <w:rsid w:val="00910A52"/>
    <w:rsid w:val="00912877"/>
    <w:rsid w:val="00914A01"/>
    <w:rsid w:val="009158E3"/>
    <w:rsid w:val="0092161B"/>
    <w:rsid w:val="009225F8"/>
    <w:rsid w:val="009245F5"/>
    <w:rsid w:val="00925F80"/>
    <w:rsid w:val="00926195"/>
    <w:rsid w:val="00932AC3"/>
    <w:rsid w:val="009347F8"/>
    <w:rsid w:val="009351B5"/>
    <w:rsid w:val="0093555C"/>
    <w:rsid w:val="00935627"/>
    <w:rsid w:val="00937B19"/>
    <w:rsid w:val="00940F6C"/>
    <w:rsid w:val="00942CE0"/>
    <w:rsid w:val="00946088"/>
    <w:rsid w:val="0094611B"/>
    <w:rsid w:val="00950AEA"/>
    <w:rsid w:val="00952583"/>
    <w:rsid w:val="00956077"/>
    <w:rsid w:val="00956F17"/>
    <w:rsid w:val="0096047E"/>
    <w:rsid w:val="009641F4"/>
    <w:rsid w:val="009649C4"/>
    <w:rsid w:val="00967129"/>
    <w:rsid w:val="009763C7"/>
    <w:rsid w:val="00980D03"/>
    <w:rsid w:val="009810AD"/>
    <w:rsid w:val="0098156C"/>
    <w:rsid w:val="00983CD4"/>
    <w:rsid w:val="00983DF1"/>
    <w:rsid w:val="009863E1"/>
    <w:rsid w:val="0098717E"/>
    <w:rsid w:val="00991FB3"/>
    <w:rsid w:val="00993A5B"/>
    <w:rsid w:val="00996120"/>
    <w:rsid w:val="00996367"/>
    <w:rsid w:val="009A103B"/>
    <w:rsid w:val="009A1E73"/>
    <w:rsid w:val="009A35E9"/>
    <w:rsid w:val="009A47F6"/>
    <w:rsid w:val="009B2F01"/>
    <w:rsid w:val="009B47D3"/>
    <w:rsid w:val="009B64B6"/>
    <w:rsid w:val="009C3306"/>
    <w:rsid w:val="009C3F26"/>
    <w:rsid w:val="009C4DB4"/>
    <w:rsid w:val="009C59EB"/>
    <w:rsid w:val="009D5784"/>
    <w:rsid w:val="009E0102"/>
    <w:rsid w:val="009E28AF"/>
    <w:rsid w:val="009E3F2F"/>
    <w:rsid w:val="009E47CB"/>
    <w:rsid w:val="009E592A"/>
    <w:rsid w:val="009F0AD5"/>
    <w:rsid w:val="00A004E6"/>
    <w:rsid w:val="00A00BF7"/>
    <w:rsid w:val="00A017E8"/>
    <w:rsid w:val="00A02C2C"/>
    <w:rsid w:val="00A117BA"/>
    <w:rsid w:val="00A137F5"/>
    <w:rsid w:val="00A14C75"/>
    <w:rsid w:val="00A17F37"/>
    <w:rsid w:val="00A209EC"/>
    <w:rsid w:val="00A22477"/>
    <w:rsid w:val="00A2270D"/>
    <w:rsid w:val="00A25DCD"/>
    <w:rsid w:val="00A26F5D"/>
    <w:rsid w:val="00A27403"/>
    <w:rsid w:val="00A312F0"/>
    <w:rsid w:val="00A37E9B"/>
    <w:rsid w:val="00A40B0D"/>
    <w:rsid w:val="00A41FC2"/>
    <w:rsid w:val="00A435BD"/>
    <w:rsid w:val="00A44911"/>
    <w:rsid w:val="00A5228D"/>
    <w:rsid w:val="00A60398"/>
    <w:rsid w:val="00A6300C"/>
    <w:rsid w:val="00A63089"/>
    <w:rsid w:val="00A65E1E"/>
    <w:rsid w:val="00A705B9"/>
    <w:rsid w:val="00A717E2"/>
    <w:rsid w:val="00A737D9"/>
    <w:rsid w:val="00A87B1E"/>
    <w:rsid w:val="00AA24F5"/>
    <w:rsid w:val="00AA500B"/>
    <w:rsid w:val="00AB452B"/>
    <w:rsid w:val="00AC0C00"/>
    <w:rsid w:val="00AC452E"/>
    <w:rsid w:val="00AC5B00"/>
    <w:rsid w:val="00AD2AEB"/>
    <w:rsid w:val="00AD5FE5"/>
    <w:rsid w:val="00AE0C79"/>
    <w:rsid w:val="00AE2027"/>
    <w:rsid w:val="00AE2C1B"/>
    <w:rsid w:val="00AE7C21"/>
    <w:rsid w:val="00AF3C29"/>
    <w:rsid w:val="00AF45BC"/>
    <w:rsid w:val="00AF4D6B"/>
    <w:rsid w:val="00AF63BD"/>
    <w:rsid w:val="00AF6643"/>
    <w:rsid w:val="00AF67CB"/>
    <w:rsid w:val="00B1160A"/>
    <w:rsid w:val="00B13934"/>
    <w:rsid w:val="00B17315"/>
    <w:rsid w:val="00B21386"/>
    <w:rsid w:val="00B24740"/>
    <w:rsid w:val="00B303C5"/>
    <w:rsid w:val="00B31B3D"/>
    <w:rsid w:val="00B31E7E"/>
    <w:rsid w:val="00B32032"/>
    <w:rsid w:val="00B344DC"/>
    <w:rsid w:val="00B37776"/>
    <w:rsid w:val="00B37B50"/>
    <w:rsid w:val="00B41839"/>
    <w:rsid w:val="00B43668"/>
    <w:rsid w:val="00B43EF2"/>
    <w:rsid w:val="00B47FB7"/>
    <w:rsid w:val="00B51724"/>
    <w:rsid w:val="00B56B76"/>
    <w:rsid w:val="00B56CDF"/>
    <w:rsid w:val="00B6137B"/>
    <w:rsid w:val="00B61BCD"/>
    <w:rsid w:val="00B6326B"/>
    <w:rsid w:val="00B657D8"/>
    <w:rsid w:val="00B70CD3"/>
    <w:rsid w:val="00B71AE5"/>
    <w:rsid w:val="00B725B9"/>
    <w:rsid w:val="00B73454"/>
    <w:rsid w:val="00B7450B"/>
    <w:rsid w:val="00B760EF"/>
    <w:rsid w:val="00B776C3"/>
    <w:rsid w:val="00B84016"/>
    <w:rsid w:val="00B84244"/>
    <w:rsid w:val="00B85E7B"/>
    <w:rsid w:val="00B9030E"/>
    <w:rsid w:val="00B919B1"/>
    <w:rsid w:val="00B9770F"/>
    <w:rsid w:val="00B97901"/>
    <w:rsid w:val="00BA27B9"/>
    <w:rsid w:val="00BA3F6D"/>
    <w:rsid w:val="00BB2254"/>
    <w:rsid w:val="00BB505D"/>
    <w:rsid w:val="00BB79FF"/>
    <w:rsid w:val="00BB7ABA"/>
    <w:rsid w:val="00BB7D84"/>
    <w:rsid w:val="00BC496B"/>
    <w:rsid w:val="00BC7BC0"/>
    <w:rsid w:val="00BD011A"/>
    <w:rsid w:val="00BD1A06"/>
    <w:rsid w:val="00BD3899"/>
    <w:rsid w:val="00BE0564"/>
    <w:rsid w:val="00C013A1"/>
    <w:rsid w:val="00C01E40"/>
    <w:rsid w:val="00C05236"/>
    <w:rsid w:val="00C05D66"/>
    <w:rsid w:val="00C1056E"/>
    <w:rsid w:val="00C11651"/>
    <w:rsid w:val="00C1305D"/>
    <w:rsid w:val="00C137BA"/>
    <w:rsid w:val="00C153FE"/>
    <w:rsid w:val="00C17649"/>
    <w:rsid w:val="00C20169"/>
    <w:rsid w:val="00C20C9C"/>
    <w:rsid w:val="00C27F73"/>
    <w:rsid w:val="00C302AF"/>
    <w:rsid w:val="00C408EB"/>
    <w:rsid w:val="00C41FEE"/>
    <w:rsid w:val="00C44A59"/>
    <w:rsid w:val="00C47877"/>
    <w:rsid w:val="00C4797D"/>
    <w:rsid w:val="00C51971"/>
    <w:rsid w:val="00C5482B"/>
    <w:rsid w:val="00C56606"/>
    <w:rsid w:val="00CA10F1"/>
    <w:rsid w:val="00CA1E5D"/>
    <w:rsid w:val="00CA46CF"/>
    <w:rsid w:val="00CA4AC5"/>
    <w:rsid w:val="00CA6305"/>
    <w:rsid w:val="00CB7751"/>
    <w:rsid w:val="00CB7DB9"/>
    <w:rsid w:val="00CC0E12"/>
    <w:rsid w:val="00CC4F5A"/>
    <w:rsid w:val="00CC7A6A"/>
    <w:rsid w:val="00CC7F68"/>
    <w:rsid w:val="00CD36DC"/>
    <w:rsid w:val="00CD54BF"/>
    <w:rsid w:val="00CD7EE9"/>
    <w:rsid w:val="00CE108C"/>
    <w:rsid w:val="00CE2118"/>
    <w:rsid w:val="00CE2C41"/>
    <w:rsid w:val="00CE4817"/>
    <w:rsid w:val="00CE534A"/>
    <w:rsid w:val="00CF2FC6"/>
    <w:rsid w:val="00CF31F5"/>
    <w:rsid w:val="00CF47D6"/>
    <w:rsid w:val="00CF4D69"/>
    <w:rsid w:val="00D11469"/>
    <w:rsid w:val="00D116C8"/>
    <w:rsid w:val="00D12020"/>
    <w:rsid w:val="00D1360D"/>
    <w:rsid w:val="00D17CA3"/>
    <w:rsid w:val="00D20E54"/>
    <w:rsid w:val="00D214B6"/>
    <w:rsid w:val="00D224C2"/>
    <w:rsid w:val="00D25FFD"/>
    <w:rsid w:val="00D26A12"/>
    <w:rsid w:val="00D30C99"/>
    <w:rsid w:val="00D31745"/>
    <w:rsid w:val="00D32CF9"/>
    <w:rsid w:val="00D349DC"/>
    <w:rsid w:val="00D45175"/>
    <w:rsid w:val="00D45762"/>
    <w:rsid w:val="00D54149"/>
    <w:rsid w:val="00D573C3"/>
    <w:rsid w:val="00D61030"/>
    <w:rsid w:val="00D61407"/>
    <w:rsid w:val="00D63529"/>
    <w:rsid w:val="00D63540"/>
    <w:rsid w:val="00D63FFE"/>
    <w:rsid w:val="00D644F8"/>
    <w:rsid w:val="00D648FC"/>
    <w:rsid w:val="00D662B8"/>
    <w:rsid w:val="00D6753C"/>
    <w:rsid w:val="00D75B90"/>
    <w:rsid w:val="00D75C39"/>
    <w:rsid w:val="00D81D73"/>
    <w:rsid w:val="00D83CEF"/>
    <w:rsid w:val="00D8625E"/>
    <w:rsid w:val="00D9219A"/>
    <w:rsid w:val="00DA0575"/>
    <w:rsid w:val="00DA6772"/>
    <w:rsid w:val="00DB2964"/>
    <w:rsid w:val="00DB4C05"/>
    <w:rsid w:val="00DB7406"/>
    <w:rsid w:val="00DC462C"/>
    <w:rsid w:val="00DC699D"/>
    <w:rsid w:val="00DC6CC2"/>
    <w:rsid w:val="00DE2458"/>
    <w:rsid w:val="00DF5EB5"/>
    <w:rsid w:val="00DF6D77"/>
    <w:rsid w:val="00E00E51"/>
    <w:rsid w:val="00E028DB"/>
    <w:rsid w:val="00E02979"/>
    <w:rsid w:val="00E03250"/>
    <w:rsid w:val="00E07F16"/>
    <w:rsid w:val="00E13A28"/>
    <w:rsid w:val="00E14A55"/>
    <w:rsid w:val="00E16A11"/>
    <w:rsid w:val="00E16B22"/>
    <w:rsid w:val="00E1754E"/>
    <w:rsid w:val="00E20F3E"/>
    <w:rsid w:val="00E22229"/>
    <w:rsid w:val="00E23379"/>
    <w:rsid w:val="00E2497F"/>
    <w:rsid w:val="00E2765C"/>
    <w:rsid w:val="00E31058"/>
    <w:rsid w:val="00E32142"/>
    <w:rsid w:val="00E32F33"/>
    <w:rsid w:val="00E342A0"/>
    <w:rsid w:val="00E37336"/>
    <w:rsid w:val="00E37D5D"/>
    <w:rsid w:val="00E412F0"/>
    <w:rsid w:val="00E43296"/>
    <w:rsid w:val="00E46F7A"/>
    <w:rsid w:val="00E5022B"/>
    <w:rsid w:val="00E51CD5"/>
    <w:rsid w:val="00E53006"/>
    <w:rsid w:val="00E55949"/>
    <w:rsid w:val="00E55986"/>
    <w:rsid w:val="00E56A50"/>
    <w:rsid w:val="00E64219"/>
    <w:rsid w:val="00E72BEC"/>
    <w:rsid w:val="00E76F10"/>
    <w:rsid w:val="00E80B8D"/>
    <w:rsid w:val="00E823CE"/>
    <w:rsid w:val="00E84969"/>
    <w:rsid w:val="00E90E08"/>
    <w:rsid w:val="00EA0906"/>
    <w:rsid w:val="00EA0E13"/>
    <w:rsid w:val="00EA1CA5"/>
    <w:rsid w:val="00EA3EBF"/>
    <w:rsid w:val="00EA58FE"/>
    <w:rsid w:val="00EA7D78"/>
    <w:rsid w:val="00EB0605"/>
    <w:rsid w:val="00EB0893"/>
    <w:rsid w:val="00EB1881"/>
    <w:rsid w:val="00EB31DB"/>
    <w:rsid w:val="00EB64AE"/>
    <w:rsid w:val="00ED2577"/>
    <w:rsid w:val="00ED3DAF"/>
    <w:rsid w:val="00EE32A9"/>
    <w:rsid w:val="00EF7C6D"/>
    <w:rsid w:val="00EF7FB1"/>
    <w:rsid w:val="00F0098B"/>
    <w:rsid w:val="00F07281"/>
    <w:rsid w:val="00F142D1"/>
    <w:rsid w:val="00F159CE"/>
    <w:rsid w:val="00F204BB"/>
    <w:rsid w:val="00F204C7"/>
    <w:rsid w:val="00F30F93"/>
    <w:rsid w:val="00F355E8"/>
    <w:rsid w:val="00F35FDF"/>
    <w:rsid w:val="00F42970"/>
    <w:rsid w:val="00F42F1F"/>
    <w:rsid w:val="00F43548"/>
    <w:rsid w:val="00F45776"/>
    <w:rsid w:val="00F45AEF"/>
    <w:rsid w:val="00F50462"/>
    <w:rsid w:val="00F5244D"/>
    <w:rsid w:val="00F528DB"/>
    <w:rsid w:val="00F549D8"/>
    <w:rsid w:val="00F6058F"/>
    <w:rsid w:val="00F708B7"/>
    <w:rsid w:val="00F74526"/>
    <w:rsid w:val="00F831C4"/>
    <w:rsid w:val="00F876E6"/>
    <w:rsid w:val="00F8771F"/>
    <w:rsid w:val="00F95EC9"/>
    <w:rsid w:val="00F96A19"/>
    <w:rsid w:val="00F97DFC"/>
    <w:rsid w:val="00FA12BF"/>
    <w:rsid w:val="00FA2514"/>
    <w:rsid w:val="00FA3955"/>
    <w:rsid w:val="00FA6C34"/>
    <w:rsid w:val="00FB1657"/>
    <w:rsid w:val="00FB3082"/>
    <w:rsid w:val="00FB4224"/>
    <w:rsid w:val="00FB66AB"/>
    <w:rsid w:val="00FB6805"/>
    <w:rsid w:val="00FB6C9C"/>
    <w:rsid w:val="00FC2192"/>
    <w:rsid w:val="00FC3E25"/>
    <w:rsid w:val="00FC5566"/>
    <w:rsid w:val="00FC5F10"/>
    <w:rsid w:val="00FD1A70"/>
    <w:rsid w:val="00FD2625"/>
    <w:rsid w:val="00FD410B"/>
    <w:rsid w:val="00FD4AED"/>
    <w:rsid w:val="00FD5EC4"/>
    <w:rsid w:val="00FD77A0"/>
    <w:rsid w:val="00FE206C"/>
    <w:rsid w:val="00FF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043288B-FFAC-42B1-AD96-094E4717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2D8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"/>
    <w:basedOn w:val="a"/>
    <w:rsid w:val="002072D8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harCharCarCarCharCharCarCarCharCharCarCarCharChar">
    <w:name w:val="Char Char Car Car Char Char Car Car Char Char Car Car Char Char"/>
    <w:basedOn w:val="a"/>
    <w:rsid w:val="00AE0C79"/>
    <w:pPr>
      <w:spacing w:after="160" w:line="240" w:lineRule="exact"/>
    </w:pPr>
    <w:rPr>
      <w:sz w:val="20"/>
      <w:szCs w:val="20"/>
    </w:rPr>
  </w:style>
  <w:style w:type="paragraph" w:customStyle="1" w:styleId="ConsPlusCell">
    <w:name w:val="ConsPlusCell"/>
    <w:rsid w:val="00AE0C79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a4">
    <w:name w:val="Знак"/>
    <w:basedOn w:val="a"/>
    <w:rsid w:val="008A2A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3">
    <w:name w:val="Body Text 3"/>
    <w:basedOn w:val="a"/>
    <w:rsid w:val="00862C6B"/>
    <w:pPr>
      <w:jc w:val="both"/>
    </w:pPr>
    <w:rPr>
      <w:szCs w:val="20"/>
    </w:rPr>
  </w:style>
  <w:style w:type="paragraph" w:customStyle="1" w:styleId="a5">
    <w:name w:val="Знак Знак Знак Знак Знак Знак Знак Знак Знак Знак"/>
    <w:basedOn w:val="a"/>
    <w:rsid w:val="00F74526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6">
    <w:name w:val="Hyperlink"/>
    <w:rsid w:val="009E28AF"/>
    <w:rPr>
      <w:color w:val="0000FF"/>
      <w:u w:val="single"/>
    </w:rPr>
  </w:style>
  <w:style w:type="paragraph" w:customStyle="1" w:styleId="CharCharCarCarCharCharCarCarCharCharCarCarCharChar0">
    <w:name w:val="Char Char Car Car Char Char Car Car Char Char Car Car Char Char"/>
    <w:basedOn w:val="a"/>
    <w:uiPriority w:val="99"/>
    <w:rsid w:val="00385B5F"/>
    <w:pPr>
      <w:spacing w:after="160" w:line="240" w:lineRule="exact"/>
    </w:pPr>
    <w:rPr>
      <w:rFonts w:ascii="Arial" w:hAnsi="Arial" w:cs="Arial"/>
      <w:noProof/>
      <w:sz w:val="20"/>
      <w:szCs w:val="20"/>
    </w:rPr>
  </w:style>
  <w:style w:type="paragraph" w:customStyle="1" w:styleId="a7">
    <w:name w:val="Знак Знак Знак Знак"/>
    <w:basedOn w:val="a"/>
    <w:rsid w:val="00E32F33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styleId="a8">
    <w:name w:val="Body Text Indent"/>
    <w:basedOn w:val="a"/>
    <w:rsid w:val="00BB7ABA"/>
    <w:pPr>
      <w:spacing w:after="120"/>
      <w:ind w:left="283"/>
    </w:pPr>
  </w:style>
  <w:style w:type="table" w:styleId="a9">
    <w:name w:val="Table Grid"/>
    <w:basedOn w:val="a1"/>
    <w:rsid w:val="00FD5EC4"/>
    <w:pPr>
      <w:widowControl w:val="0"/>
      <w:autoSpaceDE w:val="0"/>
      <w:autoSpaceDN w:val="0"/>
      <w:adjustRightInd w:val="0"/>
      <w:ind w:firstLine="720"/>
      <w:jc w:val="both"/>
    </w:pPr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омментарий"/>
    <w:basedOn w:val="a"/>
    <w:next w:val="a"/>
    <w:rsid w:val="00C4797D"/>
    <w:pPr>
      <w:widowControl w:val="0"/>
      <w:autoSpaceDE w:val="0"/>
      <w:autoSpaceDN w:val="0"/>
      <w:adjustRightInd w:val="0"/>
      <w:ind w:left="170"/>
      <w:jc w:val="both"/>
    </w:pPr>
    <w:rPr>
      <w:rFonts w:ascii="Arial" w:hAnsi="Arial" w:cs="Arial"/>
      <w:i/>
      <w:iCs/>
      <w:color w:val="800080"/>
      <w:sz w:val="28"/>
      <w:szCs w:val="28"/>
    </w:rPr>
  </w:style>
  <w:style w:type="paragraph" w:customStyle="1" w:styleId="ConsPlusNormal">
    <w:name w:val="ConsPlusNormal"/>
    <w:link w:val="ConsPlusNormal0"/>
    <w:rsid w:val="0094611B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ab">
    <w:name w:val="Знак"/>
    <w:basedOn w:val="a"/>
    <w:rsid w:val="001A485C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onsPlusNonformat">
    <w:name w:val="ConsPlusNonformat"/>
    <w:uiPriority w:val="99"/>
    <w:rsid w:val="004D4A97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c">
    <w:name w:val="caption"/>
    <w:basedOn w:val="a"/>
    <w:next w:val="a"/>
    <w:qFormat/>
    <w:rsid w:val="00014EFA"/>
    <w:pPr>
      <w:jc w:val="center"/>
    </w:pPr>
    <w:rPr>
      <w:b/>
      <w:sz w:val="28"/>
      <w:szCs w:val="20"/>
    </w:rPr>
  </w:style>
  <w:style w:type="paragraph" w:styleId="ad">
    <w:name w:val="Title"/>
    <w:basedOn w:val="a"/>
    <w:link w:val="ae"/>
    <w:qFormat/>
    <w:rsid w:val="008A1FB5"/>
    <w:pPr>
      <w:ind w:hanging="284"/>
      <w:jc w:val="center"/>
    </w:pPr>
    <w:rPr>
      <w:sz w:val="26"/>
      <w:szCs w:val="20"/>
    </w:rPr>
  </w:style>
  <w:style w:type="character" w:customStyle="1" w:styleId="ae">
    <w:name w:val="Название Знак"/>
    <w:link w:val="ad"/>
    <w:rsid w:val="008A1FB5"/>
    <w:rPr>
      <w:sz w:val="26"/>
      <w:lang w:val="ru-RU" w:eastAsia="ru-RU" w:bidi="ar-SA"/>
    </w:rPr>
  </w:style>
  <w:style w:type="paragraph" w:styleId="af">
    <w:name w:val="Body Text"/>
    <w:basedOn w:val="a"/>
    <w:link w:val="af0"/>
    <w:rsid w:val="008A1FB5"/>
    <w:pPr>
      <w:spacing w:after="120"/>
    </w:pPr>
  </w:style>
  <w:style w:type="paragraph" w:styleId="af1">
    <w:name w:val="Balloon Text"/>
    <w:basedOn w:val="a"/>
    <w:link w:val="af2"/>
    <w:rsid w:val="00382D42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rsid w:val="00382D42"/>
    <w:rPr>
      <w:rFonts w:ascii="Tahoma" w:hAnsi="Tahoma" w:cs="Tahoma"/>
      <w:sz w:val="16"/>
      <w:szCs w:val="16"/>
    </w:rPr>
  </w:style>
  <w:style w:type="character" w:customStyle="1" w:styleId="af0">
    <w:name w:val="Основной текст Знак"/>
    <w:link w:val="af"/>
    <w:rsid w:val="00446048"/>
    <w:rPr>
      <w:sz w:val="24"/>
      <w:szCs w:val="24"/>
    </w:rPr>
  </w:style>
  <w:style w:type="paragraph" w:styleId="af3">
    <w:name w:val="Normal (Web)"/>
    <w:basedOn w:val="a"/>
    <w:uiPriority w:val="99"/>
    <w:unhideWhenUsed/>
    <w:rsid w:val="002F317C"/>
    <w:pPr>
      <w:spacing w:before="100" w:beforeAutospacing="1" w:after="100" w:afterAutospacing="1"/>
    </w:pPr>
  </w:style>
  <w:style w:type="character" w:styleId="af4">
    <w:name w:val="Strong"/>
    <w:uiPriority w:val="22"/>
    <w:qFormat/>
    <w:rsid w:val="002F317C"/>
    <w:rPr>
      <w:b/>
      <w:bCs/>
    </w:rPr>
  </w:style>
  <w:style w:type="character" w:styleId="af5">
    <w:name w:val="Emphasis"/>
    <w:uiPriority w:val="20"/>
    <w:qFormat/>
    <w:rsid w:val="002F317C"/>
    <w:rPr>
      <w:i/>
      <w:iCs/>
    </w:rPr>
  </w:style>
  <w:style w:type="paragraph" w:styleId="af6">
    <w:name w:val="No Spacing"/>
    <w:uiPriority w:val="1"/>
    <w:qFormat/>
    <w:rsid w:val="00B725B9"/>
    <w:rPr>
      <w:rFonts w:ascii="Calibri" w:hAnsi="Calibri"/>
      <w:sz w:val="22"/>
      <w:szCs w:val="22"/>
    </w:rPr>
  </w:style>
  <w:style w:type="paragraph" w:styleId="2">
    <w:name w:val="Body Text Indent 2"/>
    <w:basedOn w:val="a"/>
    <w:link w:val="20"/>
    <w:rsid w:val="00A22477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link w:val="2"/>
    <w:rsid w:val="00A22477"/>
    <w:rPr>
      <w:sz w:val="24"/>
      <w:szCs w:val="24"/>
    </w:rPr>
  </w:style>
  <w:style w:type="character" w:customStyle="1" w:styleId="ConsPlusNormal0">
    <w:name w:val="ConsPlusNormal Знак"/>
    <w:link w:val="ConsPlusNormal"/>
    <w:locked/>
    <w:rsid w:val="003228E5"/>
    <w:rPr>
      <w:rFonts w:ascii="Arial" w:hAnsi="Arial" w:cs="Arial"/>
    </w:rPr>
  </w:style>
  <w:style w:type="paragraph" w:customStyle="1" w:styleId="af7">
    <w:name w:val="Знак Знак Знак"/>
    <w:basedOn w:val="a"/>
    <w:rsid w:val="0036116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af8">
    <w:name w:val="Гипертекстовая ссылка"/>
    <w:uiPriority w:val="99"/>
    <w:rsid w:val="008D252F"/>
    <w:rPr>
      <w:rFonts w:cs="Times New Roman"/>
      <w:b w:val="0"/>
      <w:color w:val="106BBE"/>
    </w:rPr>
  </w:style>
  <w:style w:type="character" w:styleId="af9">
    <w:name w:val="FollowedHyperlink"/>
    <w:basedOn w:val="a0"/>
    <w:rsid w:val="00A705B9"/>
    <w:rPr>
      <w:color w:val="800080" w:themeColor="followedHyperlink"/>
      <w:u w:val="single"/>
    </w:rPr>
  </w:style>
  <w:style w:type="paragraph" w:customStyle="1" w:styleId="ConsPlusTitle">
    <w:name w:val="ConsPlusTitle"/>
    <w:rsid w:val="00C11651"/>
    <w:pPr>
      <w:widowControl w:val="0"/>
      <w:autoSpaceDE w:val="0"/>
      <w:autoSpaceDN w:val="0"/>
    </w:pPr>
    <w:rPr>
      <w:rFonts w:ascii="Calibri" w:hAnsi="Calibri" w:cs="Calibri"/>
      <w:b/>
      <w:sz w:val="22"/>
    </w:rPr>
  </w:style>
  <w:style w:type="paragraph" w:styleId="afa">
    <w:name w:val="Subtitle"/>
    <w:basedOn w:val="a"/>
    <w:link w:val="afb"/>
    <w:qFormat/>
    <w:rsid w:val="001A5602"/>
    <w:pPr>
      <w:jc w:val="center"/>
    </w:pPr>
    <w:rPr>
      <w:b/>
      <w:sz w:val="28"/>
      <w:szCs w:val="20"/>
    </w:rPr>
  </w:style>
  <w:style w:type="character" w:customStyle="1" w:styleId="afb">
    <w:name w:val="Подзаголовок Знак"/>
    <w:basedOn w:val="a0"/>
    <w:link w:val="afa"/>
    <w:rsid w:val="001A5602"/>
    <w:rPr>
      <w:b/>
      <w:sz w:val="28"/>
    </w:rPr>
  </w:style>
  <w:style w:type="paragraph" w:styleId="afc">
    <w:name w:val="List Paragraph"/>
    <w:basedOn w:val="a"/>
    <w:uiPriority w:val="34"/>
    <w:qFormat/>
    <w:rsid w:val="00084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9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5A4B3CEC84C4704BD3FFE1FCB748CD3F5EBF334A2CC3030B595EFA2265AEE9E1B9A21229BE4A803E0294CD8B44D029A741B3F926E00FD8F48O9W" TargetMode="External"/><Relationship Id="rId13" Type="http://schemas.openxmlformats.org/officeDocument/2006/relationships/hyperlink" Target="consultantplus://offline/ref=B20CFF2DBDC49209E268240FED47EDEE0220DB1D348ED9A7365C9252EA02A464D8143BC889BD37B06B6CF7051C0FB5BDDAF57F2C043AFD4B6EEDD4sDL1X" TargetMode="External"/><Relationship Id="rId18" Type="http://schemas.openxmlformats.org/officeDocument/2006/relationships/image" Target="media/image1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consultantplus://offline/ref=15C695E8424151F3686CC8C12D35A3D7367307814B46248724FEACB6037C3AE3A77A81E1C1C231D7C0D9F099C3E23F614EDD1B8FF7DE39D9AA9656z0wBD" TargetMode="External"/><Relationship Id="rId12" Type="http://schemas.openxmlformats.org/officeDocument/2006/relationships/hyperlink" Target="consultantplus://offline/ref=B20CFF2DBDC49209E268240FED47EDEE0220DB1D348ED9A7365C9252EA02A464D8143BC889BD37B06B6CF6031C0FB5BDDAF57F2C043AFD4B6EEDD4sDL1X" TargetMode="External"/><Relationship Id="rId17" Type="http://schemas.openxmlformats.org/officeDocument/2006/relationships/hyperlink" Target="consultantplus://offline/ref=55A4B3CEC84C4704BD3FFE1FCB748CD3F5EFF532A5C13030B595EFA2265AEE9E1B9A212193EFFC53A7771589F7060E9B6D073E9147O3W" TargetMode="Externa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55A4B3CEC84C4704BD3FFE1FCB748CD3F0E2F430A6C13030B595EFA2265AEE9E1B9A21229BE4A803E3294CD8B44D029A741B3F926E00FD8F48O9W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15C695E8424151F3686CC8C12D35A3D7367307814B46248724FEACB6037C3AE3A77A81E1C1C231D7C0D9F09CC3E23F614EDD1B8FF7DE39D9AA9656z0wBD" TargetMode="External"/><Relationship Id="rId11" Type="http://schemas.openxmlformats.org/officeDocument/2006/relationships/hyperlink" Target="consultantplus://offline/ref=55A4B3CEC84C4704BD3FFE1FCB748CD3F5EEFB38A3C53030B595EFA2265AEE9E1B9A21229BE6AD03EB294CD8B44D029A741B3F926E00FD8F48O9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55A4B3CEC84C4704BD3FFE1FCB748CD3F5EAF434ACC23030B595EFA2265AEE9E1B9A21229BE4A800E3294CD8B44D029A741B3F926E00FD8F48O9W" TargetMode="External"/><Relationship Id="rId10" Type="http://schemas.openxmlformats.org/officeDocument/2006/relationships/hyperlink" Target="consultantplus://offline/ref=55A4B3CEC84C4704BD3FFE1FCB748CD3F5EFF532A5C13030B595EFA2265AEE9E1B9A212193EFFC53A7771589F7060E9B6D073E9147O3W" TargetMode="External"/><Relationship Id="rId19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55A4B3CEC84C4704BD3FE012DD18D6DAF3E0AD3DA6C53C67ECCAB4FF7153E4C95CD57860DFE9A900E0271A8AFB4C5EDE26083E946E03FC938862514FO5W" TargetMode="External"/><Relationship Id="rId14" Type="http://schemas.openxmlformats.org/officeDocument/2006/relationships/hyperlink" Target="consultantplus://offline/ref=55A4B3CEC84C4704BD3FFE1FCB748CD3F5EAF434ACC23030B595EFA2265AEE9E1B9A21229BE4A800E3294CD8B44D029A741B3F926E00FD8F48O9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59ECC-EBC2-468D-BE61-0F048D345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5612</Words>
  <Characters>31993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текущем году между Министерством экономического развития Российской Федерации и Правительством Чукотского автономного округа было заключено 2 соглашения о предоставлении субсидий на сумму 14 400,0 тыс</vt:lpstr>
    </vt:vector>
  </TitlesOfParts>
  <Company>Microsoft</Company>
  <LinksUpToDate>false</LinksUpToDate>
  <CharactersWithSpaces>37530</CharactersWithSpaces>
  <SharedDoc>false</SharedDoc>
  <HLinks>
    <vt:vector size="198" baseType="variant">
      <vt:variant>
        <vt:i4>3407951</vt:i4>
      </vt:variant>
      <vt:variant>
        <vt:i4>96</vt:i4>
      </vt:variant>
      <vt:variant>
        <vt:i4>0</vt:i4>
      </vt:variant>
      <vt:variant>
        <vt:i4>5</vt:i4>
      </vt:variant>
      <vt:variant>
        <vt:lpwstr>mailto:D.Pushaev@depfin.chukotka-gov.ru</vt:lpwstr>
      </vt:variant>
      <vt:variant>
        <vt:lpwstr/>
      </vt:variant>
      <vt:variant>
        <vt:i4>1966168</vt:i4>
      </vt:variant>
      <vt:variant>
        <vt:i4>93</vt:i4>
      </vt:variant>
      <vt:variant>
        <vt:i4>0</vt:i4>
      </vt:variant>
      <vt:variant>
        <vt:i4>5</vt:i4>
      </vt:variant>
      <vt:variant>
        <vt:lpwstr>consultantplus://offline/ref=A0B838602397365D96A7A33B717C9AB8E873E4DF815587430165A73F4B209AAEAD73CBCC860489F8B3A18AF6AC28DC576FC02DD7FDB76FEB335022G2g0G</vt:lpwstr>
      </vt:variant>
      <vt:variant>
        <vt:lpwstr/>
      </vt:variant>
      <vt:variant>
        <vt:i4>1966092</vt:i4>
      </vt:variant>
      <vt:variant>
        <vt:i4>90</vt:i4>
      </vt:variant>
      <vt:variant>
        <vt:i4>0</vt:i4>
      </vt:variant>
      <vt:variant>
        <vt:i4>5</vt:i4>
      </vt:variant>
      <vt:variant>
        <vt:lpwstr>consultantplus://offline/ref=A0B838602397365D96A7A33B717C9AB8E873E4DF815587430165A73F4B209AAEAD73CBCC860489F8B3A282F2AC28DC576FC02DD7FDB76FEB335022G2g0G</vt:lpwstr>
      </vt:variant>
      <vt:variant>
        <vt:lpwstr/>
      </vt:variant>
      <vt:variant>
        <vt:i4>5308418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Par0</vt:lpwstr>
      </vt:variant>
      <vt:variant>
        <vt:i4>720990</vt:i4>
      </vt:variant>
      <vt:variant>
        <vt:i4>84</vt:i4>
      </vt:variant>
      <vt:variant>
        <vt:i4>0</vt:i4>
      </vt:variant>
      <vt:variant>
        <vt:i4>5</vt:i4>
      </vt:variant>
      <vt:variant>
        <vt:lpwstr>consultantplus://offline/ref=C16604EC1E9DAB4BBE07A88DC0DA42752BE136B1721BA66DCD9F2B46E1BFFDF4BD37BC3742E123288857550E8F3431604C6AFC9F71F4F0A3FE31AEx5f7G</vt:lpwstr>
      </vt:variant>
      <vt:variant>
        <vt:lpwstr/>
      </vt:variant>
      <vt:variant>
        <vt:i4>3407951</vt:i4>
      </vt:variant>
      <vt:variant>
        <vt:i4>81</vt:i4>
      </vt:variant>
      <vt:variant>
        <vt:i4>0</vt:i4>
      </vt:variant>
      <vt:variant>
        <vt:i4>5</vt:i4>
      </vt:variant>
      <vt:variant>
        <vt:lpwstr>mailto:D.Pushaev@depfin.chukotka-gov.ru</vt:lpwstr>
      </vt:variant>
      <vt:variant>
        <vt:lpwstr/>
      </vt:variant>
      <vt:variant>
        <vt:i4>3407951</vt:i4>
      </vt:variant>
      <vt:variant>
        <vt:i4>78</vt:i4>
      </vt:variant>
      <vt:variant>
        <vt:i4>0</vt:i4>
      </vt:variant>
      <vt:variant>
        <vt:i4>5</vt:i4>
      </vt:variant>
      <vt:variant>
        <vt:lpwstr>mailto:D.Pushaev@depfin.chukotka-gov.ru</vt:lpwstr>
      </vt:variant>
      <vt:variant>
        <vt:lpwstr/>
      </vt:variant>
      <vt:variant>
        <vt:i4>3014674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sub_1024</vt:lpwstr>
      </vt:variant>
      <vt:variant>
        <vt:i4>1572896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sub_126</vt:lpwstr>
      </vt:variant>
      <vt:variant>
        <vt:i4>1769504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sub_117</vt:lpwstr>
      </vt:variant>
      <vt:variant>
        <vt:i4>3014672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sub_1400</vt:lpwstr>
      </vt:variant>
      <vt:variant>
        <vt:i4>2686992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sub_1300</vt:lpwstr>
      </vt:variant>
      <vt:variant>
        <vt:i4>3407951</vt:i4>
      </vt:variant>
      <vt:variant>
        <vt:i4>60</vt:i4>
      </vt:variant>
      <vt:variant>
        <vt:i4>0</vt:i4>
      </vt:variant>
      <vt:variant>
        <vt:i4>5</vt:i4>
      </vt:variant>
      <vt:variant>
        <vt:lpwstr>mailto:D.Pushaev@depfin.chukotka-gov.ru</vt:lpwstr>
      </vt:variant>
      <vt:variant>
        <vt:lpwstr/>
      </vt:variant>
      <vt:variant>
        <vt:i4>3014674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sub_1024</vt:lpwstr>
      </vt:variant>
      <vt:variant>
        <vt:i4>4521997</vt:i4>
      </vt:variant>
      <vt:variant>
        <vt:i4>54</vt:i4>
      </vt:variant>
      <vt:variant>
        <vt:i4>0</vt:i4>
      </vt:variant>
      <vt:variant>
        <vt:i4>5</vt:i4>
      </vt:variant>
      <vt:variant>
        <vt:lpwstr>garantf1://12057576.1000/</vt:lpwstr>
      </vt:variant>
      <vt:variant>
        <vt:lpwstr/>
      </vt:variant>
      <vt:variant>
        <vt:i4>5046285</vt:i4>
      </vt:variant>
      <vt:variant>
        <vt:i4>51</vt:i4>
      </vt:variant>
      <vt:variant>
        <vt:i4>0</vt:i4>
      </vt:variant>
      <vt:variant>
        <vt:i4>5</vt:i4>
      </vt:variant>
      <vt:variant>
        <vt:lpwstr>garantf1://70550726.1900/</vt:lpwstr>
      </vt:variant>
      <vt:variant>
        <vt:lpwstr/>
      </vt:variant>
      <vt:variant>
        <vt:i4>4980749</vt:i4>
      </vt:variant>
      <vt:variant>
        <vt:i4>48</vt:i4>
      </vt:variant>
      <vt:variant>
        <vt:i4>0</vt:i4>
      </vt:variant>
      <vt:variant>
        <vt:i4>5</vt:i4>
      </vt:variant>
      <vt:variant>
        <vt:lpwstr>garantf1://70550726.1800/</vt:lpwstr>
      </vt:variant>
      <vt:variant>
        <vt:lpwstr/>
      </vt:variant>
      <vt:variant>
        <vt:i4>4390925</vt:i4>
      </vt:variant>
      <vt:variant>
        <vt:i4>45</vt:i4>
      </vt:variant>
      <vt:variant>
        <vt:i4>0</vt:i4>
      </vt:variant>
      <vt:variant>
        <vt:i4>5</vt:i4>
      </vt:variant>
      <vt:variant>
        <vt:lpwstr>garantf1://70550726.1700/</vt:lpwstr>
      </vt:variant>
      <vt:variant>
        <vt:lpwstr/>
      </vt:variant>
      <vt:variant>
        <vt:i4>4325389</vt:i4>
      </vt:variant>
      <vt:variant>
        <vt:i4>42</vt:i4>
      </vt:variant>
      <vt:variant>
        <vt:i4>0</vt:i4>
      </vt:variant>
      <vt:variant>
        <vt:i4>5</vt:i4>
      </vt:variant>
      <vt:variant>
        <vt:lpwstr>garantf1://70550726.1600/</vt:lpwstr>
      </vt:variant>
      <vt:variant>
        <vt:lpwstr/>
      </vt:variant>
      <vt:variant>
        <vt:i4>4194317</vt:i4>
      </vt:variant>
      <vt:variant>
        <vt:i4>39</vt:i4>
      </vt:variant>
      <vt:variant>
        <vt:i4>0</vt:i4>
      </vt:variant>
      <vt:variant>
        <vt:i4>5</vt:i4>
      </vt:variant>
      <vt:variant>
        <vt:lpwstr>garantf1://70550726.1400/</vt:lpwstr>
      </vt:variant>
      <vt:variant>
        <vt:lpwstr/>
      </vt:variant>
      <vt:variant>
        <vt:i4>4653069</vt:i4>
      </vt:variant>
      <vt:variant>
        <vt:i4>36</vt:i4>
      </vt:variant>
      <vt:variant>
        <vt:i4>0</vt:i4>
      </vt:variant>
      <vt:variant>
        <vt:i4>5</vt:i4>
      </vt:variant>
      <vt:variant>
        <vt:lpwstr>garantf1://70550726.1300/</vt:lpwstr>
      </vt:variant>
      <vt:variant>
        <vt:lpwstr/>
      </vt:variant>
      <vt:variant>
        <vt:i4>4456461</vt:i4>
      </vt:variant>
      <vt:variant>
        <vt:i4>33</vt:i4>
      </vt:variant>
      <vt:variant>
        <vt:i4>0</vt:i4>
      </vt:variant>
      <vt:variant>
        <vt:i4>5</vt:i4>
      </vt:variant>
      <vt:variant>
        <vt:lpwstr>garantf1://70550726.1000/</vt:lpwstr>
      </vt:variant>
      <vt:variant>
        <vt:lpwstr/>
      </vt:variant>
      <vt:variant>
        <vt:i4>5963781</vt:i4>
      </vt:variant>
      <vt:variant>
        <vt:i4>30</vt:i4>
      </vt:variant>
      <vt:variant>
        <vt:i4>0</vt:i4>
      </vt:variant>
      <vt:variant>
        <vt:i4>5</vt:i4>
      </vt:variant>
      <vt:variant>
        <vt:lpwstr>garantf1://70550726.900/</vt:lpwstr>
      </vt:variant>
      <vt:variant>
        <vt:lpwstr/>
      </vt:variant>
      <vt:variant>
        <vt:i4>5963780</vt:i4>
      </vt:variant>
      <vt:variant>
        <vt:i4>27</vt:i4>
      </vt:variant>
      <vt:variant>
        <vt:i4>0</vt:i4>
      </vt:variant>
      <vt:variant>
        <vt:i4>5</vt:i4>
      </vt:variant>
      <vt:variant>
        <vt:lpwstr>garantf1://70550726.800/</vt:lpwstr>
      </vt:variant>
      <vt:variant>
        <vt:lpwstr/>
      </vt:variant>
      <vt:variant>
        <vt:i4>5963787</vt:i4>
      </vt:variant>
      <vt:variant>
        <vt:i4>24</vt:i4>
      </vt:variant>
      <vt:variant>
        <vt:i4>0</vt:i4>
      </vt:variant>
      <vt:variant>
        <vt:i4>5</vt:i4>
      </vt:variant>
      <vt:variant>
        <vt:lpwstr>garantf1://70550726.700/</vt:lpwstr>
      </vt:variant>
      <vt:variant>
        <vt:lpwstr/>
      </vt:variant>
      <vt:variant>
        <vt:i4>5963786</vt:i4>
      </vt:variant>
      <vt:variant>
        <vt:i4>21</vt:i4>
      </vt:variant>
      <vt:variant>
        <vt:i4>0</vt:i4>
      </vt:variant>
      <vt:variant>
        <vt:i4>5</vt:i4>
      </vt:variant>
      <vt:variant>
        <vt:lpwstr>garantf1://70550726.600/</vt:lpwstr>
      </vt:variant>
      <vt:variant>
        <vt:lpwstr/>
      </vt:variant>
      <vt:variant>
        <vt:i4>5963785</vt:i4>
      </vt:variant>
      <vt:variant>
        <vt:i4>18</vt:i4>
      </vt:variant>
      <vt:variant>
        <vt:i4>0</vt:i4>
      </vt:variant>
      <vt:variant>
        <vt:i4>5</vt:i4>
      </vt:variant>
      <vt:variant>
        <vt:lpwstr>garantf1://70550726.500/</vt:lpwstr>
      </vt:variant>
      <vt:variant>
        <vt:lpwstr/>
      </vt:variant>
      <vt:variant>
        <vt:i4>5963784</vt:i4>
      </vt:variant>
      <vt:variant>
        <vt:i4>15</vt:i4>
      </vt:variant>
      <vt:variant>
        <vt:i4>0</vt:i4>
      </vt:variant>
      <vt:variant>
        <vt:i4>5</vt:i4>
      </vt:variant>
      <vt:variant>
        <vt:lpwstr>garantf1://70550726.400/</vt:lpwstr>
      </vt:variant>
      <vt:variant>
        <vt:lpwstr/>
      </vt:variant>
      <vt:variant>
        <vt:i4>5963791</vt:i4>
      </vt:variant>
      <vt:variant>
        <vt:i4>12</vt:i4>
      </vt:variant>
      <vt:variant>
        <vt:i4>0</vt:i4>
      </vt:variant>
      <vt:variant>
        <vt:i4>5</vt:i4>
      </vt:variant>
      <vt:variant>
        <vt:lpwstr>garantf1://70550726.300/</vt:lpwstr>
      </vt:variant>
      <vt:variant>
        <vt:lpwstr/>
      </vt:variant>
      <vt:variant>
        <vt:i4>5963789</vt:i4>
      </vt:variant>
      <vt:variant>
        <vt:i4>9</vt:i4>
      </vt:variant>
      <vt:variant>
        <vt:i4>0</vt:i4>
      </vt:variant>
      <vt:variant>
        <vt:i4>5</vt:i4>
      </vt:variant>
      <vt:variant>
        <vt:lpwstr>garantf1://70550726.100/</vt:lpwstr>
      </vt:variant>
      <vt:variant>
        <vt:lpwstr/>
      </vt:variant>
      <vt:variant>
        <vt:i4>72024189</vt:i4>
      </vt:variant>
      <vt:variant>
        <vt:i4>6</vt:i4>
      </vt:variant>
      <vt:variant>
        <vt:i4>0</vt:i4>
      </vt:variant>
      <vt:variant>
        <vt:i4>5</vt:i4>
      </vt:variant>
      <vt:variant>
        <vt:lpwstr>http://www.чукотка.рф/</vt:lpwstr>
      </vt:variant>
      <vt:variant>
        <vt:lpwstr/>
      </vt:variant>
      <vt:variant>
        <vt:i4>3407951</vt:i4>
      </vt:variant>
      <vt:variant>
        <vt:i4>3</vt:i4>
      </vt:variant>
      <vt:variant>
        <vt:i4>0</vt:i4>
      </vt:variant>
      <vt:variant>
        <vt:i4>5</vt:i4>
      </vt:variant>
      <vt:variant>
        <vt:lpwstr>mailto:D.Pushaev@depfin.chukotka-gov.ru</vt:lpwstr>
      </vt:variant>
      <vt:variant>
        <vt:lpwstr/>
      </vt:variant>
      <vt:variant>
        <vt:i4>72024189</vt:i4>
      </vt:variant>
      <vt:variant>
        <vt:i4>0</vt:i4>
      </vt:variant>
      <vt:variant>
        <vt:i4>0</vt:i4>
      </vt:variant>
      <vt:variant>
        <vt:i4>5</vt:i4>
      </vt:variant>
      <vt:variant>
        <vt:lpwstr>http://www.чукотка.рф/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текущем году между Министерством экономического развития Российской Федерации и Правительством Чукотского автономного округа было заключено 2 соглашения о предоставлении субсидий на сумму 14 400,0 тыс</dc:title>
  <dc:creator>L.Kolesnik</dc:creator>
  <cp:lastModifiedBy>Gleb</cp:lastModifiedBy>
  <cp:revision>2</cp:revision>
  <cp:lastPrinted>2021-10-22T06:31:00Z</cp:lastPrinted>
  <dcterms:created xsi:type="dcterms:W3CDTF">2024-07-09T06:07:00Z</dcterms:created>
  <dcterms:modified xsi:type="dcterms:W3CDTF">2024-07-09T06:07:00Z</dcterms:modified>
</cp:coreProperties>
</file>