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568" w:rsidRPr="003D643F" w:rsidRDefault="00881D1F" w:rsidP="00881D1F">
      <w:pPr>
        <w:spacing w:after="0" w:line="240" w:lineRule="auto"/>
        <w:jc w:val="center"/>
        <w:rPr>
          <w:rFonts w:ascii="Times New Roman" w:hAnsi="Times New Roman" w:cs="Times New Roman"/>
          <w:b/>
          <w:sz w:val="26"/>
          <w:szCs w:val="26"/>
        </w:rPr>
      </w:pPr>
      <w:r w:rsidRPr="003D643F">
        <w:rPr>
          <w:rFonts w:ascii="Times New Roman" w:hAnsi="Times New Roman" w:cs="Times New Roman"/>
          <w:b/>
          <w:sz w:val="26"/>
          <w:szCs w:val="26"/>
        </w:rPr>
        <w:t>ОБЪЯВЛЕНИЕ ОБ ОТБОРЕ</w:t>
      </w:r>
    </w:p>
    <w:p w:rsidR="00DB600C" w:rsidRPr="003D643F" w:rsidRDefault="005338E7" w:rsidP="00DB600C">
      <w:pPr>
        <w:keepNext/>
        <w:jc w:val="center"/>
        <w:outlineLvl w:val="0"/>
        <w:rPr>
          <w:b/>
          <w:szCs w:val="28"/>
        </w:rPr>
      </w:pPr>
      <w:r w:rsidRPr="003D643F">
        <w:rPr>
          <w:rFonts w:ascii="Times New Roman" w:hAnsi="Times New Roman" w:cs="Times New Roman"/>
          <w:b/>
          <w:sz w:val="26"/>
          <w:szCs w:val="26"/>
        </w:rPr>
        <w:t xml:space="preserve">заявок для </w:t>
      </w:r>
      <w:r w:rsidR="00DB600C" w:rsidRPr="003D643F">
        <w:rPr>
          <w:rFonts w:ascii="Times New Roman" w:hAnsi="Times New Roman" w:cs="Times New Roman"/>
          <w:b/>
          <w:sz w:val="26"/>
          <w:szCs w:val="26"/>
        </w:rPr>
        <w:t xml:space="preserve">предоставления субсидии из окружного бюджета некоммерческим организациям на финансовое обеспечение затрат, связанных с обеспечением деятельности </w:t>
      </w:r>
      <w:proofErr w:type="spellStart"/>
      <w:r w:rsidR="00DB600C" w:rsidRPr="003D643F">
        <w:rPr>
          <w:rFonts w:ascii="Times New Roman" w:hAnsi="Times New Roman" w:cs="Times New Roman"/>
          <w:b/>
          <w:sz w:val="26"/>
          <w:szCs w:val="26"/>
        </w:rPr>
        <w:t>микрофинансовой</w:t>
      </w:r>
      <w:proofErr w:type="spellEnd"/>
      <w:r w:rsidR="00DB600C" w:rsidRPr="003D643F">
        <w:rPr>
          <w:rFonts w:ascii="Times New Roman" w:hAnsi="Times New Roman" w:cs="Times New Roman"/>
          <w:b/>
          <w:sz w:val="26"/>
          <w:szCs w:val="26"/>
        </w:rPr>
        <w:t xml:space="preserve"> организации</w:t>
      </w:r>
    </w:p>
    <w:p w:rsidR="00881D1F" w:rsidRPr="003D643F" w:rsidRDefault="005338E7" w:rsidP="00E0033B">
      <w:pPr>
        <w:spacing w:after="0" w:line="240" w:lineRule="auto"/>
        <w:jc w:val="center"/>
        <w:rPr>
          <w:rFonts w:ascii="Times New Roman" w:hAnsi="Times New Roman" w:cs="Times New Roman"/>
          <w:b/>
          <w:sz w:val="26"/>
          <w:szCs w:val="26"/>
        </w:rPr>
      </w:pPr>
      <w:r w:rsidRPr="003D643F">
        <w:rPr>
          <w:rFonts w:ascii="Times New Roman" w:hAnsi="Times New Roman" w:cs="Times New Roman"/>
          <w:b/>
          <w:sz w:val="26"/>
          <w:szCs w:val="26"/>
        </w:rPr>
        <w:cr/>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A0A9A" w:rsidRPr="003D643F" w:rsidTr="009A0A9A">
        <w:tc>
          <w:tcPr>
            <w:tcW w:w="4672" w:type="dxa"/>
          </w:tcPr>
          <w:p w:rsidR="009A0A9A" w:rsidRPr="003D643F" w:rsidRDefault="003D643F" w:rsidP="003D643F">
            <w:pPr>
              <w:jc w:val="both"/>
              <w:rPr>
                <w:rFonts w:ascii="Times New Roman" w:hAnsi="Times New Roman" w:cs="Times New Roman"/>
              </w:rPr>
            </w:pPr>
            <w:r>
              <w:rPr>
                <w:rFonts w:ascii="Times New Roman" w:hAnsi="Times New Roman" w:cs="Times New Roman"/>
              </w:rPr>
              <w:t>03</w:t>
            </w:r>
            <w:r w:rsidR="009A0A9A" w:rsidRPr="003D643F">
              <w:rPr>
                <w:rFonts w:ascii="Times New Roman" w:hAnsi="Times New Roman" w:cs="Times New Roman"/>
              </w:rPr>
              <w:t>.</w:t>
            </w:r>
            <w:r w:rsidR="00BD0EE6" w:rsidRPr="003D643F">
              <w:rPr>
                <w:rFonts w:ascii="Times New Roman" w:hAnsi="Times New Roman" w:cs="Times New Roman"/>
              </w:rPr>
              <w:t>0</w:t>
            </w:r>
            <w:r>
              <w:rPr>
                <w:rFonts w:ascii="Times New Roman" w:hAnsi="Times New Roman" w:cs="Times New Roman"/>
              </w:rPr>
              <w:t>2</w:t>
            </w:r>
            <w:r w:rsidR="009A0A9A" w:rsidRPr="003D643F">
              <w:rPr>
                <w:rFonts w:ascii="Times New Roman" w:hAnsi="Times New Roman" w:cs="Times New Roman"/>
              </w:rPr>
              <w:t>.202</w:t>
            </w:r>
            <w:r w:rsidR="00BD0EE6" w:rsidRPr="003D643F">
              <w:rPr>
                <w:rFonts w:ascii="Times New Roman" w:hAnsi="Times New Roman" w:cs="Times New Roman"/>
              </w:rPr>
              <w:t>5</w:t>
            </w:r>
          </w:p>
        </w:tc>
        <w:tc>
          <w:tcPr>
            <w:tcW w:w="4673" w:type="dxa"/>
          </w:tcPr>
          <w:p w:rsidR="009A0A9A" w:rsidRPr="003D643F" w:rsidRDefault="009A0A9A" w:rsidP="005338E7">
            <w:pPr>
              <w:jc w:val="both"/>
              <w:rPr>
                <w:rFonts w:ascii="Times New Roman" w:hAnsi="Times New Roman" w:cs="Times New Roman"/>
                <w:sz w:val="26"/>
                <w:szCs w:val="26"/>
              </w:rPr>
            </w:pPr>
          </w:p>
        </w:tc>
      </w:tr>
    </w:tbl>
    <w:p w:rsidR="00E0033B" w:rsidRPr="003D643F" w:rsidRDefault="00182F84" w:rsidP="00577DD1">
      <w:pPr>
        <w:spacing w:after="0" w:line="276" w:lineRule="auto"/>
        <w:ind w:firstLine="709"/>
        <w:jc w:val="both"/>
        <w:rPr>
          <w:rFonts w:ascii="Times New Roman" w:hAnsi="Times New Roman" w:cs="Times New Roman"/>
          <w:sz w:val="26"/>
          <w:szCs w:val="26"/>
        </w:rPr>
      </w:pPr>
      <w:r w:rsidRPr="003D643F">
        <w:rPr>
          <w:rFonts w:ascii="Times New Roman" w:hAnsi="Times New Roman" w:cs="Times New Roman"/>
          <w:sz w:val="26"/>
          <w:szCs w:val="26"/>
        </w:rPr>
        <w:t xml:space="preserve">Департамент экономики и инвестиций Чукотского </w:t>
      </w:r>
      <w:r w:rsidR="00A565DF" w:rsidRPr="003D643F">
        <w:rPr>
          <w:rFonts w:ascii="Times New Roman" w:hAnsi="Times New Roman" w:cs="Times New Roman"/>
          <w:sz w:val="26"/>
          <w:szCs w:val="26"/>
        </w:rPr>
        <w:t>автономного округа извещает о начале приема заявок на предоставление в 202</w:t>
      </w:r>
      <w:r w:rsidR="00BD0EE6" w:rsidRPr="003D643F">
        <w:rPr>
          <w:rFonts w:ascii="Times New Roman" w:hAnsi="Times New Roman" w:cs="Times New Roman"/>
          <w:sz w:val="26"/>
          <w:szCs w:val="26"/>
        </w:rPr>
        <w:t>5</w:t>
      </w:r>
      <w:r w:rsidR="00A565DF" w:rsidRPr="003D643F">
        <w:rPr>
          <w:rFonts w:ascii="Times New Roman" w:hAnsi="Times New Roman" w:cs="Times New Roman"/>
          <w:sz w:val="26"/>
          <w:szCs w:val="26"/>
        </w:rPr>
        <w:t xml:space="preserve"> году Субсидии </w:t>
      </w:r>
      <w:r w:rsidR="00DB600C" w:rsidRPr="003D643F">
        <w:rPr>
          <w:rFonts w:ascii="Times New Roman" w:hAnsi="Times New Roman" w:cs="Times New Roman"/>
          <w:sz w:val="26"/>
          <w:szCs w:val="26"/>
        </w:rPr>
        <w:t xml:space="preserve">некоммерческим организациям на финансовое обеспечение затрат, связанных с обеспечением деятельности </w:t>
      </w:r>
      <w:proofErr w:type="spellStart"/>
      <w:r w:rsidR="00DB600C" w:rsidRPr="003D643F">
        <w:rPr>
          <w:rFonts w:ascii="Times New Roman" w:hAnsi="Times New Roman" w:cs="Times New Roman"/>
          <w:sz w:val="26"/>
          <w:szCs w:val="26"/>
        </w:rPr>
        <w:t>микрофинансовой</w:t>
      </w:r>
      <w:proofErr w:type="spellEnd"/>
      <w:r w:rsidR="00DB600C" w:rsidRPr="003D643F">
        <w:rPr>
          <w:rFonts w:ascii="Times New Roman" w:hAnsi="Times New Roman" w:cs="Times New Roman"/>
          <w:sz w:val="26"/>
          <w:szCs w:val="26"/>
        </w:rPr>
        <w:t xml:space="preserve"> организации</w:t>
      </w:r>
      <w:r w:rsidR="00A565DF" w:rsidRPr="003D643F">
        <w:rPr>
          <w:rFonts w:ascii="Times New Roman" w:hAnsi="Times New Roman" w:cs="Times New Roman"/>
          <w:sz w:val="26"/>
          <w:szCs w:val="26"/>
        </w:rPr>
        <w:t>.</w:t>
      </w:r>
    </w:p>
    <w:p w:rsidR="00182F84" w:rsidRPr="003D643F" w:rsidRDefault="00182F84" w:rsidP="00577DD1">
      <w:pPr>
        <w:spacing w:after="0" w:line="276" w:lineRule="auto"/>
        <w:ind w:firstLine="709"/>
        <w:jc w:val="both"/>
        <w:rPr>
          <w:rFonts w:ascii="Times New Roman" w:hAnsi="Times New Roman" w:cs="Times New Roman"/>
          <w:sz w:val="26"/>
          <w:szCs w:val="26"/>
        </w:rPr>
      </w:pPr>
    </w:p>
    <w:p w:rsidR="00A565DF" w:rsidRPr="003D643F" w:rsidRDefault="00A565DF" w:rsidP="00577DD1">
      <w:pPr>
        <w:spacing w:after="0" w:line="276" w:lineRule="auto"/>
        <w:ind w:firstLine="709"/>
        <w:jc w:val="both"/>
        <w:rPr>
          <w:rFonts w:ascii="Times New Roman" w:hAnsi="Times New Roman" w:cs="Times New Roman"/>
          <w:sz w:val="26"/>
          <w:szCs w:val="26"/>
        </w:rPr>
      </w:pPr>
      <w:r w:rsidRPr="003D643F">
        <w:rPr>
          <w:rFonts w:ascii="Times New Roman" w:hAnsi="Times New Roman" w:cs="Times New Roman"/>
          <w:sz w:val="26"/>
          <w:szCs w:val="26"/>
        </w:rPr>
        <w:t xml:space="preserve">Субсидия предоставляется Департаментом экономики и инвестиций Чукотского автономного округа по результатам проведения отбора получателей субсидий для предоставления субсидии, </w:t>
      </w:r>
      <w:r w:rsidR="005D51CF" w:rsidRPr="003D643F">
        <w:rPr>
          <w:rFonts w:ascii="Times New Roman" w:hAnsi="Times New Roman" w:cs="Times New Roman"/>
          <w:sz w:val="26"/>
          <w:szCs w:val="26"/>
        </w:rPr>
        <w:t>путем запроса предложений исходя из соответствия некоммерческой организации категории и критериям отбора</w:t>
      </w:r>
      <w:r w:rsidRPr="003D643F">
        <w:rPr>
          <w:rFonts w:ascii="Times New Roman" w:hAnsi="Times New Roman" w:cs="Times New Roman"/>
          <w:sz w:val="26"/>
          <w:szCs w:val="26"/>
        </w:rPr>
        <w:t>, и очередности поступления заявок на участие в отборе.</w:t>
      </w:r>
    </w:p>
    <w:p w:rsidR="00A565DF" w:rsidRPr="003D643F" w:rsidRDefault="00A565DF" w:rsidP="00577DD1">
      <w:pPr>
        <w:spacing w:after="0" w:line="276" w:lineRule="auto"/>
        <w:ind w:firstLine="709"/>
        <w:jc w:val="both"/>
        <w:rPr>
          <w:rFonts w:ascii="Times New Roman" w:hAnsi="Times New Roman" w:cs="Times New Roman"/>
          <w:sz w:val="26"/>
          <w:szCs w:val="26"/>
        </w:rPr>
      </w:pPr>
    </w:p>
    <w:p w:rsidR="00551372" w:rsidRPr="003D643F" w:rsidRDefault="00A565DF" w:rsidP="00551372">
      <w:pPr>
        <w:ind w:firstLine="709"/>
        <w:jc w:val="both"/>
      </w:pPr>
      <w:r w:rsidRPr="003D643F">
        <w:rPr>
          <w:rFonts w:ascii="Times New Roman" w:hAnsi="Times New Roman" w:cs="Times New Roman"/>
          <w:sz w:val="26"/>
          <w:szCs w:val="26"/>
        </w:rPr>
        <w:t xml:space="preserve">Приём заявок осуществляется в соответствии с </w:t>
      </w:r>
      <w:r w:rsidR="00DB600C" w:rsidRPr="003D643F">
        <w:rPr>
          <w:rFonts w:ascii="Times New Roman" w:hAnsi="Times New Roman" w:cs="Times New Roman"/>
          <w:sz w:val="26"/>
          <w:szCs w:val="26"/>
        </w:rPr>
        <w:t xml:space="preserve">предоставления субсидии из окружного бюджета некоммерческим организациям на финансовое обеспечение затрат, связанных с обеспечением деятельности </w:t>
      </w:r>
      <w:proofErr w:type="spellStart"/>
      <w:r w:rsidR="00DB600C" w:rsidRPr="003D643F">
        <w:rPr>
          <w:rFonts w:ascii="Times New Roman" w:hAnsi="Times New Roman" w:cs="Times New Roman"/>
          <w:sz w:val="26"/>
          <w:szCs w:val="26"/>
        </w:rPr>
        <w:t>микрофинансовой</w:t>
      </w:r>
      <w:proofErr w:type="spellEnd"/>
      <w:r w:rsidR="00DB600C" w:rsidRPr="003D643F">
        <w:rPr>
          <w:rFonts w:ascii="Times New Roman" w:hAnsi="Times New Roman" w:cs="Times New Roman"/>
          <w:sz w:val="26"/>
          <w:szCs w:val="26"/>
        </w:rPr>
        <w:t xml:space="preserve"> организации</w:t>
      </w:r>
      <w:r w:rsidRPr="003D643F">
        <w:rPr>
          <w:rFonts w:ascii="Times New Roman" w:hAnsi="Times New Roman" w:cs="Times New Roman"/>
          <w:sz w:val="26"/>
          <w:szCs w:val="26"/>
        </w:rPr>
        <w:t xml:space="preserve">, утвержденным постановлением Правительства Чукотского автономного округа от </w:t>
      </w:r>
      <w:r w:rsidR="00DB600C" w:rsidRPr="003D643F">
        <w:rPr>
          <w:rFonts w:ascii="Times New Roman" w:hAnsi="Times New Roman" w:cs="Times New Roman"/>
          <w:sz w:val="26"/>
          <w:szCs w:val="26"/>
        </w:rPr>
        <w:t>6 ноября</w:t>
      </w:r>
      <w:r w:rsidRPr="003D643F">
        <w:rPr>
          <w:rFonts w:ascii="Times New Roman" w:hAnsi="Times New Roman" w:cs="Times New Roman"/>
          <w:sz w:val="26"/>
          <w:szCs w:val="26"/>
        </w:rPr>
        <w:t xml:space="preserve"> 2019 года № </w:t>
      </w:r>
      <w:r w:rsidR="00DB600C" w:rsidRPr="003D643F">
        <w:rPr>
          <w:rFonts w:ascii="Times New Roman" w:hAnsi="Times New Roman" w:cs="Times New Roman"/>
          <w:sz w:val="26"/>
          <w:szCs w:val="26"/>
        </w:rPr>
        <w:t>493</w:t>
      </w:r>
      <w:r w:rsidR="0036627E" w:rsidRPr="003D643F">
        <w:rPr>
          <w:rFonts w:ascii="Times New Roman" w:hAnsi="Times New Roman" w:cs="Times New Roman"/>
          <w:sz w:val="26"/>
          <w:szCs w:val="26"/>
        </w:rPr>
        <w:t xml:space="preserve"> (далее – Порядок)</w:t>
      </w:r>
      <w:r w:rsidR="00551372" w:rsidRPr="003D643F">
        <w:rPr>
          <w:rFonts w:ascii="Times New Roman" w:hAnsi="Times New Roman" w:cs="Times New Roman"/>
          <w:sz w:val="26"/>
          <w:szCs w:val="26"/>
        </w:rPr>
        <w:t xml:space="preserve">, размещенным на сайте </w:t>
      </w:r>
      <w:r w:rsidR="008F75E9" w:rsidRPr="003D643F">
        <w:rPr>
          <w:rFonts w:ascii="Times New Roman" w:hAnsi="Times New Roman" w:cs="Times New Roman"/>
          <w:sz w:val="26"/>
          <w:szCs w:val="26"/>
        </w:rPr>
        <w:t>Департамента экономики и инвестиций</w:t>
      </w:r>
      <w:r w:rsidR="00551372" w:rsidRPr="003D643F">
        <w:rPr>
          <w:rFonts w:ascii="Times New Roman" w:hAnsi="Times New Roman" w:cs="Times New Roman"/>
          <w:sz w:val="26"/>
          <w:szCs w:val="26"/>
        </w:rPr>
        <w:t xml:space="preserve"> Чукотского автономного округа (invest-chukotka.ru) в разделе: Документы / Поддержка малого и среднего предпринимательства.</w:t>
      </w:r>
      <w:r w:rsidR="00551372" w:rsidRPr="003D643F">
        <w:t xml:space="preserve"> </w:t>
      </w:r>
    </w:p>
    <w:p w:rsidR="005338E7" w:rsidRPr="003D643F" w:rsidRDefault="00EF406C" w:rsidP="00577DD1">
      <w:pPr>
        <w:spacing w:after="0" w:line="276" w:lineRule="auto"/>
        <w:ind w:firstLine="709"/>
        <w:jc w:val="both"/>
        <w:rPr>
          <w:rFonts w:ascii="Times New Roman" w:hAnsi="Times New Roman" w:cs="Times New Roman"/>
          <w:b/>
          <w:color w:val="000000" w:themeColor="text1"/>
          <w:sz w:val="26"/>
          <w:szCs w:val="26"/>
        </w:rPr>
      </w:pPr>
      <w:r w:rsidRPr="003D643F">
        <w:rPr>
          <w:rFonts w:ascii="Times New Roman" w:hAnsi="Times New Roman" w:cs="Times New Roman"/>
          <w:b/>
          <w:color w:val="000000" w:themeColor="text1"/>
          <w:sz w:val="26"/>
          <w:szCs w:val="26"/>
        </w:rPr>
        <w:t>С</w:t>
      </w:r>
      <w:r w:rsidR="005338E7" w:rsidRPr="003D643F">
        <w:rPr>
          <w:rFonts w:ascii="Times New Roman" w:hAnsi="Times New Roman" w:cs="Times New Roman"/>
          <w:b/>
          <w:color w:val="000000" w:themeColor="text1"/>
          <w:sz w:val="26"/>
          <w:szCs w:val="26"/>
        </w:rPr>
        <w:t>роки проведения отбора</w:t>
      </w:r>
      <w:r w:rsidR="00810FA2" w:rsidRPr="003D643F">
        <w:rPr>
          <w:rFonts w:ascii="Times New Roman" w:hAnsi="Times New Roman" w:cs="Times New Roman"/>
          <w:b/>
          <w:color w:val="000000" w:themeColor="text1"/>
          <w:sz w:val="26"/>
          <w:szCs w:val="26"/>
        </w:rPr>
        <w:t>:</w:t>
      </w:r>
    </w:p>
    <w:p w:rsidR="00182F84" w:rsidRPr="003D643F" w:rsidRDefault="00182F84" w:rsidP="00577DD1">
      <w:pPr>
        <w:pStyle w:val="a3"/>
        <w:spacing w:line="276" w:lineRule="auto"/>
        <w:ind w:left="0" w:firstLine="709"/>
        <w:rPr>
          <w:rFonts w:ascii="Times New Roman" w:eastAsiaTheme="minorHAnsi" w:hAnsi="Times New Roman"/>
          <w:color w:val="auto"/>
          <w:sz w:val="26"/>
          <w:szCs w:val="26"/>
          <w:lang w:eastAsia="en-US"/>
        </w:rPr>
      </w:pPr>
      <w:r w:rsidRPr="003D643F">
        <w:rPr>
          <w:rFonts w:ascii="Times New Roman" w:eastAsiaTheme="minorHAnsi" w:hAnsi="Times New Roman"/>
          <w:color w:val="auto"/>
          <w:sz w:val="26"/>
          <w:szCs w:val="26"/>
          <w:lang w:eastAsia="en-US"/>
        </w:rPr>
        <w:t xml:space="preserve">начало приема заявок: 09:00 часов местного времени </w:t>
      </w:r>
      <w:r w:rsidR="001037D4" w:rsidRPr="003D643F">
        <w:rPr>
          <w:rFonts w:ascii="Times New Roman" w:eastAsiaTheme="minorHAnsi" w:hAnsi="Times New Roman"/>
          <w:color w:val="auto"/>
          <w:sz w:val="26"/>
          <w:szCs w:val="26"/>
          <w:lang w:eastAsia="en-US"/>
        </w:rPr>
        <w:t>0</w:t>
      </w:r>
      <w:r w:rsidR="0020171B">
        <w:rPr>
          <w:rFonts w:ascii="Times New Roman" w:eastAsiaTheme="minorHAnsi" w:hAnsi="Times New Roman"/>
          <w:color w:val="auto"/>
          <w:sz w:val="26"/>
          <w:szCs w:val="26"/>
          <w:lang w:eastAsia="en-US"/>
        </w:rPr>
        <w:t>4</w:t>
      </w:r>
      <w:r w:rsidRPr="003D643F">
        <w:rPr>
          <w:rFonts w:ascii="Times New Roman" w:eastAsiaTheme="minorHAnsi" w:hAnsi="Times New Roman"/>
          <w:color w:val="auto"/>
          <w:sz w:val="26"/>
          <w:szCs w:val="26"/>
          <w:lang w:eastAsia="en-US"/>
        </w:rPr>
        <w:t xml:space="preserve"> </w:t>
      </w:r>
      <w:r w:rsidR="001037D4" w:rsidRPr="003D643F">
        <w:rPr>
          <w:rFonts w:ascii="Times New Roman" w:eastAsiaTheme="minorHAnsi" w:hAnsi="Times New Roman"/>
          <w:color w:val="auto"/>
          <w:sz w:val="26"/>
          <w:szCs w:val="26"/>
          <w:lang w:eastAsia="en-US"/>
        </w:rPr>
        <w:t>февраля</w:t>
      </w:r>
      <w:r w:rsidRPr="003D643F">
        <w:rPr>
          <w:rFonts w:ascii="Times New Roman" w:eastAsiaTheme="minorHAnsi" w:hAnsi="Times New Roman"/>
          <w:color w:val="auto"/>
          <w:sz w:val="26"/>
          <w:szCs w:val="26"/>
          <w:lang w:eastAsia="en-US"/>
        </w:rPr>
        <w:t xml:space="preserve"> 202</w:t>
      </w:r>
      <w:r w:rsidR="003D572F" w:rsidRPr="003D643F">
        <w:rPr>
          <w:rFonts w:ascii="Times New Roman" w:eastAsiaTheme="minorHAnsi" w:hAnsi="Times New Roman"/>
          <w:color w:val="auto"/>
          <w:sz w:val="26"/>
          <w:szCs w:val="26"/>
          <w:lang w:eastAsia="en-US"/>
        </w:rPr>
        <w:t>5</w:t>
      </w:r>
      <w:r w:rsidRPr="003D643F">
        <w:rPr>
          <w:rFonts w:ascii="Times New Roman" w:eastAsiaTheme="minorHAnsi" w:hAnsi="Times New Roman"/>
          <w:color w:val="auto"/>
          <w:sz w:val="26"/>
          <w:szCs w:val="26"/>
          <w:lang w:eastAsia="en-US"/>
        </w:rPr>
        <w:t xml:space="preserve"> года;</w:t>
      </w:r>
    </w:p>
    <w:p w:rsidR="00182F84" w:rsidRPr="003D643F" w:rsidRDefault="00182F84" w:rsidP="00577DD1">
      <w:pPr>
        <w:pStyle w:val="a3"/>
        <w:spacing w:line="276" w:lineRule="auto"/>
        <w:ind w:left="0" w:firstLine="709"/>
        <w:rPr>
          <w:rFonts w:ascii="Times New Roman" w:eastAsiaTheme="minorHAnsi" w:hAnsi="Times New Roman"/>
          <w:color w:val="auto"/>
          <w:sz w:val="26"/>
          <w:szCs w:val="26"/>
          <w:lang w:eastAsia="en-US"/>
        </w:rPr>
      </w:pPr>
      <w:r w:rsidRPr="003D643F">
        <w:rPr>
          <w:rFonts w:ascii="Times New Roman" w:eastAsiaTheme="minorHAnsi" w:hAnsi="Times New Roman"/>
          <w:color w:val="auto"/>
          <w:sz w:val="26"/>
          <w:szCs w:val="26"/>
          <w:lang w:eastAsia="en-US"/>
        </w:rPr>
        <w:t xml:space="preserve">окончание приема заявок: 18:15 часов местного времени </w:t>
      </w:r>
      <w:r w:rsidR="00A34827" w:rsidRPr="003D643F">
        <w:rPr>
          <w:rFonts w:ascii="Times New Roman" w:eastAsiaTheme="minorHAnsi" w:hAnsi="Times New Roman"/>
          <w:color w:val="auto"/>
          <w:sz w:val="26"/>
          <w:szCs w:val="26"/>
          <w:lang w:eastAsia="en-US"/>
        </w:rPr>
        <w:t>1</w:t>
      </w:r>
      <w:r w:rsidR="0020171B">
        <w:rPr>
          <w:rFonts w:ascii="Times New Roman" w:eastAsiaTheme="minorHAnsi" w:hAnsi="Times New Roman"/>
          <w:color w:val="auto"/>
          <w:sz w:val="26"/>
          <w:szCs w:val="26"/>
          <w:lang w:eastAsia="en-US"/>
        </w:rPr>
        <w:t>3</w:t>
      </w:r>
      <w:r w:rsidR="003D572F" w:rsidRPr="003D643F">
        <w:rPr>
          <w:rFonts w:ascii="Times New Roman" w:eastAsiaTheme="minorHAnsi" w:hAnsi="Times New Roman"/>
          <w:color w:val="auto"/>
          <w:sz w:val="26"/>
          <w:szCs w:val="26"/>
          <w:lang w:eastAsia="en-US"/>
        </w:rPr>
        <w:t xml:space="preserve"> февраля</w:t>
      </w:r>
      <w:r w:rsidRPr="003D643F">
        <w:rPr>
          <w:rFonts w:ascii="Times New Roman" w:eastAsiaTheme="minorHAnsi" w:hAnsi="Times New Roman"/>
          <w:color w:val="auto"/>
          <w:sz w:val="26"/>
          <w:szCs w:val="26"/>
          <w:lang w:eastAsia="en-US"/>
        </w:rPr>
        <w:t xml:space="preserve"> 202</w:t>
      </w:r>
      <w:r w:rsidR="003D572F" w:rsidRPr="003D643F">
        <w:rPr>
          <w:rFonts w:ascii="Times New Roman" w:eastAsiaTheme="minorHAnsi" w:hAnsi="Times New Roman"/>
          <w:color w:val="auto"/>
          <w:sz w:val="26"/>
          <w:szCs w:val="26"/>
          <w:lang w:eastAsia="en-US"/>
        </w:rPr>
        <w:t>5</w:t>
      </w:r>
      <w:r w:rsidRPr="003D643F">
        <w:rPr>
          <w:rFonts w:ascii="Times New Roman" w:eastAsiaTheme="minorHAnsi" w:hAnsi="Times New Roman"/>
          <w:color w:val="auto"/>
          <w:sz w:val="26"/>
          <w:szCs w:val="26"/>
          <w:lang w:eastAsia="en-US"/>
        </w:rPr>
        <w:t xml:space="preserve"> года.</w:t>
      </w:r>
    </w:p>
    <w:p w:rsidR="00182F84" w:rsidRPr="003D643F" w:rsidRDefault="00182F84" w:rsidP="00577DD1">
      <w:pPr>
        <w:pStyle w:val="a3"/>
        <w:spacing w:line="276" w:lineRule="auto"/>
        <w:ind w:left="0" w:firstLine="709"/>
        <w:rPr>
          <w:rFonts w:ascii="Times New Roman" w:hAnsi="Times New Roman"/>
          <w:sz w:val="26"/>
          <w:szCs w:val="26"/>
        </w:rPr>
      </w:pPr>
    </w:p>
    <w:p w:rsidR="00A565DF" w:rsidRPr="003D643F" w:rsidRDefault="00A565DF" w:rsidP="00577DD1">
      <w:pPr>
        <w:pStyle w:val="a3"/>
        <w:spacing w:line="276" w:lineRule="auto"/>
        <w:ind w:left="0" w:firstLine="709"/>
        <w:rPr>
          <w:rFonts w:ascii="Times New Roman" w:hAnsi="Times New Roman"/>
          <w:color w:val="000000" w:themeColor="text1"/>
          <w:sz w:val="26"/>
          <w:szCs w:val="26"/>
        </w:rPr>
      </w:pPr>
      <w:r w:rsidRPr="003D643F">
        <w:rPr>
          <w:rFonts w:ascii="Times New Roman" w:hAnsi="Times New Roman"/>
          <w:b/>
          <w:color w:val="000000" w:themeColor="text1"/>
          <w:sz w:val="26"/>
          <w:szCs w:val="26"/>
        </w:rPr>
        <w:t>Наименование, место нахождения, почтовый адрес, адрес электронной почты Департамента:</w:t>
      </w:r>
    </w:p>
    <w:p w:rsidR="00A565DF" w:rsidRPr="003D643F" w:rsidRDefault="00A565DF" w:rsidP="00577DD1">
      <w:pPr>
        <w:spacing w:after="0" w:line="276" w:lineRule="auto"/>
        <w:ind w:firstLine="709"/>
        <w:contextualSpacing/>
        <w:jc w:val="both"/>
        <w:rPr>
          <w:rFonts w:ascii="Times New Roman" w:eastAsia="Times New Roman" w:hAnsi="Times New Roman" w:cs="Times New Roman"/>
          <w:color w:val="000000" w:themeColor="text1"/>
          <w:sz w:val="26"/>
          <w:szCs w:val="26"/>
          <w:lang w:eastAsia="ru-RU"/>
        </w:rPr>
      </w:pPr>
      <w:r w:rsidRPr="003D643F">
        <w:rPr>
          <w:rFonts w:ascii="Times New Roman" w:eastAsia="Times New Roman" w:hAnsi="Times New Roman" w:cs="Times New Roman"/>
          <w:color w:val="000000" w:themeColor="text1"/>
          <w:sz w:val="26"/>
          <w:szCs w:val="26"/>
          <w:lang w:eastAsia="ru-RU"/>
        </w:rPr>
        <w:t>689000, Чукотский автономный округ, г. Анадырь, ул. </w:t>
      </w:r>
      <w:proofErr w:type="spellStart"/>
      <w:r w:rsidRPr="003D643F">
        <w:rPr>
          <w:rFonts w:ascii="Times New Roman" w:eastAsia="Times New Roman" w:hAnsi="Times New Roman" w:cs="Times New Roman"/>
          <w:color w:val="000000" w:themeColor="text1"/>
          <w:sz w:val="26"/>
          <w:szCs w:val="26"/>
          <w:lang w:eastAsia="ru-RU"/>
        </w:rPr>
        <w:t>Отке</w:t>
      </w:r>
      <w:proofErr w:type="spellEnd"/>
      <w:r w:rsidRPr="003D643F">
        <w:rPr>
          <w:rFonts w:ascii="Times New Roman" w:eastAsia="Times New Roman" w:hAnsi="Times New Roman" w:cs="Times New Roman"/>
          <w:color w:val="000000" w:themeColor="text1"/>
          <w:sz w:val="26"/>
          <w:szCs w:val="26"/>
          <w:lang w:eastAsia="ru-RU"/>
        </w:rPr>
        <w:t>, д. 2, Управление поддержки предпринимательских проектов Департамента экономики и инвестиций Чукотского автономного округа (далее – Департамент).</w:t>
      </w:r>
    </w:p>
    <w:p w:rsidR="00A565DF" w:rsidRPr="003D643F" w:rsidRDefault="00A565DF" w:rsidP="00577DD1">
      <w:pPr>
        <w:pStyle w:val="a3"/>
        <w:spacing w:line="276" w:lineRule="auto"/>
        <w:ind w:left="0" w:firstLine="709"/>
        <w:rPr>
          <w:rFonts w:ascii="Times New Roman" w:hAnsi="Times New Roman"/>
          <w:color w:val="000000" w:themeColor="text1"/>
          <w:sz w:val="26"/>
          <w:szCs w:val="26"/>
        </w:rPr>
      </w:pPr>
      <w:r w:rsidRPr="003D643F">
        <w:rPr>
          <w:rFonts w:ascii="Times New Roman" w:hAnsi="Times New Roman"/>
          <w:color w:val="000000" w:themeColor="text1"/>
          <w:sz w:val="26"/>
          <w:szCs w:val="26"/>
        </w:rPr>
        <w:t xml:space="preserve">Контактное лицо: Клекот Анна Сергеевна, эл. почта: </w:t>
      </w:r>
      <w:hyperlink r:id="rId5" w:history="1">
        <w:r w:rsidRPr="003D643F">
          <w:rPr>
            <w:rStyle w:val="a8"/>
            <w:rFonts w:ascii="Times New Roman" w:hAnsi="Times New Roman"/>
            <w:sz w:val="26"/>
            <w:szCs w:val="26"/>
          </w:rPr>
          <w:t>a.klekot@invest.chukotka-gov.ru</w:t>
        </w:r>
      </w:hyperlink>
      <w:r w:rsidRPr="003D643F">
        <w:rPr>
          <w:rFonts w:ascii="Times New Roman" w:hAnsi="Times New Roman"/>
          <w:color w:val="000000" w:themeColor="text1"/>
          <w:sz w:val="26"/>
          <w:szCs w:val="26"/>
        </w:rPr>
        <w:t>;  телефон: (427 22) 6-93-36</w:t>
      </w:r>
      <w:r w:rsidR="0036627E" w:rsidRPr="003D643F">
        <w:rPr>
          <w:rFonts w:ascii="Times New Roman" w:hAnsi="Times New Roman"/>
          <w:color w:val="000000" w:themeColor="text1"/>
          <w:sz w:val="26"/>
          <w:szCs w:val="26"/>
        </w:rPr>
        <w:t>.</w:t>
      </w:r>
    </w:p>
    <w:p w:rsidR="0036627E" w:rsidRPr="003D643F" w:rsidRDefault="0036627E" w:rsidP="00577DD1">
      <w:pPr>
        <w:pStyle w:val="a3"/>
        <w:spacing w:line="276" w:lineRule="auto"/>
        <w:ind w:left="0" w:firstLine="709"/>
        <w:rPr>
          <w:rFonts w:ascii="Times New Roman" w:hAnsi="Times New Roman"/>
          <w:sz w:val="26"/>
          <w:szCs w:val="26"/>
        </w:rPr>
      </w:pPr>
    </w:p>
    <w:p w:rsidR="00A34827" w:rsidRPr="003D643F" w:rsidRDefault="0036627E" w:rsidP="00A34827">
      <w:pPr>
        <w:ind w:firstLine="720"/>
        <w:jc w:val="both"/>
        <w:rPr>
          <w:szCs w:val="28"/>
        </w:rPr>
      </w:pPr>
      <w:r w:rsidRPr="003D643F">
        <w:rPr>
          <w:rFonts w:ascii="Times New Roman" w:hAnsi="Times New Roman"/>
          <w:b/>
          <w:color w:val="000000" w:themeColor="text1"/>
          <w:sz w:val="26"/>
          <w:szCs w:val="26"/>
        </w:rPr>
        <w:t>Результатом предоставления субсидии</w:t>
      </w:r>
      <w:r w:rsidRPr="003D643F">
        <w:rPr>
          <w:rFonts w:ascii="Times New Roman" w:hAnsi="Times New Roman"/>
          <w:color w:val="000000" w:themeColor="text1"/>
          <w:sz w:val="26"/>
          <w:szCs w:val="26"/>
        </w:rPr>
        <w:t xml:space="preserve"> </w:t>
      </w:r>
      <w:r w:rsidR="00A34827" w:rsidRPr="003D643F">
        <w:rPr>
          <w:rFonts w:ascii="Times New Roman" w:hAnsi="Times New Roman" w:cs="Times New Roman"/>
          <w:sz w:val="26"/>
          <w:szCs w:val="26"/>
        </w:rPr>
        <w:t xml:space="preserve">(тип результата предоставления субсидии в соответствии с Порядком проведения мониторинга достижения результатов предоставления субсидий, в том числе грантов в форме субсидий, юридическим лицам, в том числе бюджетным и автономным учреждениям, индивидуальным предпринимателям, физическим лицам - производителям товаров, работ, услуг, утверждённым Приказом Министерства финансов Российской </w:t>
      </w:r>
      <w:r w:rsidR="00A34827" w:rsidRPr="003D643F">
        <w:rPr>
          <w:rFonts w:ascii="Times New Roman" w:hAnsi="Times New Roman" w:cs="Times New Roman"/>
          <w:sz w:val="26"/>
          <w:szCs w:val="26"/>
        </w:rPr>
        <w:lastRenderedPageBreak/>
        <w:t xml:space="preserve">Федерации от 27 апреля 2024 года № 53н - приобретение товаров, работ, услуг), является осуществление получателем субсидии </w:t>
      </w:r>
      <w:proofErr w:type="spellStart"/>
      <w:r w:rsidR="00A34827" w:rsidRPr="003D643F">
        <w:rPr>
          <w:rFonts w:ascii="Times New Roman" w:hAnsi="Times New Roman" w:cs="Times New Roman"/>
          <w:sz w:val="26"/>
          <w:szCs w:val="26"/>
        </w:rPr>
        <w:t>микрофинансовой</w:t>
      </w:r>
      <w:proofErr w:type="spellEnd"/>
      <w:r w:rsidR="00A34827" w:rsidRPr="003D643F">
        <w:rPr>
          <w:rFonts w:ascii="Times New Roman" w:hAnsi="Times New Roman" w:cs="Times New Roman"/>
          <w:sz w:val="26"/>
          <w:szCs w:val="26"/>
        </w:rPr>
        <w:t xml:space="preserve"> деятельности в виде предоставления </w:t>
      </w:r>
      <w:proofErr w:type="spellStart"/>
      <w:r w:rsidR="00A34827" w:rsidRPr="003D643F">
        <w:rPr>
          <w:rFonts w:ascii="Times New Roman" w:hAnsi="Times New Roman" w:cs="Times New Roman"/>
          <w:sz w:val="26"/>
          <w:szCs w:val="26"/>
        </w:rPr>
        <w:t>микрозаймов</w:t>
      </w:r>
      <w:proofErr w:type="spellEnd"/>
      <w:r w:rsidR="00A34827" w:rsidRPr="003D643F">
        <w:rPr>
          <w:rFonts w:ascii="Times New Roman" w:hAnsi="Times New Roman" w:cs="Times New Roman"/>
          <w:sz w:val="26"/>
          <w:szCs w:val="26"/>
        </w:rPr>
        <w:t xml:space="preserve"> субъектам малого и среднего предпринимательства, физическим лицам, применяющим специальный налоговый режим «Налог на профессиональный доход», </w:t>
      </w:r>
      <w:r w:rsidR="00A34827" w:rsidRPr="003D643F">
        <w:rPr>
          <w:rFonts w:ascii="Times New Roman" w:hAnsi="Times New Roman" w:cs="Times New Roman"/>
          <w:sz w:val="26"/>
          <w:szCs w:val="26"/>
        </w:rPr>
        <w:br/>
        <w:t xml:space="preserve">и достижение на 1 января года, следующего за годом предоставления субсидии, отношения действующего портфеля </w:t>
      </w:r>
      <w:proofErr w:type="spellStart"/>
      <w:r w:rsidR="00A34827" w:rsidRPr="003D643F">
        <w:rPr>
          <w:rFonts w:ascii="Times New Roman" w:hAnsi="Times New Roman" w:cs="Times New Roman"/>
          <w:sz w:val="26"/>
          <w:szCs w:val="26"/>
        </w:rPr>
        <w:t>микрозаймов</w:t>
      </w:r>
      <w:proofErr w:type="spellEnd"/>
      <w:r w:rsidR="00A34827" w:rsidRPr="003D643F">
        <w:rPr>
          <w:rFonts w:ascii="Times New Roman" w:hAnsi="Times New Roman" w:cs="Times New Roman"/>
          <w:sz w:val="26"/>
          <w:szCs w:val="26"/>
        </w:rPr>
        <w:t xml:space="preserve"> к капитализации </w:t>
      </w:r>
      <w:proofErr w:type="spellStart"/>
      <w:r w:rsidR="00A34827" w:rsidRPr="003D643F">
        <w:rPr>
          <w:rFonts w:ascii="Times New Roman" w:hAnsi="Times New Roman" w:cs="Times New Roman"/>
          <w:sz w:val="26"/>
          <w:szCs w:val="26"/>
        </w:rPr>
        <w:t>микрофинансовой</w:t>
      </w:r>
      <w:proofErr w:type="spellEnd"/>
      <w:r w:rsidR="00A34827" w:rsidRPr="003D643F">
        <w:rPr>
          <w:rFonts w:ascii="Times New Roman" w:hAnsi="Times New Roman" w:cs="Times New Roman"/>
          <w:sz w:val="26"/>
          <w:szCs w:val="26"/>
        </w:rPr>
        <w:t xml:space="preserve"> организации в размере не менее 50 процентов.</w:t>
      </w:r>
    </w:p>
    <w:p w:rsidR="0036627E" w:rsidRPr="003D643F" w:rsidRDefault="0036627E" w:rsidP="003D572F">
      <w:pPr>
        <w:ind w:firstLine="708"/>
        <w:jc w:val="both"/>
        <w:rPr>
          <w:rFonts w:ascii="Times New Roman" w:hAnsi="Times New Roman"/>
          <w:sz w:val="26"/>
          <w:szCs w:val="26"/>
        </w:rPr>
      </w:pPr>
    </w:p>
    <w:p w:rsidR="005338E7" w:rsidRPr="003D643F" w:rsidRDefault="003E0ACE" w:rsidP="00577DD1">
      <w:pPr>
        <w:pStyle w:val="a3"/>
        <w:spacing w:line="276" w:lineRule="auto"/>
        <w:ind w:left="0" w:firstLine="709"/>
        <w:rPr>
          <w:rFonts w:ascii="Times New Roman" w:hAnsi="Times New Roman"/>
          <w:color w:val="000000" w:themeColor="text1"/>
          <w:sz w:val="26"/>
          <w:szCs w:val="26"/>
        </w:rPr>
      </w:pPr>
      <w:r w:rsidRPr="003D643F">
        <w:rPr>
          <w:rFonts w:ascii="Times New Roman" w:hAnsi="Times New Roman"/>
          <w:b/>
          <w:color w:val="000000" w:themeColor="text1"/>
          <w:sz w:val="26"/>
          <w:szCs w:val="26"/>
        </w:rPr>
        <w:t>Д</w:t>
      </w:r>
      <w:r w:rsidR="005338E7" w:rsidRPr="003D643F">
        <w:rPr>
          <w:rFonts w:ascii="Times New Roman" w:hAnsi="Times New Roman"/>
          <w:b/>
          <w:color w:val="000000" w:themeColor="text1"/>
          <w:sz w:val="26"/>
          <w:szCs w:val="26"/>
        </w:rPr>
        <w:t>оменное имя и (или) указатели страниц государственной информационной системы в сети «Интернет», на которой обеспечивается проведение отбора</w:t>
      </w:r>
      <w:r w:rsidRPr="003D643F">
        <w:rPr>
          <w:rFonts w:ascii="Times New Roman" w:hAnsi="Times New Roman"/>
          <w:color w:val="000000" w:themeColor="text1"/>
          <w:sz w:val="26"/>
          <w:szCs w:val="26"/>
        </w:rPr>
        <w:t>.</w:t>
      </w:r>
    </w:p>
    <w:p w:rsidR="003E0ACE" w:rsidRPr="003D643F" w:rsidRDefault="003E0ACE" w:rsidP="003E0ACE">
      <w:pPr>
        <w:ind w:firstLine="709"/>
        <w:contextualSpacing/>
        <w:jc w:val="both"/>
        <w:outlineLvl w:val="2"/>
        <w:rPr>
          <w:rFonts w:ascii="Times New Roman" w:hAnsi="Times New Roman" w:cs="Times New Roman"/>
          <w:sz w:val="26"/>
          <w:szCs w:val="26"/>
        </w:rPr>
      </w:pPr>
      <w:r w:rsidRPr="003D643F">
        <w:rPr>
          <w:rFonts w:ascii="Times New Roman" w:hAnsi="Times New Roman" w:cs="Times New Roman"/>
          <w:sz w:val="26"/>
          <w:szCs w:val="26"/>
        </w:rPr>
        <w:t>Проведение отбора получателей субсидии обеспечивается на Портале предоставления мер финансовой государственной поддержки (promote.budget.gov.ru) государственной интегрированной информационной системы управления общественными финансами «Электронный бюджет» в информационно-телекоммуникационной сети «Интернет»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rsidR="005338E7" w:rsidRPr="003D643F" w:rsidRDefault="0036627E" w:rsidP="00577DD1">
      <w:pPr>
        <w:pStyle w:val="a3"/>
        <w:spacing w:line="276" w:lineRule="auto"/>
        <w:ind w:left="0" w:firstLine="709"/>
        <w:rPr>
          <w:rFonts w:ascii="Times New Roman" w:hAnsi="Times New Roman"/>
          <w:color w:val="000000" w:themeColor="text1"/>
          <w:sz w:val="26"/>
          <w:szCs w:val="26"/>
        </w:rPr>
      </w:pPr>
      <w:r w:rsidRPr="003D643F">
        <w:rPr>
          <w:rFonts w:ascii="Times New Roman" w:hAnsi="Times New Roman"/>
          <w:b/>
          <w:color w:val="000000" w:themeColor="text1"/>
          <w:sz w:val="26"/>
          <w:szCs w:val="26"/>
        </w:rPr>
        <w:t>Т</w:t>
      </w:r>
      <w:r w:rsidR="005338E7" w:rsidRPr="003D643F">
        <w:rPr>
          <w:rFonts w:ascii="Times New Roman" w:hAnsi="Times New Roman"/>
          <w:b/>
          <w:color w:val="000000" w:themeColor="text1"/>
          <w:sz w:val="26"/>
          <w:szCs w:val="26"/>
        </w:rPr>
        <w:t>ребования к участникам отбора и перечень документов, представляемых участниками отбора для подтверждения их соответствия указанным требованиям</w:t>
      </w:r>
      <w:r w:rsidRPr="003D643F">
        <w:rPr>
          <w:rFonts w:ascii="Times New Roman" w:hAnsi="Times New Roman"/>
          <w:b/>
          <w:color w:val="000000" w:themeColor="text1"/>
          <w:sz w:val="26"/>
          <w:szCs w:val="26"/>
        </w:rPr>
        <w:t>.</w:t>
      </w:r>
    </w:p>
    <w:p w:rsidR="0036627E" w:rsidRPr="003D643F" w:rsidRDefault="0036627E" w:rsidP="00577DD1">
      <w:pPr>
        <w:spacing w:after="0" w:line="276" w:lineRule="auto"/>
        <w:ind w:firstLine="709"/>
        <w:jc w:val="both"/>
        <w:rPr>
          <w:rFonts w:ascii="Times New Roman" w:hAnsi="Times New Roman" w:cs="Times New Roman"/>
          <w:sz w:val="26"/>
          <w:szCs w:val="26"/>
        </w:rPr>
      </w:pPr>
      <w:r w:rsidRPr="003D643F">
        <w:rPr>
          <w:rFonts w:ascii="Times New Roman" w:hAnsi="Times New Roman" w:cs="Times New Roman"/>
          <w:sz w:val="26"/>
          <w:szCs w:val="26"/>
        </w:rPr>
        <w:t>Участник отбора на дату подачи заявки, рассмотрения заявки и заключения Соглашения, должен соответствовать следующим требованиям:</w:t>
      </w:r>
    </w:p>
    <w:p w:rsidR="005A5BE2" w:rsidRPr="008450EA" w:rsidRDefault="0036627E" w:rsidP="00577DD1">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 xml:space="preserve">1) </w:t>
      </w:r>
      <w:r w:rsidR="005A5BE2" w:rsidRPr="008450EA">
        <w:rPr>
          <w:rFonts w:ascii="Times New Roman" w:hAnsi="Times New Roman" w:cs="Times New Roman"/>
          <w:sz w:val="26"/>
          <w:szCs w:val="26"/>
        </w:rPr>
        <w:t xml:space="preserve">участник отбора не является иностранным юридическим лицом, в том числе местом регистрации которого является государство или территория, включенные в утвержденный Министерством финансов Российской Федерации перечень государств и территорий, используемых для промежуточного (офшорного) владения активами в Российской Федерации (далее – офшорные компании), а также российским юридическим лицом, в уставном (складочном) капитале которого доля прямого или косвенного (через третьих лиц) участия офшорных компаний в совокупности превышает 25 процентов (если иное не предусмотрено законодательством Российской Федерации). При расчете доли участия офшорных компаний в капитале российских юридических лиц не учитывается прямое и (или) косвенное участие офшорных компаний в капитале публичных акционерных обществ (в том числе со статусом международной компании), акции которых обращаются на организованных торгах в Российской Федерации, а также косвенное участие офшорных компаний в капитале других российских юридических лиц, </w:t>
      </w:r>
      <w:r w:rsidR="005A5BE2" w:rsidRPr="008450EA">
        <w:rPr>
          <w:rFonts w:ascii="Times New Roman" w:hAnsi="Times New Roman" w:cs="Times New Roman"/>
          <w:sz w:val="26"/>
          <w:szCs w:val="26"/>
        </w:rPr>
        <w:lastRenderedPageBreak/>
        <w:t>реализованное через участие в капитале указанных публичных акционерных обществ;</w:t>
      </w:r>
    </w:p>
    <w:p w:rsidR="005A5BE2" w:rsidRPr="008450EA" w:rsidRDefault="005A5BE2" w:rsidP="005A5BE2">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2) участник отбора не находится в перечне организаций и физических лиц, в отношении которых имеются сведения об их причастности к экстремистской деятельности или терроризму;</w:t>
      </w:r>
    </w:p>
    <w:p w:rsidR="005A5BE2" w:rsidRPr="008450EA" w:rsidRDefault="005A5BE2" w:rsidP="005A5BE2">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3) участник отбора не находится в составляемых, в рамках реализации полномочий, предусмотренных главой VII Устава ООН, Советом Безопасности ООН или органами, специально созданными решениями Совета Безопасности ООН, перечнях организаций и физических лиц, связанных с террористическими организациями и террористами или с распространением оружия массового уничтожения;</w:t>
      </w:r>
    </w:p>
    <w:p w:rsidR="005A5BE2" w:rsidRPr="008450EA" w:rsidRDefault="005A5BE2" w:rsidP="00577DD1">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4) участник отбора не получает средства из окружного бюджета на основании иных нормативных правовых актов Чукотского автономного округа на цели, установленные пунктом 1.2 раздела 1 Порядка;</w:t>
      </w:r>
    </w:p>
    <w:p w:rsidR="005A5BE2" w:rsidRPr="008450EA" w:rsidRDefault="005A5BE2" w:rsidP="005A5BE2">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 xml:space="preserve">5) участник отбора не является иностранным агентом в соответствии с </w:t>
      </w:r>
      <w:hyperlink r:id="rId6" w:history="1">
        <w:r w:rsidRPr="008450EA">
          <w:rPr>
            <w:rFonts w:ascii="Times New Roman" w:hAnsi="Times New Roman" w:cs="Times New Roman"/>
            <w:sz w:val="26"/>
            <w:szCs w:val="26"/>
          </w:rPr>
          <w:t>Федеральным законом</w:t>
        </w:r>
      </w:hyperlink>
      <w:r w:rsidRPr="008450EA">
        <w:rPr>
          <w:rFonts w:ascii="Times New Roman" w:hAnsi="Times New Roman" w:cs="Times New Roman"/>
          <w:sz w:val="26"/>
          <w:szCs w:val="26"/>
        </w:rPr>
        <w:t xml:space="preserve"> от 14 июля 2022 года № 255-ФЗ «О контроле за деятельностью лиц, находящихся под иностранным влиянием»;</w:t>
      </w:r>
    </w:p>
    <w:p w:rsidR="005A5BE2" w:rsidRPr="008450EA" w:rsidRDefault="005A5BE2" w:rsidP="005A5BE2">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6) на едином налоговом счете участника отбора, по состоянию на дату в течение периода, равного 20 календарным дням, предшествующего дате подачи заявки, отсутствует или не превышает размер, определенный пунктом 3 статьи 47 Налогового кодекса Российской Федерации, задолженность по уплате налогов, сборов и страховых взносов в бюджеты бюджетной системы Российской Федерации;</w:t>
      </w:r>
    </w:p>
    <w:p w:rsidR="005A5BE2" w:rsidRPr="008450EA" w:rsidRDefault="005A5BE2" w:rsidP="005A5BE2">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7) у участника отбора отсутствует просроченная задолженность по возврату в окружной бюджет иных субсидий, бюджетных инвестиций, предоставленных в том числе в соответствии с иными правовыми актами Чукотского автономного округа, а также иная просроченная задолженность по денежным обязательствам перед Чукотским автономным округом;</w:t>
      </w:r>
    </w:p>
    <w:p w:rsidR="0036627E" w:rsidRPr="008450EA" w:rsidRDefault="005A5BE2" w:rsidP="00577DD1">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 xml:space="preserve">8) </w:t>
      </w:r>
      <w:r w:rsidR="0036627E" w:rsidRPr="008450EA">
        <w:rPr>
          <w:rFonts w:ascii="Times New Roman" w:hAnsi="Times New Roman" w:cs="Times New Roman"/>
          <w:sz w:val="26"/>
          <w:szCs w:val="26"/>
        </w:rPr>
        <w:t>участник отбора не наход</w:t>
      </w:r>
      <w:r w:rsidR="00254781" w:rsidRPr="008450EA">
        <w:rPr>
          <w:rFonts w:ascii="Times New Roman" w:hAnsi="Times New Roman" w:cs="Times New Roman"/>
          <w:sz w:val="26"/>
          <w:szCs w:val="26"/>
        </w:rPr>
        <w:t xml:space="preserve">ится в процессе реорганизации </w:t>
      </w:r>
      <w:r w:rsidR="0036627E" w:rsidRPr="008450EA">
        <w:rPr>
          <w:rFonts w:ascii="Times New Roman" w:hAnsi="Times New Roman" w:cs="Times New Roman"/>
          <w:sz w:val="26"/>
          <w:szCs w:val="26"/>
        </w:rPr>
        <w:t>(за исключением реорганизации в форме присоединения к юридическому лицу, являющемуся получателем субсидии (участником отбора), другого юридического лица), ликвидации, в отношении юридического лица не введена процедура банкротства, деятельность участника отбора не приостановлена в порядке, предусмотренном законодательством Российской Федерации;</w:t>
      </w:r>
    </w:p>
    <w:p w:rsidR="0036627E" w:rsidRPr="003D643F" w:rsidRDefault="005A5BE2" w:rsidP="00577DD1">
      <w:pPr>
        <w:spacing w:after="0" w:line="276" w:lineRule="auto"/>
        <w:ind w:firstLine="709"/>
        <w:jc w:val="both"/>
        <w:rPr>
          <w:rFonts w:ascii="Times New Roman" w:hAnsi="Times New Roman" w:cs="Times New Roman"/>
          <w:sz w:val="26"/>
          <w:szCs w:val="26"/>
        </w:rPr>
      </w:pPr>
      <w:r w:rsidRPr="008450EA">
        <w:rPr>
          <w:rFonts w:ascii="Times New Roman" w:hAnsi="Times New Roman" w:cs="Times New Roman"/>
          <w:sz w:val="26"/>
          <w:szCs w:val="26"/>
        </w:rPr>
        <w:t>9</w:t>
      </w:r>
      <w:r w:rsidR="0036627E" w:rsidRPr="008450EA">
        <w:rPr>
          <w:rFonts w:ascii="Times New Roman" w:hAnsi="Times New Roman" w:cs="Times New Roman"/>
          <w:sz w:val="26"/>
          <w:szCs w:val="26"/>
        </w:rPr>
        <w:t xml:space="preserve">) </w:t>
      </w:r>
      <w:r w:rsidRPr="008450EA">
        <w:rPr>
          <w:rFonts w:ascii="Times New Roman" w:hAnsi="Times New Roman" w:cs="Times New Roman"/>
          <w:sz w:val="26"/>
          <w:szCs w:val="26"/>
        </w:rPr>
        <w:t xml:space="preserve">в реестре дисквалифицированных лиц отсутствуют сведения </w:t>
      </w:r>
      <w:r w:rsidRPr="008450EA">
        <w:rPr>
          <w:rFonts w:ascii="Times New Roman" w:hAnsi="Times New Roman" w:cs="Times New Roman"/>
          <w:sz w:val="26"/>
          <w:szCs w:val="26"/>
        </w:rPr>
        <w:br/>
        <w:t>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участника отбора.</w:t>
      </w:r>
    </w:p>
    <w:p w:rsidR="0036627E" w:rsidRPr="003D643F" w:rsidRDefault="0036627E" w:rsidP="00577DD1">
      <w:pPr>
        <w:spacing w:after="0" w:line="276" w:lineRule="auto"/>
        <w:ind w:firstLine="709"/>
        <w:jc w:val="both"/>
        <w:rPr>
          <w:rFonts w:ascii="Times New Roman" w:hAnsi="Times New Roman" w:cs="Times New Roman"/>
          <w:sz w:val="26"/>
          <w:szCs w:val="26"/>
        </w:rPr>
      </w:pPr>
      <w:bookmarkStart w:id="0" w:name="sub_232"/>
    </w:p>
    <w:p w:rsidR="0078663D" w:rsidRPr="003D643F" w:rsidRDefault="0078663D" w:rsidP="0078663D">
      <w:pPr>
        <w:spacing w:after="0"/>
        <w:ind w:firstLine="709"/>
        <w:jc w:val="both"/>
        <w:rPr>
          <w:rFonts w:ascii="Times New Roman" w:hAnsi="Times New Roman" w:cs="Times New Roman"/>
          <w:b/>
          <w:sz w:val="26"/>
          <w:szCs w:val="26"/>
        </w:rPr>
      </w:pPr>
      <w:r w:rsidRPr="003D643F">
        <w:rPr>
          <w:rFonts w:ascii="Times New Roman" w:hAnsi="Times New Roman" w:cs="Times New Roman"/>
          <w:b/>
          <w:sz w:val="26"/>
          <w:szCs w:val="26"/>
        </w:rPr>
        <w:t xml:space="preserve">К категории </w:t>
      </w:r>
      <w:proofErr w:type="spellStart"/>
      <w:r w:rsidR="005A5BE2" w:rsidRPr="003D643F">
        <w:rPr>
          <w:rFonts w:ascii="Times New Roman" w:hAnsi="Times New Roman" w:cs="Times New Roman"/>
          <w:b/>
          <w:sz w:val="26"/>
          <w:szCs w:val="26"/>
        </w:rPr>
        <w:t>микрофинансовых</w:t>
      </w:r>
      <w:proofErr w:type="spellEnd"/>
      <w:r w:rsidR="005A5BE2" w:rsidRPr="003D643F">
        <w:rPr>
          <w:rFonts w:ascii="Times New Roman" w:hAnsi="Times New Roman" w:cs="Times New Roman"/>
          <w:b/>
          <w:sz w:val="26"/>
          <w:szCs w:val="26"/>
        </w:rPr>
        <w:t xml:space="preserve"> организаций</w:t>
      </w:r>
      <w:r w:rsidRPr="003D643F">
        <w:rPr>
          <w:rFonts w:ascii="Times New Roman" w:hAnsi="Times New Roman" w:cs="Times New Roman"/>
          <w:b/>
          <w:sz w:val="26"/>
          <w:szCs w:val="26"/>
        </w:rPr>
        <w:t xml:space="preserve"> в целях предоставления субсидии относятся </w:t>
      </w:r>
      <w:r w:rsidR="005A5BE2" w:rsidRPr="003D643F">
        <w:rPr>
          <w:rFonts w:ascii="Times New Roman" w:hAnsi="Times New Roman" w:cs="Times New Roman"/>
          <w:b/>
          <w:sz w:val="26"/>
          <w:szCs w:val="26"/>
        </w:rPr>
        <w:t>некоммерческие организации</w:t>
      </w:r>
      <w:r w:rsidRPr="003D643F">
        <w:rPr>
          <w:rFonts w:ascii="Times New Roman" w:hAnsi="Times New Roman" w:cs="Times New Roman"/>
          <w:b/>
          <w:sz w:val="26"/>
          <w:szCs w:val="26"/>
        </w:rPr>
        <w:t>, соответствующие одновременно следующим условиям:</w:t>
      </w:r>
    </w:p>
    <w:p w:rsidR="005A5BE2" w:rsidRPr="003D643F" w:rsidRDefault="005A5BE2" w:rsidP="005A5BE2">
      <w:pPr>
        <w:spacing w:after="0" w:line="276" w:lineRule="auto"/>
        <w:ind w:firstLine="709"/>
        <w:jc w:val="both"/>
        <w:rPr>
          <w:rFonts w:ascii="Times New Roman" w:hAnsi="Times New Roman" w:cs="Times New Roman"/>
          <w:sz w:val="26"/>
          <w:szCs w:val="26"/>
        </w:rPr>
      </w:pPr>
      <w:r w:rsidRPr="003D643F">
        <w:rPr>
          <w:rFonts w:ascii="Times New Roman" w:hAnsi="Times New Roman" w:cs="Times New Roman"/>
          <w:sz w:val="26"/>
          <w:szCs w:val="26"/>
        </w:rPr>
        <w:t xml:space="preserve">1) осуществляющие на территории Чукотского автономного округа основной вид экономической деятельности по коду 64.92.7 «Деятельность </w:t>
      </w:r>
      <w:proofErr w:type="spellStart"/>
      <w:r w:rsidRPr="003D643F">
        <w:rPr>
          <w:rFonts w:ascii="Times New Roman" w:hAnsi="Times New Roman" w:cs="Times New Roman"/>
          <w:sz w:val="26"/>
          <w:szCs w:val="26"/>
        </w:rPr>
        <w:t>микрофинансовая</w:t>
      </w:r>
      <w:proofErr w:type="spellEnd"/>
      <w:r w:rsidRPr="003D643F">
        <w:rPr>
          <w:rFonts w:ascii="Times New Roman" w:hAnsi="Times New Roman" w:cs="Times New Roman"/>
          <w:sz w:val="26"/>
          <w:szCs w:val="26"/>
        </w:rPr>
        <w:t>» Общероссийского классификатора видов экономической деятельности (ОК 029-2014 (КДЕС ред. 2));</w:t>
      </w:r>
    </w:p>
    <w:p w:rsidR="005A5BE2" w:rsidRPr="003D643F" w:rsidRDefault="005A5BE2" w:rsidP="005A5BE2">
      <w:pPr>
        <w:spacing w:after="0" w:line="276" w:lineRule="auto"/>
        <w:ind w:firstLine="709"/>
        <w:jc w:val="both"/>
        <w:rPr>
          <w:rFonts w:ascii="Times New Roman" w:hAnsi="Times New Roman" w:cs="Times New Roman"/>
          <w:sz w:val="26"/>
          <w:szCs w:val="26"/>
        </w:rPr>
      </w:pPr>
      <w:r w:rsidRPr="003D643F">
        <w:rPr>
          <w:rFonts w:ascii="Times New Roman" w:hAnsi="Times New Roman" w:cs="Times New Roman"/>
          <w:sz w:val="26"/>
          <w:szCs w:val="26"/>
        </w:rPr>
        <w:t xml:space="preserve">2) внесенные в государственный реестр </w:t>
      </w:r>
      <w:proofErr w:type="spellStart"/>
      <w:r w:rsidRPr="003D643F">
        <w:rPr>
          <w:rFonts w:ascii="Times New Roman" w:hAnsi="Times New Roman" w:cs="Times New Roman"/>
          <w:sz w:val="26"/>
          <w:szCs w:val="26"/>
        </w:rPr>
        <w:t>микрофинансовых</w:t>
      </w:r>
      <w:proofErr w:type="spellEnd"/>
      <w:r w:rsidRPr="003D643F">
        <w:rPr>
          <w:rFonts w:ascii="Times New Roman" w:hAnsi="Times New Roman" w:cs="Times New Roman"/>
          <w:sz w:val="26"/>
          <w:szCs w:val="26"/>
        </w:rPr>
        <w:t xml:space="preserve"> организаций </w:t>
      </w:r>
      <w:r w:rsidRPr="003D643F">
        <w:rPr>
          <w:rFonts w:ascii="Times New Roman" w:hAnsi="Times New Roman" w:cs="Times New Roman"/>
          <w:sz w:val="26"/>
          <w:szCs w:val="26"/>
        </w:rPr>
        <w:br/>
        <w:t xml:space="preserve">в порядке, предусмотренном Федеральным законом от 2 июля 2010 года </w:t>
      </w:r>
      <w:r w:rsidRPr="003D643F">
        <w:rPr>
          <w:rFonts w:ascii="Times New Roman" w:hAnsi="Times New Roman" w:cs="Times New Roman"/>
          <w:sz w:val="26"/>
          <w:szCs w:val="26"/>
        </w:rPr>
        <w:br/>
        <w:t xml:space="preserve">№ 151-ФЗ «О </w:t>
      </w:r>
      <w:proofErr w:type="spellStart"/>
      <w:r w:rsidRPr="003D643F">
        <w:rPr>
          <w:rFonts w:ascii="Times New Roman" w:hAnsi="Times New Roman" w:cs="Times New Roman"/>
          <w:sz w:val="26"/>
          <w:szCs w:val="26"/>
        </w:rPr>
        <w:t>микрофинансовой</w:t>
      </w:r>
      <w:proofErr w:type="spellEnd"/>
      <w:r w:rsidRPr="003D643F">
        <w:rPr>
          <w:rFonts w:ascii="Times New Roman" w:hAnsi="Times New Roman" w:cs="Times New Roman"/>
          <w:sz w:val="26"/>
          <w:szCs w:val="26"/>
        </w:rPr>
        <w:t xml:space="preserve"> деятельности и </w:t>
      </w:r>
      <w:proofErr w:type="spellStart"/>
      <w:r w:rsidRPr="003D643F">
        <w:rPr>
          <w:rFonts w:ascii="Times New Roman" w:hAnsi="Times New Roman" w:cs="Times New Roman"/>
          <w:sz w:val="26"/>
          <w:szCs w:val="26"/>
        </w:rPr>
        <w:t>микрофинансовых</w:t>
      </w:r>
      <w:proofErr w:type="spellEnd"/>
      <w:r w:rsidRPr="003D643F">
        <w:rPr>
          <w:rFonts w:ascii="Times New Roman" w:hAnsi="Times New Roman" w:cs="Times New Roman"/>
          <w:sz w:val="26"/>
          <w:szCs w:val="26"/>
        </w:rPr>
        <w:t xml:space="preserve"> организациях»;</w:t>
      </w:r>
    </w:p>
    <w:p w:rsidR="005A5BE2" w:rsidRPr="003D643F" w:rsidRDefault="005A5BE2" w:rsidP="005A5BE2">
      <w:pPr>
        <w:spacing w:after="0" w:line="276" w:lineRule="auto"/>
        <w:ind w:firstLine="709"/>
        <w:jc w:val="both"/>
        <w:rPr>
          <w:rFonts w:ascii="Times New Roman" w:hAnsi="Times New Roman" w:cs="Times New Roman"/>
          <w:sz w:val="26"/>
          <w:szCs w:val="26"/>
        </w:rPr>
      </w:pPr>
      <w:r w:rsidRPr="003D643F">
        <w:rPr>
          <w:rFonts w:ascii="Times New Roman" w:hAnsi="Times New Roman" w:cs="Times New Roman"/>
          <w:sz w:val="26"/>
          <w:szCs w:val="26"/>
        </w:rPr>
        <w:t xml:space="preserve">3) уставной деятельностью которых является обеспечение доступа </w:t>
      </w:r>
      <w:r w:rsidRPr="003D643F">
        <w:rPr>
          <w:rFonts w:ascii="Times New Roman" w:hAnsi="Times New Roman" w:cs="Times New Roman"/>
          <w:sz w:val="26"/>
          <w:szCs w:val="26"/>
        </w:rPr>
        <w:br/>
        <w:t xml:space="preserve">к кредитным ресурсам, оказание финансовой поддержки в виде предоставления </w:t>
      </w:r>
      <w:proofErr w:type="spellStart"/>
      <w:r w:rsidRPr="003D643F">
        <w:rPr>
          <w:rFonts w:ascii="Times New Roman" w:hAnsi="Times New Roman" w:cs="Times New Roman"/>
          <w:sz w:val="26"/>
          <w:szCs w:val="26"/>
        </w:rPr>
        <w:t>микрозаймов</w:t>
      </w:r>
      <w:proofErr w:type="spellEnd"/>
      <w:r w:rsidRPr="003D643F">
        <w:rPr>
          <w:rFonts w:ascii="Times New Roman" w:hAnsi="Times New Roman" w:cs="Times New Roman"/>
          <w:sz w:val="26"/>
          <w:szCs w:val="26"/>
        </w:rPr>
        <w:t xml:space="preserve"> и иных форм и видов поддержки субъектам малого и среднего предпринимательства, физическим лицам, применяющим специальный налоговый режим «Налог на профессиональный доход»;</w:t>
      </w:r>
    </w:p>
    <w:p w:rsidR="005A5BE2" w:rsidRPr="003D643F" w:rsidRDefault="005A5BE2" w:rsidP="005A5BE2">
      <w:pPr>
        <w:spacing w:after="0" w:line="276" w:lineRule="auto"/>
        <w:ind w:firstLine="709"/>
        <w:jc w:val="both"/>
        <w:rPr>
          <w:rFonts w:ascii="Times New Roman" w:hAnsi="Times New Roman" w:cs="Times New Roman"/>
          <w:sz w:val="26"/>
          <w:szCs w:val="26"/>
        </w:rPr>
      </w:pPr>
      <w:r w:rsidRPr="003D643F">
        <w:rPr>
          <w:rFonts w:ascii="Times New Roman" w:hAnsi="Times New Roman" w:cs="Times New Roman"/>
          <w:sz w:val="26"/>
          <w:szCs w:val="26"/>
        </w:rPr>
        <w:t xml:space="preserve">4) одним из учредителей которых является Чукотский автономный округ. </w:t>
      </w:r>
    </w:p>
    <w:p w:rsidR="0078663D" w:rsidRPr="003D643F" w:rsidRDefault="0078663D" w:rsidP="00577DD1">
      <w:pPr>
        <w:spacing w:after="0" w:line="276" w:lineRule="auto"/>
        <w:ind w:firstLine="709"/>
        <w:jc w:val="both"/>
        <w:rPr>
          <w:rFonts w:ascii="Times New Roman" w:hAnsi="Times New Roman" w:cs="Times New Roman"/>
          <w:sz w:val="26"/>
          <w:szCs w:val="26"/>
        </w:rPr>
      </w:pPr>
    </w:p>
    <w:p w:rsidR="0078663D" w:rsidRPr="003D643F" w:rsidRDefault="0078663D" w:rsidP="00577DD1">
      <w:pPr>
        <w:pStyle w:val="a3"/>
        <w:spacing w:line="276" w:lineRule="auto"/>
        <w:ind w:left="0" w:firstLine="709"/>
        <w:rPr>
          <w:rFonts w:ascii="Times New Roman" w:hAnsi="Times New Roman"/>
          <w:b/>
          <w:color w:val="auto"/>
          <w:sz w:val="26"/>
          <w:szCs w:val="26"/>
        </w:rPr>
      </w:pPr>
      <w:bookmarkStart w:id="1" w:name="sub_10381"/>
      <w:bookmarkEnd w:id="0"/>
      <w:r w:rsidRPr="003D643F">
        <w:rPr>
          <w:rFonts w:ascii="Times New Roman" w:hAnsi="Times New Roman"/>
          <w:b/>
          <w:color w:val="auto"/>
          <w:sz w:val="26"/>
          <w:szCs w:val="26"/>
        </w:rPr>
        <w:t xml:space="preserve">Порядок подачи участниками отбора заявок и требования, предъявляемые к форме и содержанию заявок, подаваемых участниками отбора. </w:t>
      </w:r>
    </w:p>
    <w:p w:rsidR="0036627E" w:rsidRPr="003D643F" w:rsidRDefault="0036627E" w:rsidP="00577DD1">
      <w:pPr>
        <w:pStyle w:val="a3"/>
        <w:spacing w:line="276" w:lineRule="auto"/>
        <w:ind w:left="0" w:firstLine="709"/>
        <w:rPr>
          <w:rFonts w:ascii="Times New Roman" w:hAnsi="Times New Roman"/>
          <w:color w:val="auto"/>
          <w:sz w:val="26"/>
          <w:szCs w:val="26"/>
        </w:rPr>
      </w:pPr>
      <w:r w:rsidRPr="003D643F">
        <w:rPr>
          <w:rFonts w:ascii="Times New Roman" w:hAnsi="Times New Roman"/>
          <w:color w:val="auto"/>
          <w:sz w:val="26"/>
          <w:szCs w:val="26"/>
        </w:rPr>
        <w:t>Для участия в отборе участник отбора в установленный срок формирует заявку в электронной форме посредством заполнения соответствующих экранных форм веб-интерфейса системы «Электронный бюджет» и представляет в систему «Электронный бюджет» в виде электронных копий (документов на бумажном носителе, преобразованных в электронную форму путем сканирования) следующие документы:</w:t>
      </w:r>
    </w:p>
    <w:p w:rsidR="00830764" w:rsidRPr="003D643F" w:rsidRDefault="00830764" w:rsidP="00830764">
      <w:pPr>
        <w:spacing w:after="0"/>
        <w:ind w:firstLine="720"/>
        <w:jc w:val="both"/>
        <w:rPr>
          <w:rFonts w:ascii="Times New Roman" w:hAnsi="Times New Roman" w:cs="Times New Roman"/>
          <w:sz w:val="26"/>
          <w:szCs w:val="26"/>
        </w:rPr>
      </w:pPr>
      <w:bookmarkStart w:id="2" w:name="sub_10386"/>
      <w:bookmarkEnd w:id="1"/>
      <w:r w:rsidRPr="003D643F">
        <w:rPr>
          <w:rFonts w:ascii="Times New Roman" w:hAnsi="Times New Roman" w:cs="Times New Roman"/>
          <w:sz w:val="26"/>
          <w:szCs w:val="26"/>
        </w:rPr>
        <w:t xml:space="preserve">1) копии плана финансово-хозяйственной деятельности (сметы доходов </w:t>
      </w:r>
      <w:r w:rsidRPr="003D643F">
        <w:rPr>
          <w:rFonts w:ascii="Times New Roman" w:hAnsi="Times New Roman" w:cs="Times New Roman"/>
          <w:sz w:val="26"/>
          <w:szCs w:val="26"/>
        </w:rPr>
        <w:br/>
        <w:t>и расходов), утвержденного в порядке, установленном уставом участника отбора;</w:t>
      </w:r>
    </w:p>
    <w:p w:rsidR="00830764" w:rsidRPr="003D643F" w:rsidRDefault="00830764" w:rsidP="00830764">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 xml:space="preserve">2) копии свидетельства о внесении сведений об участнике отбора </w:t>
      </w:r>
      <w:r w:rsidRPr="003D643F">
        <w:rPr>
          <w:rFonts w:ascii="Times New Roman" w:hAnsi="Times New Roman" w:cs="Times New Roman"/>
          <w:sz w:val="26"/>
          <w:szCs w:val="26"/>
        </w:rPr>
        <w:br/>
        <w:t xml:space="preserve">в государственный реестр </w:t>
      </w:r>
      <w:proofErr w:type="spellStart"/>
      <w:r w:rsidRPr="003D643F">
        <w:rPr>
          <w:rFonts w:ascii="Times New Roman" w:hAnsi="Times New Roman" w:cs="Times New Roman"/>
          <w:sz w:val="26"/>
          <w:szCs w:val="26"/>
        </w:rPr>
        <w:t>микрофинансовых</w:t>
      </w:r>
      <w:proofErr w:type="spellEnd"/>
      <w:r w:rsidRPr="003D643F">
        <w:rPr>
          <w:rFonts w:ascii="Times New Roman" w:hAnsi="Times New Roman" w:cs="Times New Roman"/>
          <w:sz w:val="26"/>
          <w:szCs w:val="26"/>
        </w:rPr>
        <w:t xml:space="preserve"> организаций;</w:t>
      </w:r>
    </w:p>
    <w:p w:rsidR="00830764" w:rsidRPr="003D643F" w:rsidRDefault="00830764" w:rsidP="00830764">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3) копии устава участника отбора и изменений к нему или копию устава участника отбора с изменениями, действующими на момент подписания заявки;</w:t>
      </w:r>
    </w:p>
    <w:p w:rsidR="00830764" w:rsidRPr="003D643F" w:rsidRDefault="00830764" w:rsidP="00830764">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4) справки налогового органа о наличии у участника отбора положительного, отрицательного или нулевого сальдо единого налогового счета налогоплательщика, плательщика сбора, плательщика страховых взносов или налогового агента по форме, утвержденной Приказом Федеральной налоговой службы от 30 ноября 2022 года № ЕД-7-8/1128@, выданной налоговым органом по состоянию на любую дату в течение 20 календарных дней, предшествующих дате подачи заявки участника отбора;</w:t>
      </w:r>
    </w:p>
    <w:p w:rsidR="00657D59" w:rsidRPr="003D643F" w:rsidRDefault="00830764" w:rsidP="00830764">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5) согласия на публикацию (размещение) в сети «Интернет» информации об участнике отбора, о подаваемой участником отбора заявке, иной информации об участнике отбора, связанной с отбором на предоставление субсидии, по форме, установленной приложением к Порядку.</w:t>
      </w:r>
    </w:p>
    <w:p w:rsidR="00830764" w:rsidRPr="003D643F" w:rsidRDefault="00830764" w:rsidP="00830764">
      <w:pPr>
        <w:spacing w:after="0" w:line="276" w:lineRule="auto"/>
        <w:ind w:firstLine="709"/>
        <w:contextualSpacing/>
        <w:jc w:val="both"/>
        <w:rPr>
          <w:rFonts w:ascii="Times New Roman" w:hAnsi="Times New Roman" w:cs="Times New Roman"/>
          <w:sz w:val="26"/>
          <w:szCs w:val="26"/>
        </w:rPr>
      </w:pPr>
    </w:p>
    <w:p w:rsidR="00830764" w:rsidRPr="003D643F" w:rsidRDefault="00830764" w:rsidP="001A0AAB">
      <w:pPr>
        <w:spacing w:after="0" w:line="276" w:lineRule="auto"/>
        <w:ind w:firstLine="709"/>
        <w:contextualSpacing/>
        <w:jc w:val="both"/>
        <w:rPr>
          <w:rFonts w:ascii="Times New Roman" w:hAnsi="Times New Roman" w:cs="Times New Roman"/>
          <w:sz w:val="26"/>
          <w:szCs w:val="26"/>
          <w:u w:val="single"/>
        </w:rPr>
      </w:pPr>
      <w:bookmarkStart w:id="3" w:name="sub_1043"/>
      <w:bookmarkEnd w:id="2"/>
      <w:r w:rsidRPr="003D643F">
        <w:rPr>
          <w:rFonts w:ascii="Times New Roman" w:hAnsi="Times New Roman" w:cs="Times New Roman"/>
          <w:sz w:val="26"/>
          <w:szCs w:val="26"/>
          <w:u w:val="single"/>
        </w:rPr>
        <w:t>Заявка участника отбора включает в себя:</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1) информацию и документы об участнике отбора:</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полное и сокращённое наименование участника отбора;</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основной государственный регистрационный номер участника отбора;</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идентификационный номер налогоплательщика;</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адрес юридического лица;</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адрес фактического местонахождения (почтовый адрес);</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 xml:space="preserve">фамилию, имя, отчество (при наличии) и идентификационный номер налогоплательщика главного бухгалтера (при наличии), фамилии, имена, отчества (при наличии) учредителей (за исключением сельскохозяйственных кооперативов, созданных в соответствии с Федеральным законом </w:t>
      </w:r>
      <w:r w:rsidRPr="003D643F">
        <w:rPr>
          <w:rFonts w:ascii="Times New Roman" w:hAnsi="Times New Roman" w:cs="Times New Roman"/>
          <w:sz w:val="26"/>
          <w:szCs w:val="26"/>
        </w:rPr>
        <w:br/>
        <w:t>«О сельскохозяйственной кооперации»), членов коллегиального исполнительного органа, лица, исполняющего функции единоличного исполнительного органа (для юридических лиц);</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информацию о руководителе юридического лица (фамилию, имя, отчество (при наличии), идентификационный номер налогоплательщика, должность);</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 xml:space="preserve">номер контактного телефона, почтовый адрес и адрес электронной почты для направления юридически значимых сообщений; </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2) размер запрашиваемой субсидии;</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3) информацию о применяемой системе налогообложения;</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 xml:space="preserve">4) </w:t>
      </w:r>
      <w:bookmarkStart w:id="4" w:name="_Hlk185346689"/>
      <w:r w:rsidRPr="003D643F">
        <w:rPr>
          <w:rFonts w:ascii="Times New Roman" w:hAnsi="Times New Roman" w:cs="Times New Roman"/>
          <w:sz w:val="26"/>
          <w:szCs w:val="26"/>
        </w:rPr>
        <w:t>информацию о</w:t>
      </w:r>
      <w:bookmarkEnd w:id="4"/>
      <w:r w:rsidRPr="003D643F">
        <w:rPr>
          <w:rFonts w:ascii="Times New Roman" w:hAnsi="Times New Roman" w:cs="Times New Roman"/>
          <w:sz w:val="26"/>
          <w:szCs w:val="26"/>
        </w:rPr>
        <w:t xml:space="preserve"> том, является ли участник отбора плательщиком налога на добавленную стоимость (далее – НДС) или нет;</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5) информацию об использовании права на освобождение от исполнения обязанностей налогоплательщика, связанных с исчислением и уплатой НДС;</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4) информацию о счетах в соответствии с законодательством Российской Федерации для перечисления субсидии, а также о лице, уполномоченном на подписание Соглашения;</w:t>
      </w:r>
    </w:p>
    <w:p w:rsidR="001A0AAB" w:rsidRPr="003D643F" w:rsidRDefault="001A0AAB" w:rsidP="001A0AAB">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5) информацию и документы, подтверждающие соответствие участника отбора требованиям, установленным пунктом 2.2 Порядка.</w:t>
      </w:r>
    </w:p>
    <w:p w:rsidR="00830764" w:rsidRPr="003D643F" w:rsidRDefault="00830764" w:rsidP="00577DD1">
      <w:pPr>
        <w:spacing w:after="0" w:line="276" w:lineRule="auto"/>
        <w:ind w:firstLine="709"/>
        <w:contextualSpacing/>
        <w:jc w:val="both"/>
        <w:rPr>
          <w:rFonts w:ascii="Times New Roman" w:hAnsi="Times New Roman" w:cs="Times New Roman"/>
          <w:sz w:val="26"/>
          <w:szCs w:val="26"/>
        </w:rPr>
      </w:pP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Заявка должна быть подписана усиленной квалифицированной электронной подписью руководителя участника отбора или уполномоченного им лица.</w:t>
      </w: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Предоставленные документы должны иметь распространенные открытые форматы, обеспечивающие возможность просмотра всего документа либо его фрагмента средствами общедоступного программного обеспечения просмотра информации, и не должны быть зашифрованы или защищены средствами, не позволяющими осуществить ознакомление с их содержимым без специальных программных или технологических средств;</w:t>
      </w:r>
    </w:p>
    <w:p w:rsidR="00657D59" w:rsidRPr="003D643F" w:rsidRDefault="00657D59" w:rsidP="00577DD1">
      <w:pPr>
        <w:spacing w:after="0" w:line="276" w:lineRule="auto"/>
        <w:ind w:firstLine="709"/>
        <w:jc w:val="both"/>
        <w:rPr>
          <w:rFonts w:ascii="Times New Roman" w:hAnsi="Times New Roman" w:cs="Times New Roman"/>
          <w:sz w:val="26"/>
          <w:szCs w:val="26"/>
        </w:rPr>
      </w:pPr>
      <w:r w:rsidRPr="003D643F">
        <w:rPr>
          <w:rFonts w:ascii="Times New Roman" w:hAnsi="Times New Roman" w:cs="Times New Roman"/>
          <w:sz w:val="26"/>
          <w:szCs w:val="26"/>
        </w:rPr>
        <w:t>должны быть подписаны подписью руководителя участника отбора или уполномоченного им лица и заверены оттиском печати (при наличии печати);</w:t>
      </w: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не должны содержать подчистки, приписки, зачеркнутые слова;</w:t>
      </w: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не должны иметь повреждения (бумаги), которые не позволяют читать текст и определить их полное или частичное смысловое содержание (отсутствие части слов, цифр или предложений).</w:t>
      </w: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Датой представления участником отбора заявки считается день подписания участником отбора заявки с присвоением ей регистрационного номера в системе «Электронный бюджет».</w:t>
      </w: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Участники отбора несут ответственность за полноту информации, содержащейся в заявке, и ее соответствия требованиям Порядка, а также за достоверность представленных сведений и документов в соответствии с законодательством Российской Федерации.</w:t>
      </w: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Взаимодействие Департамента с участниками отбора осуществляется с использованием документов в электронной форме в системе «Электронный бюджет».</w:t>
      </w: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 xml:space="preserve">Запрещается требовать от участника отбора представления документов и информации в целях подтверждения соответствия участника отбора требованиям, определенным пунктом 2.2 </w:t>
      </w:r>
      <w:r w:rsidR="00736664" w:rsidRPr="003D643F">
        <w:rPr>
          <w:rFonts w:ascii="Times New Roman" w:hAnsi="Times New Roman" w:cs="Times New Roman"/>
          <w:sz w:val="26"/>
          <w:szCs w:val="26"/>
        </w:rPr>
        <w:t>Порядка</w:t>
      </w:r>
      <w:r w:rsidRPr="003D643F">
        <w:rPr>
          <w:rFonts w:ascii="Times New Roman" w:hAnsi="Times New Roman" w:cs="Times New Roman"/>
          <w:sz w:val="26"/>
          <w:szCs w:val="26"/>
        </w:rPr>
        <w:t>, при наличии соответствующей информации в государственных информационных системах, доступ к которым у Департамента имеется в рамках межведомственного взаимодействия, за исключением случая, если участник отбора готов представить указанные документы и информацию Департаменту по собственной инициативе.</w:t>
      </w:r>
    </w:p>
    <w:p w:rsidR="0078663D" w:rsidRPr="003D643F" w:rsidRDefault="0078663D" w:rsidP="00577DD1">
      <w:pPr>
        <w:spacing w:after="0" w:line="276" w:lineRule="auto"/>
        <w:ind w:firstLine="709"/>
        <w:contextualSpacing/>
        <w:jc w:val="both"/>
        <w:rPr>
          <w:rFonts w:ascii="Times New Roman" w:hAnsi="Times New Roman" w:cs="Times New Roman"/>
          <w:sz w:val="26"/>
          <w:szCs w:val="26"/>
        </w:rPr>
      </w:pPr>
    </w:p>
    <w:bookmarkEnd w:id="3"/>
    <w:p w:rsidR="005338E7" w:rsidRPr="003D643F" w:rsidRDefault="0036627E" w:rsidP="00577DD1">
      <w:pPr>
        <w:pStyle w:val="a3"/>
        <w:spacing w:line="276" w:lineRule="auto"/>
        <w:ind w:left="0" w:firstLine="709"/>
        <w:rPr>
          <w:rFonts w:ascii="Times New Roman" w:hAnsi="Times New Roman"/>
          <w:b/>
          <w:color w:val="000000" w:themeColor="text1"/>
          <w:sz w:val="26"/>
          <w:szCs w:val="26"/>
        </w:rPr>
      </w:pPr>
      <w:r w:rsidRPr="003D643F">
        <w:rPr>
          <w:rFonts w:ascii="Times New Roman" w:hAnsi="Times New Roman"/>
          <w:b/>
          <w:color w:val="000000" w:themeColor="text1"/>
          <w:sz w:val="26"/>
          <w:szCs w:val="26"/>
        </w:rPr>
        <w:t>П</w:t>
      </w:r>
      <w:r w:rsidR="005338E7" w:rsidRPr="003D643F">
        <w:rPr>
          <w:rFonts w:ascii="Times New Roman" w:hAnsi="Times New Roman"/>
          <w:b/>
          <w:color w:val="000000" w:themeColor="text1"/>
          <w:sz w:val="26"/>
          <w:szCs w:val="26"/>
        </w:rPr>
        <w:t>орядок отзыва участниками отбора заявок, порядок их возврата, определяющий в том числе основания для возврата заявок, порядок внесения изменений в заявки</w:t>
      </w:r>
      <w:r w:rsidRPr="003D643F">
        <w:rPr>
          <w:rFonts w:ascii="Times New Roman" w:hAnsi="Times New Roman"/>
          <w:b/>
          <w:color w:val="000000" w:themeColor="text1"/>
          <w:sz w:val="26"/>
          <w:szCs w:val="26"/>
        </w:rPr>
        <w:t>.</w:t>
      </w:r>
    </w:p>
    <w:p w:rsidR="001A0AAB" w:rsidRPr="003D643F" w:rsidRDefault="001A0AAB"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Изменения в поданную заявку и документы для участия в отборе допускаются не позднее даты и времени окончания приема заявок, установленных объявлением, путем отзыва ранее поданной заявки с документами и подачи новой заявки и документов для участия в отборе в порядке.</w:t>
      </w:r>
    </w:p>
    <w:p w:rsidR="00657D59" w:rsidRPr="003D643F" w:rsidRDefault="00657D59"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Заявка может быть отозвана участником отбора до окончания срока приема заявок, посредством заполнения соответствующей экранной формы веб-интерфейса системы «Электронный бюджет» и подписания усиленной квалифицированной электронной подписью участника отбора.</w:t>
      </w:r>
    </w:p>
    <w:p w:rsidR="0078663D" w:rsidRPr="003D643F" w:rsidRDefault="0078663D" w:rsidP="00577DD1">
      <w:pPr>
        <w:spacing w:after="0" w:line="276" w:lineRule="auto"/>
        <w:ind w:firstLine="709"/>
        <w:contextualSpacing/>
        <w:jc w:val="both"/>
        <w:rPr>
          <w:rFonts w:ascii="Times New Roman" w:hAnsi="Times New Roman" w:cs="Times New Roman"/>
          <w:sz w:val="26"/>
          <w:szCs w:val="26"/>
        </w:rPr>
      </w:pPr>
    </w:p>
    <w:p w:rsidR="009F2503" w:rsidRPr="003D643F" w:rsidRDefault="009F2503" w:rsidP="009F2503">
      <w:pPr>
        <w:pStyle w:val="a3"/>
        <w:spacing w:line="276" w:lineRule="auto"/>
        <w:ind w:left="0" w:firstLine="709"/>
        <w:rPr>
          <w:rFonts w:ascii="Times New Roman" w:hAnsi="Times New Roman"/>
          <w:b/>
          <w:color w:val="000000" w:themeColor="text1"/>
          <w:sz w:val="26"/>
          <w:szCs w:val="26"/>
        </w:rPr>
      </w:pPr>
      <w:r w:rsidRPr="003D643F">
        <w:rPr>
          <w:rFonts w:ascii="Times New Roman" w:hAnsi="Times New Roman"/>
          <w:b/>
          <w:color w:val="000000" w:themeColor="text1"/>
          <w:sz w:val="26"/>
          <w:szCs w:val="26"/>
        </w:rPr>
        <w:t>Порядок возврата заявок на доработку.</w:t>
      </w:r>
    </w:p>
    <w:p w:rsidR="009F2503" w:rsidRPr="003D643F" w:rsidRDefault="009F2503" w:rsidP="009F2503">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Основания для возврата заявки участника отбора на доработку:</w:t>
      </w:r>
    </w:p>
    <w:p w:rsidR="009F2503" w:rsidRPr="003D643F" w:rsidRDefault="009F2503" w:rsidP="009F2503">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1) неполнота заполнения формы заявки;</w:t>
      </w:r>
    </w:p>
    <w:p w:rsidR="009F2503" w:rsidRPr="003D643F" w:rsidRDefault="009F2503" w:rsidP="009F2503">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2) наличие арифметической или грамматической ошибки, неверное указание сведений, внесенных в заявку.</w:t>
      </w:r>
    </w:p>
    <w:p w:rsidR="009F2503" w:rsidRPr="003D643F" w:rsidRDefault="009F2503" w:rsidP="009F2503">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В случае наличия оснований для возврата заявок участникам отбора на доработку, Департамент в течение пяти рабочих дней со дня размещения на едином портале протокола вскрытия заявок принимает в системе «Электронный бюджет» решение о возврате заявок участникам отбора на доработку с указанием оснований для возврата заявок, а также положений заявок, требующих доработки.</w:t>
      </w:r>
    </w:p>
    <w:p w:rsidR="009F2503" w:rsidRPr="003D643F" w:rsidRDefault="009F2503" w:rsidP="009F2503">
      <w:pPr>
        <w:pStyle w:val="a3"/>
        <w:spacing w:line="276" w:lineRule="auto"/>
        <w:ind w:left="0" w:firstLine="709"/>
        <w:rPr>
          <w:rFonts w:ascii="Times New Roman" w:hAnsi="Times New Roman"/>
          <w:color w:val="000000" w:themeColor="text1"/>
          <w:sz w:val="26"/>
          <w:szCs w:val="26"/>
        </w:rPr>
      </w:pPr>
    </w:p>
    <w:p w:rsidR="009F2503" w:rsidRPr="003D643F" w:rsidRDefault="009F2503" w:rsidP="009F2503">
      <w:pPr>
        <w:ind w:firstLine="720"/>
        <w:jc w:val="both"/>
        <w:rPr>
          <w:rFonts w:ascii="Times New Roman" w:hAnsi="Times New Roman" w:cs="Times New Roman"/>
          <w:sz w:val="26"/>
          <w:szCs w:val="26"/>
        </w:rPr>
      </w:pPr>
      <w:r w:rsidRPr="003D643F">
        <w:rPr>
          <w:rFonts w:ascii="Times New Roman" w:hAnsi="Times New Roman" w:cs="Times New Roman"/>
          <w:sz w:val="26"/>
          <w:szCs w:val="26"/>
        </w:rPr>
        <w:t>В случае наличия оснований для возврата заявок участникам отбора на доработку, Департамент в течение пяти рабочих дней со дня размещения на Едином портале протокола вскрытия заявок принимает в системе «Электронный бюджет» решение о возврате заявок участникам отбора на доработку с указанием оснований для возврата заявок, а также положений заявок, требующих доработки.</w:t>
      </w:r>
    </w:p>
    <w:p w:rsidR="009F2503" w:rsidRPr="003D643F" w:rsidRDefault="009F2503" w:rsidP="009F2503">
      <w:pPr>
        <w:ind w:firstLine="720"/>
        <w:jc w:val="both"/>
        <w:rPr>
          <w:rFonts w:ascii="Times New Roman" w:hAnsi="Times New Roman" w:cs="Times New Roman"/>
          <w:sz w:val="26"/>
          <w:szCs w:val="26"/>
        </w:rPr>
      </w:pPr>
      <w:r w:rsidRPr="003D643F">
        <w:rPr>
          <w:rFonts w:ascii="Times New Roman" w:hAnsi="Times New Roman" w:cs="Times New Roman"/>
          <w:sz w:val="26"/>
          <w:szCs w:val="26"/>
        </w:rPr>
        <w:t>Участник отбора не позднее третьего рабочего дня со дня возврата Департаментом его заявки на доработку направляет скорректированную заявку в системе «Электронный бюджет», подписанную усиленной квалифицированной электронной подписью руководителя участника отбора или уполномоченного им лица.</w:t>
      </w:r>
    </w:p>
    <w:p w:rsidR="009F2503" w:rsidRPr="003D643F" w:rsidRDefault="009F2503" w:rsidP="009F2503">
      <w:pPr>
        <w:ind w:firstLine="720"/>
        <w:jc w:val="both"/>
        <w:rPr>
          <w:rFonts w:ascii="Times New Roman" w:hAnsi="Times New Roman" w:cs="Times New Roman"/>
          <w:sz w:val="26"/>
          <w:szCs w:val="26"/>
        </w:rPr>
      </w:pPr>
      <w:r w:rsidRPr="003D643F">
        <w:rPr>
          <w:rFonts w:ascii="Times New Roman" w:hAnsi="Times New Roman" w:cs="Times New Roman"/>
          <w:sz w:val="26"/>
          <w:szCs w:val="26"/>
        </w:rPr>
        <w:t>В случае если участник отбора не представил скорректированную заявку в установленный абзацем первым настоящего пункта срок, информация об этом включается в протокол подведения итогов отбора.</w:t>
      </w:r>
    </w:p>
    <w:p w:rsidR="009F2503" w:rsidRPr="003D643F" w:rsidRDefault="009F2503" w:rsidP="00577DD1">
      <w:pPr>
        <w:spacing w:after="0" w:line="276" w:lineRule="auto"/>
        <w:ind w:firstLine="709"/>
        <w:contextualSpacing/>
        <w:jc w:val="both"/>
        <w:rPr>
          <w:rFonts w:ascii="Times New Roman" w:hAnsi="Times New Roman" w:cs="Times New Roman"/>
          <w:sz w:val="26"/>
          <w:szCs w:val="26"/>
        </w:rPr>
      </w:pPr>
    </w:p>
    <w:p w:rsidR="00EF406C" w:rsidRPr="003D643F" w:rsidRDefault="0036627E" w:rsidP="00577DD1">
      <w:pPr>
        <w:pStyle w:val="a3"/>
        <w:spacing w:line="276" w:lineRule="auto"/>
        <w:ind w:left="0" w:firstLine="709"/>
        <w:rPr>
          <w:rFonts w:ascii="Times New Roman" w:hAnsi="Times New Roman"/>
          <w:b/>
          <w:color w:val="000000" w:themeColor="text1"/>
          <w:sz w:val="26"/>
          <w:szCs w:val="26"/>
        </w:rPr>
      </w:pPr>
      <w:r w:rsidRPr="003D643F">
        <w:rPr>
          <w:rFonts w:ascii="Times New Roman" w:hAnsi="Times New Roman"/>
          <w:b/>
          <w:color w:val="000000" w:themeColor="text1"/>
          <w:sz w:val="26"/>
          <w:szCs w:val="26"/>
        </w:rPr>
        <w:t>П</w:t>
      </w:r>
      <w:r w:rsidR="00EF406C" w:rsidRPr="003D643F">
        <w:rPr>
          <w:rFonts w:ascii="Times New Roman" w:hAnsi="Times New Roman"/>
          <w:b/>
          <w:color w:val="000000" w:themeColor="text1"/>
          <w:sz w:val="26"/>
          <w:szCs w:val="26"/>
        </w:rPr>
        <w:t>равила рассмотрения заявок участников отбора.</w:t>
      </w:r>
    </w:p>
    <w:p w:rsidR="007A38B8" w:rsidRPr="003D643F" w:rsidRDefault="007A38B8" w:rsidP="00577DD1">
      <w:pPr>
        <w:pStyle w:val="a3"/>
        <w:spacing w:line="276" w:lineRule="auto"/>
        <w:ind w:left="0" w:firstLine="709"/>
        <w:rPr>
          <w:rFonts w:ascii="Times New Roman" w:hAnsi="Times New Roman"/>
          <w:color w:val="000000" w:themeColor="text1"/>
          <w:sz w:val="26"/>
          <w:szCs w:val="26"/>
        </w:rPr>
      </w:pPr>
      <w:r w:rsidRPr="003D643F">
        <w:rPr>
          <w:rFonts w:ascii="Times New Roman" w:hAnsi="Times New Roman"/>
          <w:color w:val="auto"/>
          <w:sz w:val="26"/>
          <w:szCs w:val="26"/>
        </w:rPr>
        <w:t xml:space="preserve">Проверка участника отбора на соответствие требованиям, установленным пунктом 2.2 </w:t>
      </w:r>
      <w:bookmarkStart w:id="5" w:name="_GoBack"/>
      <w:r w:rsidR="0036627E" w:rsidRPr="003D643F">
        <w:rPr>
          <w:rFonts w:ascii="Times New Roman" w:hAnsi="Times New Roman"/>
          <w:color w:val="auto"/>
          <w:sz w:val="26"/>
          <w:szCs w:val="26"/>
        </w:rPr>
        <w:t>Порядк</w:t>
      </w:r>
      <w:bookmarkEnd w:id="5"/>
      <w:r w:rsidR="0036627E" w:rsidRPr="003D643F">
        <w:rPr>
          <w:rFonts w:ascii="Times New Roman" w:hAnsi="Times New Roman"/>
          <w:color w:val="auto"/>
          <w:sz w:val="26"/>
          <w:szCs w:val="26"/>
        </w:rPr>
        <w:t>а</w:t>
      </w:r>
      <w:r w:rsidRPr="003D643F">
        <w:rPr>
          <w:rFonts w:ascii="Times New Roman" w:hAnsi="Times New Roman"/>
          <w:color w:val="auto"/>
          <w:sz w:val="26"/>
          <w:szCs w:val="26"/>
        </w:rPr>
        <w:t>, осуществляется автоматически в системе «Электронный бюджет» на основании данных государственных информационных систем, в том числе с использованием системы межведомственного электронного взаимодействия (при наличии технической возможности).</w:t>
      </w:r>
    </w:p>
    <w:p w:rsidR="007A38B8" w:rsidRPr="003D643F" w:rsidRDefault="007A38B8"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 xml:space="preserve">Подтверждение соответствия участника отбора требованиям, определенным пунктом 2.2 </w:t>
      </w:r>
      <w:r w:rsidR="00EF406C" w:rsidRPr="003D643F">
        <w:rPr>
          <w:rFonts w:ascii="Times New Roman" w:hAnsi="Times New Roman" w:cs="Times New Roman"/>
          <w:sz w:val="26"/>
          <w:szCs w:val="26"/>
        </w:rPr>
        <w:t>Порядка</w:t>
      </w:r>
      <w:r w:rsidRPr="003D643F">
        <w:rPr>
          <w:rFonts w:ascii="Times New Roman" w:hAnsi="Times New Roman" w:cs="Times New Roman"/>
          <w:sz w:val="26"/>
          <w:szCs w:val="26"/>
        </w:rPr>
        <w:t>, в случае отсутствия технической возможности осуществления автоматической проверки в системе «Электронный бюджет» осуществляется путем проставления в электронном виде участником отбора отметок о соответствии указанным требованиям посредством заполнения соответствующих экранных форм веб-интерфейса системы «Электронный бюджет».</w:t>
      </w:r>
    </w:p>
    <w:p w:rsidR="007A38B8" w:rsidRPr="003D643F" w:rsidRDefault="007A38B8" w:rsidP="00577DD1">
      <w:pPr>
        <w:spacing w:after="0" w:line="276" w:lineRule="auto"/>
        <w:ind w:firstLine="709"/>
        <w:contextualSpacing/>
        <w:jc w:val="both"/>
        <w:rPr>
          <w:rFonts w:ascii="Times New Roman" w:hAnsi="Times New Roman" w:cs="Times New Roman"/>
          <w:sz w:val="26"/>
          <w:szCs w:val="26"/>
        </w:rPr>
      </w:pPr>
      <w:r w:rsidRPr="003D643F">
        <w:rPr>
          <w:rFonts w:ascii="Times New Roman" w:hAnsi="Times New Roman" w:cs="Times New Roman"/>
          <w:sz w:val="26"/>
          <w:szCs w:val="26"/>
        </w:rPr>
        <w:t xml:space="preserve">Департамент с использованием документов, установленных </w:t>
      </w:r>
      <w:hyperlink r:id="rId7" w:history="1">
        <w:r w:rsidRPr="003D643F">
          <w:rPr>
            <w:rFonts w:ascii="Times New Roman" w:hAnsi="Times New Roman" w:cs="Times New Roman"/>
            <w:sz w:val="26"/>
            <w:szCs w:val="26"/>
          </w:rPr>
          <w:t>пунктом</w:t>
        </w:r>
      </w:hyperlink>
      <w:r w:rsidRPr="003D643F">
        <w:rPr>
          <w:rFonts w:ascii="Times New Roman" w:hAnsi="Times New Roman" w:cs="Times New Roman"/>
          <w:sz w:val="26"/>
          <w:szCs w:val="26"/>
        </w:rPr>
        <w:t xml:space="preserve"> 2.3 </w:t>
      </w:r>
      <w:r w:rsidR="00EF406C" w:rsidRPr="003D643F">
        <w:rPr>
          <w:rFonts w:ascii="Times New Roman" w:hAnsi="Times New Roman" w:cs="Times New Roman"/>
          <w:sz w:val="26"/>
          <w:szCs w:val="26"/>
        </w:rPr>
        <w:t>Порядк</w:t>
      </w:r>
      <w:r w:rsidRPr="003D643F">
        <w:rPr>
          <w:rFonts w:ascii="Times New Roman" w:hAnsi="Times New Roman" w:cs="Times New Roman"/>
          <w:sz w:val="26"/>
          <w:szCs w:val="26"/>
        </w:rPr>
        <w:t xml:space="preserve">а, сведений, </w:t>
      </w:r>
      <w:r w:rsidR="009F2503" w:rsidRPr="003D643F">
        <w:rPr>
          <w:rFonts w:ascii="Times New Roman" w:hAnsi="Times New Roman" w:cs="Times New Roman"/>
          <w:sz w:val="26"/>
          <w:szCs w:val="26"/>
        </w:rPr>
        <w:t xml:space="preserve">полученных в порядке межведомственного информационного взаимодействия (в том числе в электронной форме), а также из открытых источников (в том числе путем анализа официальной общедоступной информации о деятельности государственных органов), сервисов официальных </w:t>
      </w:r>
      <w:proofErr w:type="spellStart"/>
      <w:r w:rsidR="009F2503" w:rsidRPr="003D643F">
        <w:rPr>
          <w:rFonts w:ascii="Times New Roman" w:hAnsi="Times New Roman" w:cs="Times New Roman"/>
          <w:sz w:val="26"/>
          <w:szCs w:val="26"/>
        </w:rPr>
        <w:t>интернет-ресурсов</w:t>
      </w:r>
      <w:proofErr w:type="spellEnd"/>
      <w:r w:rsidR="009F2503" w:rsidRPr="003D643F">
        <w:rPr>
          <w:rFonts w:ascii="Times New Roman" w:hAnsi="Times New Roman" w:cs="Times New Roman"/>
          <w:sz w:val="26"/>
          <w:szCs w:val="26"/>
        </w:rPr>
        <w:t>, государственных реестров, размещаемых в сети «Интернет», проводит проверку достоверности предоставленной участником отбора информации, а также проверку на соответствие участника отбора и предоставленных им документов (копий документов) требованиям Порядка:</w:t>
      </w:r>
      <w:r w:rsidRPr="003D643F">
        <w:rPr>
          <w:rFonts w:ascii="Times New Roman" w:hAnsi="Times New Roman" w:cs="Times New Roman"/>
          <w:sz w:val="26"/>
          <w:szCs w:val="26"/>
        </w:rPr>
        <w:t>:</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1) в течение пяти рабочих дней, следующих за датой окончания срока приема заявок, Департамент получает в отношении участников отбора информацию (сведения):</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из Единого государственного реестра юридических лиц на сайте в сети «Интернет» (egrul.nalog.ru);</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 xml:space="preserve">из Государственного реестра </w:t>
      </w:r>
      <w:proofErr w:type="spellStart"/>
      <w:r w:rsidRPr="003D643F">
        <w:rPr>
          <w:rFonts w:ascii="Times New Roman" w:hAnsi="Times New Roman" w:cs="Times New Roman"/>
          <w:sz w:val="26"/>
          <w:szCs w:val="26"/>
        </w:rPr>
        <w:t>микрофинансовых</w:t>
      </w:r>
      <w:proofErr w:type="spellEnd"/>
      <w:r w:rsidRPr="003D643F">
        <w:rPr>
          <w:rFonts w:ascii="Times New Roman" w:hAnsi="Times New Roman" w:cs="Times New Roman"/>
          <w:sz w:val="26"/>
          <w:szCs w:val="26"/>
        </w:rPr>
        <w:t xml:space="preserve"> организаций </w:t>
      </w:r>
      <w:r w:rsidRPr="003D643F">
        <w:rPr>
          <w:rFonts w:ascii="Times New Roman" w:hAnsi="Times New Roman" w:cs="Times New Roman"/>
          <w:sz w:val="26"/>
          <w:szCs w:val="26"/>
        </w:rPr>
        <w:br/>
        <w:t>на официальном сайте Банка России в сети «Интернет» (cbr.ru/</w:t>
      </w:r>
      <w:proofErr w:type="spellStart"/>
      <w:r w:rsidRPr="003D643F">
        <w:rPr>
          <w:rFonts w:ascii="Times New Roman" w:hAnsi="Times New Roman" w:cs="Times New Roman"/>
          <w:sz w:val="26"/>
          <w:szCs w:val="26"/>
        </w:rPr>
        <w:t>microfinance</w:t>
      </w:r>
      <w:proofErr w:type="spellEnd"/>
      <w:r w:rsidRPr="003D643F">
        <w:rPr>
          <w:rFonts w:ascii="Times New Roman" w:hAnsi="Times New Roman" w:cs="Times New Roman"/>
          <w:sz w:val="26"/>
          <w:szCs w:val="26"/>
        </w:rPr>
        <w:t>/</w:t>
      </w:r>
      <w:proofErr w:type="spellStart"/>
      <w:r w:rsidRPr="003D643F">
        <w:rPr>
          <w:rFonts w:ascii="Times New Roman" w:hAnsi="Times New Roman" w:cs="Times New Roman"/>
          <w:sz w:val="26"/>
          <w:szCs w:val="26"/>
        </w:rPr>
        <w:t>registry</w:t>
      </w:r>
      <w:proofErr w:type="spellEnd"/>
      <w:r w:rsidRPr="003D643F">
        <w:rPr>
          <w:rFonts w:ascii="Times New Roman" w:hAnsi="Times New Roman" w:cs="Times New Roman"/>
          <w:sz w:val="26"/>
          <w:szCs w:val="26"/>
        </w:rPr>
        <w:t>/);</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 xml:space="preserve">из перечня организаций и физических лиц, в отношении которых имеются сведения об их причастности к экстремистской деятельности </w:t>
      </w:r>
      <w:r w:rsidRPr="003D643F">
        <w:rPr>
          <w:rFonts w:ascii="Times New Roman" w:hAnsi="Times New Roman" w:cs="Times New Roman"/>
          <w:sz w:val="26"/>
          <w:szCs w:val="26"/>
        </w:rPr>
        <w:br/>
        <w:t>или терроризму, а также сведения из перечня организаций и физических лиц, связанных с терроризмом или с распространением оружия массового уничтожения, составляемые в соответствии с решениями Совета Безопасности ООН на сайте в сети «Интернет» (fedsfm.ru);</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из реестра иностранных агентов на сайте в сети «Интернет» (minjust.gov.ru);</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из Единого федерального реестра сведений о банкротстве на сайте в сети «Интернет» (bankrot.fedresurs.ru);</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из Реестра дисквалифицированных лиц на сайте в сети «Интернет» (service.nalog.ru/disqualified.do);</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 xml:space="preserve">от органов исполнительной власти Чукотского автономного округа </w:t>
      </w:r>
      <w:r w:rsidRPr="003D643F">
        <w:rPr>
          <w:rFonts w:ascii="Times New Roman" w:hAnsi="Times New Roman" w:cs="Times New Roman"/>
          <w:sz w:val="26"/>
          <w:szCs w:val="26"/>
        </w:rPr>
        <w:br/>
        <w:t xml:space="preserve">о неполучении (получении) средств из окружного бюджета в соответствии </w:t>
      </w:r>
      <w:r w:rsidRPr="003D643F">
        <w:rPr>
          <w:rFonts w:ascii="Times New Roman" w:hAnsi="Times New Roman" w:cs="Times New Roman"/>
          <w:sz w:val="26"/>
          <w:szCs w:val="26"/>
        </w:rPr>
        <w:br/>
        <w:t xml:space="preserve">с иными нормативными правовыми актами Чукотского автономного округа </w:t>
      </w:r>
      <w:r w:rsidRPr="003D643F">
        <w:rPr>
          <w:rFonts w:ascii="Times New Roman" w:hAnsi="Times New Roman" w:cs="Times New Roman"/>
          <w:sz w:val="26"/>
          <w:szCs w:val="26"/>
        </w:rPr>
        <w:br/>
        <w:t xml:space="preserve">или муниципальными нормативными правовыми актами на цели, указанные </w:t>
      </w:r>
      <w:r w:rsidRPr="003D643F">
        <w:rPr>
          <w:rFonts w:ascii="Times New Roman" w:hAnsi="Times New Roman" w:cs="Times New Roman"/>
          <w:sz w:val="26"/>
          <w:szCs w:val="26"/>
        </w:rPr>
        <w:br/>
        <w:t>в пункте 1.2 разделе 1 Порядка;</w:t>
      </w:r>
    </w:p>
    <w:p w:rsidR="009F2503" w:rsidRPr="003D643F" w:rsidRDefault="009F2503"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 xml:space="preserve">от органов исполнительной власти Чукотского автономного округа </w:t>
      </w:r>
      <w:r w:rsidRPr="003D643F">
        <w:rPr>
          <w:rFonts w:ascii="Times New Roman" w:hAnsi="Times New Roman" w:cs="Times New Roman"/>
          <w:sz w:val="26"/>
          <w:szCs w:val="26"/>
        </w:rPr>
        <w:br/>
        <w:t>об отсутствии (наличии) просроченной задолженности по возврату в окружной бюджет иных субсидий, бюджетных инвестиций, предоставленных в том числе в соответствии с иными правовыми актами Чукотского автономного округа, а также иной просроченной задолженности по денежным обязательствам перед Чукотским автономным округом;</w:t>
      </w:r>
    </w:p>
    <w:p w:rsidR="007A38B8" w:rsidRPr="003D643F" w:rsidRDefault="007A38B8" w:rsidP="009F2503">
      <w:pPr>
        <w:spacing w:after="0"/>
        <w:ind w:firstLine="720"/>
        <w:jc w:val="both"/>
        <w:rPr>
          <w:rFonts w:ascii="Times New Roman" w:hAnsi="Times New Roman" w:cs="Times New Roman"/>
          <w:sz w:val="26"/>
          <w:szCs w:val="26"/>
        </w:rPr>
      </w:pPr>
      <w:r w:rsidRPr="003D643F">
        <w:rPr>
          <w:rFonts w:ascii="Times New Roman" w:hAnsi="Times New Roman" w:cs="Times New Roman"/>
          <w:sz w:val="26"/>
          <w:szCs w:val="26"/>
        </w:rPr>
        <w:t xml:space="preserve">2) </w:t>
      </w:r>
      <w:r w:rsidR="009F2503" w:rsidRPr="003D643F">
        <w:rPr>
          <w:rFonts w:ascii="Times New Roman" w:hAnsi="Times New Roman" w:cs="Times New Roman"/>
          <w:sz w:val="26"/>
          <w:szCs w:val="26"/>
        </w:rPr>
        <w:t>в течение 15 рабочих дней, следующих за датой окончания срока приема заявок, Департамент рассматривает и проводит проверку представленных участниками отбора заявок и документов на соответствие требованиям, установленным</w:t>
      </w:r>
      <w:r w:rsidRPr="003D643F">
        <w:rPr>
          <w:rFonts w:ascii="Times New Roman" w:hAnsi="Times New Roman" w:cs="Times New Roman"/>
          <w:sz w:val="26"/>
          <w:szCs w:val="26"/>
        </w:rPr>
        <w:t xml:space="preserve"> Порядком.</w:t>
      </w:r>
    </w:p>
    <w:p w:rsidR="009F2503" w:rsidRPr="003D643F" w:rsidRDefault="009F2503" w:rsidP="00577DD1">
      <w:pPr>
        <w:pStyle w:val="a3"/>
        <w:spacing w:line="276" w:lineRule="auto"/>
        <w:ind w:left="0" w:firstLine="709"/>
        <w:rPr>
          <w:rFonts w:ascii="Times New Roman" w:hAnsi="Times New Roman"/>
          <w:color w:val="000000" w:themeColor="text1"/>
          <w:sz w:val="26"/>
          <w:szCs w:val="26"/>
        </w:rPr>
      </w:pPr>
    </w:p>
    <w:p w:rsidR="00EF406C" w:rsidRPr="003D643F" w:rsidRDefault="00EF406C" w:rsidP="00577DD1">
      <w:pPr>
        <w:spacing w:after="0" w:line="276" w:lineRule="auto"/>
        <w:ind w:firstLine="709"/>
        <w:jc w:val="both"/>
        <w:rPr>
          <w:rFonts w:ascii="Times New Roman" w:hAnsi="Times New Roman" w:cs="Times New Roman"/>
          <w:b/>
          <w:sz w:val="26"/>
          <w:szCs w:val="26"/>
        </w:rPr>
      </w:pPr>
      <w:r w:rsidRPr="003D643F">
        <w:rPr>
          <w:rFonts w:ascii="Times New Roman" w:hAnsi="Times New Roman" w:cs="Times New Roman"/>
          <w:b/>
          <w:sz w:val="26"/>
          <w:szCs w:val="26"/>
        </w:rPr>
        <w:t>Порядок отклонения заявок и основания их отклонения.</w:t>
      </w:r>
    </w:p>
    <w:p w:rsidR="00FD0F84" w:rsidRPr="003D643F" w:rsidRDefault="00FD0F84" w:rsidP="00FD0F84">
      <w:pPr>
        <w:widowControl w:val="0"/>
        <w:ind w:firstLine="709"/>
        <w:jc w:val="both"/>
        <w:outlineLvl w:val="2"/>
        <w:rPr>
          <w:rFonts w:ascii="Times New Roman" w:hAnsi="Times New Roman"/>
          <w:sz w:val="26"/>
          <w:szCs w:val="26"/>
        </w:rPr>
      </w:pPr>
      <w:r w:rsidRPr="003D643F">
        <w:rPr>
          <w:rFonts w:ascii="Times New Roman" w:hAnsi="Times New Roman"/>
          <w:sz w:val="26"/>
          <w:szCs w:val="26"/>
        </w:rPr>
        <w:t>Заявка отклоняется, если она не соответствует требованиям, установленным пунктом 2.16 Порядка.</w:t>
      </w:r>
    </w:p>
    <w:p w:rsidR="00FD0F84" w:rsidRPr="003D643F" w:rsidRDefault="00FD0F84" w:rsidP="005F58D1">
      <w:pPr>
        <w:ind w:firstLine="709"/>
        <w:contextualSpacing/>
        <w:jc w:val="both"/>
        <w:outlineLvl w:val="2"/>
        <w:rPr>
          <w:rFonts w:ascii="Times New Roman" w:hAnsi="Times New Roman"/>
          <w:sz w:val="26"/>
          <w:szCs w:val="26"/>
        </w:rPr>
      </w:pPr>
      <w:r w:rsidRPr="003D643F">
        <w:rPr>
          <w:rFonts w:ascii="Times New Roman" w:hAnsi="Times New Roman"/>
          <w:sz w:val="26"/>
          <w:szCs w:val="26"/>
        </w:rPr>
        <w:t>Основаниями для отклонения заявки участника отбора являются:</w:t>
      </w:r>
    </w:p>
    <w:p w:rsidR="00A53871" w:rsidRPr="003D643F" w:rsidRDefault="00A53871" w:rsidP="00A53871">
      <w:pPr>
        <w:spacing w:after="0"/>
        <w:ind w:firstLine="709"/>
        <w:jc w:val="both"/>
        <w:rPr>
          <w:rFonts w:ascii="Times New Roman" w:hAnsi="Times New Roman" w:cs="Times New Roman"/>
          <w:sz w:val="26"/>
          <w:szCs w:val="26"/>
        </w:rPr>
      </w:pPr>
      <w:r w:rsidRPr="003D643F">
        <w:rPr>
          <w:rFonts w:ascii="Times New Roman" w:hAnsi="Times New Roman" w:cs="Times New Roman"/>
          <w:sz w:val="26"/>
          <w:szCs w:val="26"/>
        </w:rPr>
        <w:t>1) несоответствие участника отбора требованиям, установленным пунктом 2.2 Порядка;</w:t>
      </w:r>
    </w:p>
    <w:p w:rsidR="00A53871" w:rsidRPr="003D643F" w:rsidRDefault="00A53871" w:rsidP="00A53871">
      <w:pPr>
        <w:spacing w:after="0"/>
        <w:ind w:firstLine="709"/>
        <w:jc w:val="both"/>
        <w:rPr>
          <w:rFonts w:ascii="Times New Roman" w:hAnsi="Times New Roman" w:cs="Times New Roman"/>
          <w:sz w:val="26"/>
          <w:szCs w:val="26"/>
        </w:rPr>
      </w:pPr>
      <w:r w:rsidRPr="003D643F">
        <w:rPr>
          <w:rFonts w:ascii="Times New Roman" w:hAnsi="Times New Roman" w:cs="Times New Roman"/>
          <w:sz w:val="26"/>
          <w:szCs w:val="26"/>
        </w:rPr>
        <w:t>2) несоответствие участника отбора категории, критериям отбора, установленным в объявлении, предусмотренным пунктом 1.4 раздела 1 Порядка;</w:t>
      </w:r>
    </w:p>
    <w:p w:rsidR="00A53871" w:rsidRPr="003D643F" w:rsidRDefault="00A53871" w:rsidP="00A53871">
      <w:pPr>
        <w:spacing w:after="0"/>
        <w:ind w:firstLine="709"/>
        <w:jc w:val="both"/>
        <w:rPr>
          <w:rFonts w:ascii="Times New Roman" w:hAnsi="Times New Roman" w:cs="Times New Roman"/>
          <w:sz w:val="26"/>
          <w:szCs w:val="26"/>
        </w:rPr>
      </w:pPr>
      <w:r w:rsidRPr="003D643F">
        <w:rPr>
          <w:rFonts w:ascii="Times New Roman" w:hAnsi="Times New Roman" w:cs="Times New Roman"/>
          <w:sz w:val="26"/>
          <w:szCs w:val="26"/>
        </w:rPr>
        <w:t xml:space="preserve">3) непредставление (представление не в полном объеме) документов, указанных в объявлении, предусмотренных пунктом 2.3 </w:t>
      </w:r>
      <w:r w:rsidR="0043596B">
        <w:rPr>
          <w:rFonts w:ascii="Times New Roman" w:hAnsi="Times New Roman" w:cs="Times New Roman"/>
          <w:sz w:val="26"/>
          <w:szCs w:val="26"/>
        </w:rPr>
        <w:t>Порядка</w:t>
      </w:r>
      <w:r w:rsidRPr="003D643F">
        <w:rPr>
          <w:rFonts w:ascii="Times New Roman" w:hAnsi="Times New Roman" w:cs="Times New Roman"/>
          <w:sz w:val="26"/>
          <w:szCs w:val="26"/>
        </w:rPr>
        <w:t>;</w:t>
      </w:r>
    </w:p>
    <w:p w:rsidR="00A53871" w:rsidRPr="003D643F" w:rsidRDefault="00A53871" w:rsidP="00A53871">
      <w:pPr>
        <w:spacing w:after="0"/>
        <w:ind w:firstLine="709"/>
        <w:jc w:val="both"/>
        <w:rPr>
          <w:rFonts w:ascii="Times New Roman" w:hAnsi="Times New Roman" w:cs="Times New Roman"/>
          <w:sz w:val="26"/>
          <w:szCs w:val="26"/>
        </w:rPr>
      </w:pPr>
      <w:r w:rsidRPr="003D643F">
        <w:rPr>
          <w:rFonts w:ascii="Times New Roman" w:hAnsi="Times New Roman" w:cs="Times New Roman"/>
          <w:sz w:val="26"/>
          <w:szCs w:val="26"/>
        </w:rPr>
        <w:t xml:space="preserve">4) несоответствие представленных участником отбора заявки </w:t>
      </w:r>
      <w:r w:rsidRPr="003D643F">
        <w:rPr>
          <w:rFonts w:ascii="Times New Roman" w:hAnsi="Times New Roman" w:cs="Times New Roman"/>
          <w:sz w:val="26"/>
          <w:szCs w:val="26"/>
        </w:rPr>
        <w:br/>
        <w:t>и (или) документов требованиям, установленным в объявлении, предусмотренных пунктами 2.4 и 2.5 Порядка;</w:t>
      </w:r>
    </w:p>
    <w:p w:rsidR="00A53871" w:rsidRPr="003D643F" w:rsidRDefault="00A53871" w:rsidP="00A53871">
      <w:pPr>
        <w:spacing w:after="0"/>
        <w:ind w:firstLine="709"/>
        <w:jc w:val="both"/>
        <w:rPr>
          <w:rFonts w:ascii="Times New Roman" w:hAnsi="Times New Roman" w:cs="Times New Roman"/>
          <w:sz w:val="26"/>
          <w:szCs w:val="26"/>
        </w:rPr>
      </w:pPr>
      <w:r w:rsidRPr="003D643F">
        <w:rPr>
          <w:rFonts w:ascii="Times New Roman" w:hAnsi="Times New Roman" w:cs="Times New Roman"/>
          <w:sz w:val="26"/>
          <w:szCs w:val="26"/>
        </w:rPr>
        <w:t>5) недостоверность информации, содержащейся в документах, представленных участником отбора в целях подтверждения соответствия категории, критериям отбора и требованиям, установленным пунктом 1.4 раздела 1 Порядка и пунктом 2.2 Порядка;</w:t>
      </w:r>
    </w:p>
    <w:p w:rsidR="00A53871" w:rsidRPr="00A53871" w:rsidRDefault="00A53871" w:rsidP="00A53871">
      <w:pPr>
        <w:spacing w:after="0"/>
        <w:ind w:firstLine="709"/>
        <w:jc w:val="both"/>
        <w:rPr>
          <w:rFonts w:ascii="Times New Roman" w:hAnsi="Times New Roman" w:cs="Times New Roman"/>
          <w:sz w:val="26"/>
          <w:szCs w:val="26"/>
        </w:rPr>
      </w:pPr>
      <w:r w:rsidRPr="003D643F">
        <w:rPr>
          <w:rFonts w:ascii="Times New Roman" w:hAnsi="Times New Roman" w:cs="Times New Roman"/>
          <w:sz w:val="26"/>
          <w:szCs w:val="26"/>
        </w:rPr>
        <w:t>6) подача участником отбора заявки после даты и (или) времени, определенных для подачи заявок.</w:t>
      </w:r>
    </w:p>
    <w:p w:rsidR="007A38B8" w:rsidRPr="00FD0F84" w:rsidRDefault="007A38B8" w:rsidP="00577DD1">
      <w:pPr>
        <w:spacing w:after="0" w:line="276" w:lineRule="auto"/>
        <w:ind w:firstLine="709"/>
        <w:jc w:val="both"/>
        <w:rPr>
          <w:rFonts w:ascii="Times New Roman" w:hAnsi="Times New Roman" w:cs="Times New Roman"/>
          <w:sz w:val="26"/>
          <w:szCs w:val="26"/>
        </w:rPr>
      </w:pPr>
    </w:p>
    <w:p w:rsidR="007E57E4" w:rsidRPr="00FD0F84" w:rsidRDefault="007E57E4" w:rsidP="00577DD1">
      <w:pPr>
        <w:pStyle w:val="a3"/>
        <w:spacing w:line="276" w:lineRule="auto"/>
        <w:ind w:left="0" w:firstLine="709"/>
        <w:rPr>
          <w:rFonts w:ascii="Times New Roman" w:hAnsi="Times New Roman"/>
          <w:b/>
          <w:color w:val="000000" w:themeColor="text1"/>
          <w:sz w:val="26"/>
          <w:szCs w:val="26"/>
        </w:rPr>
      </w:pPr>
      <w:r w:rsidRPr="00FD0F84">
        <w:rPr>
          <w:rFonts w:ascii="Times New Roman" w:hAnsi="Times New Roman"/>
          <w:b/>
          <w:color w:val="000000" w:themeColor="text1"/>
          <w:sz w:val="26"/>
          <w:szCs w:val="26"/>
        </w:rPr>
        <w:t>Лимиты распределяемой субсидии в рамках отбора, порядок расчета размера субсидии, и правила распределения субсидии по результатам отбора.</w:t>
      </w:r>
    </w:p>
    <w:p w:rsidR="00736664" w:rsidRPr="00FD0F84" w:rsidRDefault="00736664" w:rsidP="00577DD1">
      <w:pPr>
        <w:spacing w:after="0" w:line="276" w:lineRule="auto"/>
        <w:ind w:firstLine="709"/>
        <w:jc w:val="both"/>
        <w:rPr>
          <w:rFonts w:ascii="Times New Roman" w:hAnsi="Times New Roman" w:cs="Times New Roman"/>
          <w:sz w:val="26"/>
          <w:szCs w:val="26"/>
        </w:rPr>
      </w:pPr>
      <w:r w:rsidRPr="00FD0F84">
        <w:rPr>
          <w:rFonts w:ascii="Times New Roman" w:hAnsi="Times New Roman" w:cs="Times New Roman"/>
          <w:sz w:val="26"/>
          <w:szCs w:val="26"/>
        </w:rPr>
        <w:t>Предоставление субсидии осуществляется в пределах бюджетных ассигнований, предусмотренных в окружном бюджете.</w:t>
      </w:r>
    </w:p>
    <w:p w:rsidR="007E57E4" w:rsidRPr="00254781" w:rsidRDefault="00072747" w:rsidP="00072747">
      <w:pPr>
        <w:ind w:firstLine="708"/>
        <w:rPr>
          <w:rFonts w:ascii="Times New Roman" w:hAnsi="Times New Roman" w:cs="Times New Roman"/>
          <w:sz w:val="26"/>
          <w:szCs w:val="26"/>
        </w:rPr>
      </w:pPr>
      <w:r w:rsidRPr="00072747">
        <w:rPr>
          <w:rFonts w:ascii="Times New Roman" w:hAnsi="Times New Roman" w:cs="Times New Roman"/>
          <w:sz w:val="26"/>
          <w:szCs w:val="26"/>
        </w:rPr>
        <w:t>Размер субсидии получателю субсидии (</w:t>
      </w:r>
      <w:proofErr w:type="spellStart"/>
      <w:r w:rsidRPr="00072747">
        <w:rPr>
          <w:rFonts w:ascii="Times New Roman" w:hAnsi="Times New Roman" w:cs="Times New Roman"/>
          <w:sz w:val="26"/>
          <w:szCs w:val="26"/>
        </w:rPr>
        <w:t>Si</w:t>
      </w:r>
      <w:proofErr w:type="spellEnd"/>
      <w:r w:rsidRPr="00072747">
        <w:rPr>
          <w:rFonts w:ascii="Times New Roman" w:hAnsi="Times New Roman" w:cs="Times New Roman"/>
          <w:sz w:val="26"/>
          <w:szCs w:val="26"/>
        </w:rPr>
        <w:t>) определяется по формуле:</w:t>
      </w:r>
    </w:p>
    <w:p w:rsidR="007E57E4" w:rsidRPr="00072747" w:rsidRDefault="00072747" w:rsidP="007E57E4">
      <w:pPr>
        <w:rPr>
          <w:rFonts w:ascii="Times New Roman" w:hAnsi="Times New Roman" w:cs="Times New Roman"/>
          <w:sz w:val="30"/>
          <w:szCs w:val="30"/>
        </w:rPr>
      </w:pPr>
      <w:proofErr w:type="spellStart"/>
      <w:r w:rsidRPr="00072747">
        <w:rPr>
          <w:rFonts w:ascii="Times New Roman" w:hAnsi="Times New Roman" w:cs="Times New Roman"/>
          <w:sz w:val="30"/>
          <w:szCs w:val="30"/>
        </w:rPr>
        <w:t>Si</w:t>
      </w:r>
      <w:proofErr w:type="spellEnd"/>
      <w:r w:rsidRPr="00072747">
        <w:rPr>
          <w:rFonts w:ascii="Times New Roman" w:hAnsi="Times New Roman" w:cs="Times New Roman"/>
          <w:sz w:val="30"/>
          <w:szCs w:val="30"/>
        </w:rPr>
        <w:t xml:space="preserve"> = C х (</w:t>
      </w:r>
      <w:proofErr w:type="spellStart"/>
      <w:r w:rsidRPr="00072747">
        <w:rPr>
          <w:rFonts w:ascii="Times New Roman" w:hAnsi="Times New Roman" w:cs="Times New Roman"/>
          <w:sz w:val="30"/>
          <w:szCs w:val="30"/>
        </w:rPr>
        <w:t>Зi</w:t>
      </w:r>
      <w:proofErr w:type="spellEnd"/>
      <w:r w:rsidRPr="00072747">
        <w:rPr>
          <w:rFonts w:ascii="Times New Roman" w:hAnsi="Times New Roman" w:cs="Times New Roman"/>
          <w:sz w:val="30"/>
          <w:szCs w:val="30"/>
        </w:rPr>
        <w:t xml:space="preserve"> / </w:t>
      </w:r>
      <w:proofErr w:type="spellStart"/>
      <w:r w:rsidR="00A53871" w:rsidRPr="00072747">
        <w:rPr>
          <w:rFonts w:ascii="Times New Roman" w:hAnsi="Times New Roman" w:cs="Times New Roman"/>
          <w:sz w:val="30"/>
          <w:szCs w:val="30"/>
        </w:rPr>
        <w:t>Зin</w:t>
      </w:r>
      <w:proofErr w:type="spellEnd"/>
      <w:r w:rsidR="00A53871" w:rsidRPr="00072747">
        <w:rPr>
          <w:rFonts w:ascii="Times New Roman" w:hAnsi="Times New Roman" w:cs="Times New Roman"/>
          <w:sz w:val="30"/>
          <w:szCs w:val="30"/>
        </w:rPr>
        <w:t>),</w:t>
      </w:r>
    </w:p>
    <w:p w:rsidR="007E57E4" w:rsidRDefault="007E57E4" w:rsidP="007E57E4">
      <w:pPr>
        <w:rPr>
          <w:rFonts w:ascii="Times New Roman" w:hAnsi="Times New Roman" w:cs="Times New Roman"/>
          <w:sz w:val="26"/>
          <w:szCs w:val="26"/>
        </w:rPr>
      </w:pPr>
      <w:r w:rsidRPr="00254781">
        <w:rPr>
          <w:rFonts w:ascii="Times New Roman" w:hAnsi="Times New Roman" w:cs="Times New Roman"/>
          <w:sz w:val="26"/>
          <w:szCs w:val="26"/>
        </w:rPr>
        <w:t>где:</w:t>
      </w:r>
    </w:p>
    <w:p w:rsidR="00A53871" w:rsidRPr="00A53871" w:rsidRDefault="00A53871" w:rsidP="00A53871">
      <w:pPr>
        <w:spacing w:after="0"/>
        <w:ind w:firstLine="720"/>
        <w:jc w:val="both"/>
        <w:rPr>
          <w:rFonts w:ascii="Times New Roman" w:hAnsi="Times New Roman" w:cs="Times New Roman"/>
          <w:sz w:val="26"/>
          <w:szCs w:val="26"/>
        </w:rPr>
      </w:pPr>
      <w:r w:rsidRPr="00A53871">
        <w:rPr>
          <w:rFonts w:ascii="Times New Roman" w:hAnsi="Times New Roman" w:cs="Times New Roman"/>
          <w:sz w:val="26"/>
          <w:szCs w:val="26"/>
        </w:rPr>
        <w:t>С - размер бюджетных ассигнований, предусмотренных Департаменту</w:t>
      </w:r>
      <w:r w:rsidRPr="00A53871">
        <w:rPr>
          <w:rFonts w:ascii="Times New Roman" w:hAnsi="Times New Roman" w:cs="Times New Roman"/>
          <w:sz w:val="26"/>
          <w:szCs w:val="26"/>
        </w:rPr>
        <w:br/>
        <w:t>на соответствующий финансовый год на предоставление субсидии (но не более суммы субсидий, запрашиваемых всеми получателями субсидии, заявки которых приняты Департаментом к участию в отборе), рублей;</w:t>
      </w:r>
    </w:p>
    <w:p w:rsidR="00A53871" w:rsidRPr="00A53871" w:rsidRDefault="00A53871" w:rsidP="00A53871">
      <w:pPr>
        <w:spacing w:after="0"/>
        <w:ind w:firstLine="720"/>
        <w:jc w:val="both"/>
        <w:rPr>
          <w:rFonts w:ascii="Times New Roman" w:hAnsi="Times New Roman" w:cs="Times New Roman"/>
          <w:sz w:val="26"/>
          <w:szCs w:val="26"/>
        </w:rPr>
      </w:pPr>
      <w:proofErr w:type="spellStart"/>
      <w:r w:rsidRPr="00A53871">
        <w:rPr>
          <w:rFonts w:ascii="Times New Roman" w:hAnsi="Times New Roman" w:cs="Times New Roman"/>
          <w:sz w:val="26"/>
          <w:szCs w:val="26"/>
        </w:rPr>
        <w:t>Зi</w:t>
      </w:r>
      <w:proofErr w:type="spellEnd"/>
      <w:r w:rsidRPr="00A53871">
        <w:rPr>
          <w:rFonts w:ascii="Times New Roman" w:hAnsi="Times New Roman" w:cs="Times New Roman"/>
          <w:sz w:val="26"/>
          <w:szCs w:val="26"/>
        </w:rPr>
        <w:t xml:space="preserve"> - размер субсидии, указанный в заявке некоммерческой организации, заявка которой принята Департаментом к участию в отборе, рублей;</w:t>
      </w:r>
    </w:p>
    <w:p w:rsidR="00A53871" w:rsidRPr="00A53871" w:rsidRDefault="00A53871" w:rsidP="00A53871">
      <w:pPr>
        <w:spacing w:after="0"/>
        <w:ind w:firstLine="720"/>
        <w:jc w:val="both"/>
        <w:rPr>
          <w:rFonts w:ascii="Times New Roman" w:hAnsi="Times New Roman" w:cs="Times New Roman"/>
          <w:sz w:val="26"/>
          <w:szCs w:val="26"/>
        </w:rPr>
      </w:pPr>
      <w:proofErr w:type="spellStart"/>
      <w:r w:rsidRPr="00A53871">
        <w:rPr>
          <w:rFonts w:ascii="Times New Roman" w:hAnsi="Times New Roman" w:cs="Times New Roman"/>
          <w:sz w:val="26"/>
          <w:szCs w:val="26"/>
        </w:rPr>
        <w:t>Зin</w:t>
      </w:r>
      <w:proofErr w:type="spellEnd"/>
      <w:r w:rsidRPr="00A53871">
        <w:rPr>
          <w:rFonts w:ascii="Times New Roman" w:hAnsi="Times New Roman" w:cs="Times New Roman"/>
          <w:sz w:val="26"/>
          <w:szCs w:val="26"/>
        </w:rPr>
        <w:t xml:space="preserve"> - суммарный размер субсидии, запрашиваемый некоммерческими организациями, заявки которых приняты Департаментом к участию в отборе, рублей.</w:t>
      </w:r>
    </w:p>
    <w:p w:rsidR="00A53871" w:rsidRPr="00C919AF" w:rsidRDefault="00A53871" w:rsidP="00A53871">
      <w:pPr>
        <w:ind w:firstLine="720"/>
        <w:jc w:val="both"/>
        <w:rPr>
          <w:szCs w:val="28"/>
        </w:rPr>
      </w:pPr>
    </w:p>
    <w:p w:rsidR="00A53871" w:rsidRPr="00072747" w:rsidRDefault="00A53871" w:rsidP="00A53871">
      <w:pPr>
        <w:rPr>
          <w:rFonts w:ascii="Times New Roman" w:hAnsi="Times New Roman" w:cs="Times New Roman"/>
          <w:sz w:val="30"/>
          <w:szCs w:val="30"/>
        </w:rPr>
      </w:pPr>
      <w:proofErr w:type="spellStart"/>
      <w:r w:rsidRPr="00072747">
        <w:rPr>
          <w:rFonts w:ascii="Times New Roman" w:hAnsi="Times New Roman" w:cs="Times New Roman"/>
          <w:sz w:val="30"/>
          <w:szCs w:val="30"/>
        </w:rPr>
        <w:t>Зi</w:t>
      </w:r>
      <w:proofErr w:type="spellEnd"/>
      <w:r w:rsidRPr="00072747">
        <w:rPr>
          <w:rFonts w:ascii="Times New Roman" w:hAnsi="Times New Roman" w:cs="Times New Roman"/>
          <w:sz w:val="30"/>
          <w:szCs w:val="30"/>
        </w:rPr>
        <w:t xml:space="preserve"> = </w:t>
      </w:r>
      <w:proofErr w:type="spellStart"/>
      <w:r w:rsidRPr="00072747">
        <w:rPr>
          <w:rFonts w:ascii="Times New Roman" w:hAnsi="Times New Roman" w:cs="Times New Roman"/>
          <w:sz w:val="30"/>
          <w:szCs w:val="30"/>
        </w:rPr>
        <w:t>Ро</w:t>
      </w:r>
      <w:proofErr w:type="spellEnd"/>
      <w:r w:rsidRPr="00072747">
        <w:rPr>
          <w:rFonts w:ascii="Times New Roman" w:hAnsi="Times New Roman" w:cs="Times New Roman"/>
          <w:sz w:val="30"/>
          <w:szCs w:val="30"/>
        </w:rPr>
        <w:t xml:space="preserve"> - До + </w:t>
      </w:r>
      <w:proofErr w:type="spellStart"/>
      <w:r w:rsidRPr="00072747">
        <w:rPr>
          <w:rFonts w:ascii="Times New Roman" w:hAnsi="Times New Roman" w:cs="Times New Roman"/>
          <w:sz w:val="30"/>
          <w:szCs w:val="30"/>
        </w:rPr>
        <w:t>Дви</w:t>
      </w:r>
      <w:proofErr w:type="spellEnd"/>
      <w:r w:rsidRPr="00072747">
        <w:rPr>
          <w:rFonts w:ascii="Times New Roman" w:hAnsi="Times New Roman" w:cs="Times New Roman"/>
          <w:sz w:val="30"/>
          <w:szCs w:val="30"/>
        </w:rPr>
        <w:t>,</w:t>
      </w:r>
    </w:p>
    <w:p w:rsidR="00A53871" w:rsidRPr="00A53871" w:rsidRDefault="00A53871" w:rsidP="00A53871">
      <w:pPr>
        <w:ind w:firstLine="720"/>
        <w:jc w:val="both"/>
        <w:rPr>
          <w:rFonts w:ascii="Times New Roman" w:hAnsi="Times New Roman" w:cs="Times New Roman"/>
          <w:sz w:val="26"/>
          <w:szCs w:val="26"/>
        </w:rPr>
      </w:pPr>
      <w:r w:rsidRPr="00A53871">
        <w:rPr>
          <w:rFonts w:ascii="Times New Roman" w:hAnsi="Times New Roman" w:cs="Times New Roman"/>
          <w:sz w:val="26"/>
          <w:szCs w:val="26"/>
        </w:rPr>
        <w:t>где:</w:t>
      </w:r>
    </w:p>
    <w:p w:rsidR="00A53871" w:rsidRPr="00A53871" w:rsidRDefault="00A53871" w:rsidP="00A53871">
      <w:pPr>
        <w:spacing w:after="0"/>
        <w:ind w:firstLine="720"/>
        <w:jc w:val="both"/>
        <w:rPr>
          <w:rFonts w:ascii="Times New Roman" w:hAnsi="Times New Roman" w:cs="Times New Roman"/>
          <w:sz w:val="26"/>
          <w:szCs w:val="26"/>
        </w:rPr>
      </w:pPr>
      <w:proofErr w:type="spellStart"/>
      <w:r w:rsidRPr="00A53871">
        <w:rPr>
          <w:rFonts w:ascii="Times New Roman" w:hAnsi="Times New Roman" w:cs="Times New Roman"/>
          <w:sz w:val="26"/>
          <w:szCs w:val="26"/>
        </w:rPr>
        <w:t>Ро</w:t>
      </w:r>
      <w:proofErr w:type="spellEnd"/>
      <w:r w:rsidRPr="00A53871">
        <w:rPr>
          <w:rFonts w:ascii="Times New Roman" w:hAnsi="Times New Roman" w:cs="Times New Roman"/>
          <w:sz w:val="26"/>
          <w:szCs w:val="26"/>
        </w:rPr>
        <w:t xml:space="preserve"> - планируемые расходы на осуществление уставной деятельности получателя субсидии в соответствующем финансовом году, предусмотренные планом финансово-хозяйственной деятельности (сметой доходов и расходов), утвержденным в порядке, установленном уставом получателя субсидии, рублей;</w:t>
      </w:r>
    </w:p>
    <w:p w:rsidR="00A53871" w:rsidRPr="00A53871" w:rsidRDefault="00A53871" w:rsidP="00A53871">
      <w:pPr>
        <w:spacing w:after="0"/>
        <w:ind w:firstLine="720"/>
        <w:jc w:val="both"/>
        <w:rPr>
          <w:rFonts w:ascii="Times New Roman" w:hAnsi="Times New Roman" w:cs="Times New Roman"/>
          <w:sz w:val="26"/>
          <w:szCs w:val="26"/>
        </w:rPr>
      </w:pPr>
      <w:r w:rsidRPr="00A53871">
        <w:rPr>
          <w:rFonts w:ascii="Times New Roman" w:hAnsi="Times New Roman" w:cs="Times New Roman"/>
          <w:sz w:val="26"/>
          <w:szCs w:val="26"/>
        </w:rPr>
        <w:t>До - планируемые доходы от осуществления уставной деятельности получателя субсидии в соответствующем финансовом году, предусмотренные планом финансово-хозяйственной деятельности (сметой доходов и расходов), утвержденным в порядке, установленном уставом получателя субсидии, в которые включаются остатки на начало соответствующего финансового года по доходам, полученным от осуществления уставной деятельности некоммерческой организации, и планируемые доходы от осуществления уставной деятельности некоммерческой организации в соответствующем финансовом году, рублей;</w:t>
      </w:r>
    </w:p>
    <w:p w:rsidR="00A53871" w:rsidRPr="00A53871" w:rsidRDefault="00A53871" w:rsidP="00A53871">
      <w:pPr>
        <w:spacing w:after="0"/>
        <w:ind w:firstLine="720"/>
        <w:jc w:val="both"/>
        <w:rPr>
          <w:rFonts w:ascii="Times New Roman" w:hAnsi="Times New Roman" w:cs="Times New Roman"/>
          <w:sz w:val="26"/>
          <w:szCs w:val="26"/>
        </w:rPr>
      </w:pPr>
      <w:proofErr w:type="spellStart"/>
      <w:r w:rsidRPr="00A53871">
        <w:rPr>
          <w:rFonts w:ascii="Times New Roman" w:hAnsi="Times New Roman" w:cs="Times New Roman"/>
          <w:sz w:val="26"/>
          <w:szCs w:val="26"/>
        </w:rPr>
        <w:t>Дви</w:t>
      </w:r>
      <w:proofErr w:type="spellEnd"/>
      <w:r w:rsidRPr="00A53871">
        <w:rPr>
          <w:rFonts w:ascii="Times New Roman" w:hAnsi="Times New Roman" w:cs="Times New Roman"/>
          <w:sz w:val="26"/>
          <w:szCs w:val="26"/>
        </w:rPr>
        <w:t xml:space="preserve"> - планируемые поступления из внебюджетных источников, в которые включаются остатки на начало соответствующего финансового года </w:t>
      </w:r>
      <w:r w:rsidRPr="00A53871">
        <w:rPr>
          <w:rFonts w:ascii="Times New Roman" w:hAnsi="Times New Roman" w:cs="Times New Roman"/>
          <w:sz w:val="26"/>
          <w:szCs w:val="26"/>
        </w:rPr>
        <w:br/>
        <w:t xml:space="preserve">по поступлениям из внебюджетных источников и планируемые поступления </w:t>
      </w:r>
      <w:r w:rsidRPr="00A53871">
        <w:rPr>
          <w:rFonts w:ascii="Times New Roman" w:hAnsi="Times New Roman" w:cs="Times New Roman"/>
          <w:sz w:val="26"/>
          <w:szCs w:val="26"/>
        </w:rPr>
        <w:br/>
        <w:t>из внебюджетных источников в соответствующем финансовом году, рублей.</w:t>
      </w:r>
    </w:p>
    <w:p w:rsidR="00A53871" w:rsidRPr="00254781" w:rsidRDefault="00A53871" w:rsidP="007E57E4">
      <w:pPr>
        <w:rPr>
          <w:rFonts w:ascii="Times New Roman" w:hAnsi="Times New Roman" w:cs="Times New Roman"/>
          <w:sz w:val="26"/>
          <w:szCs w:val="26"/>
        </w:rPr>
      </w:pPr>
    </w:p>
    <w:p w:rsidR="00072747" w:rsidRPr="00072747" w:rsidRDefault="00072747" w:rsidP="00072747">
      <w:pPr>
        <w:spacing w:after="0"/>
        <w:ind w:firstLine="720"/>
        <w:jc w:val="both"/>
        <w:rPr>
          <w:rFonts w:ascii="Times New Roman" w:eastAsia="Times New Roman" w:hAnsi="Times New Roman" w:cs="Times New Roman"/>
          <w:sz w:val="26"/>
          <w:szCs w:val="26"/>
          <w:lang w:eastAsia="ru-RU"/>
        </w:rPr>
      </w:pPr>
      <w:r w:rsidRPr="00072747">
        <w:rPr>
          <w:rFonts w:ascii="Times New Roman" w:eastAsia="Times New Roman" w:hAnsi="Times New Roman" w:cs="Times New Roman"/>
          <w:sz w:val="26"/>
          <w:szCs w:val="26"/>
          <w:lang w:eastAsia="ru-RU"/>
        </w:rPr>
        <w:t xml:space="preserve">Финансовое обеспечение затрат, подлежащих субсидированию, </w:t>
      </w:r>
      <w:r w:rsidRPr="00072747">
        <w:rPr>
          <w:rFonts w:ascii="Times New Roman" w:eastAsia="Times New Roman" w:hAnsi="Times New Roman" w:cs="Times New Roman"/>
          <w:sz w:val="26"/>
          <w:szCs w:val="26"/>
          <w:lang w:eastAsia="ru-RU"/>
        </w:rPr>
        <w:br/>
        <w:t xml:space="preserve">для получателей субсидии, являющихся плательщиками налога </w:t>
      </w:r>
      <w:r w:rsidRPr="00072747">
        <w:rPr>
          <w:rFonts w:ascii="Times New Roman" w:eastAsia="Times New Roman" w:hAnsi="Times New Roman" w:cs="Times New Roman"/>
          <w:sz w:val="26"/>
          <w:szCs w:val="26"/>
          <w:lang w:eastAsia="ru-RU"/>
        </w:rPr>
        <w:br/>
        <w:t>на добавленную стоимость (далее - НДС) и:</w:t>
      </w:r>
    </w:p>
    <w:p w:rsidR="00072747" w:rsidRPr="00072747" w:rsidRDefault="00072747" w:rsidP="00072747">
      <w:pPr>
        <w:spacing w:after="0"/>
        <w:ind w:firstLine="720"/>
        <w:jc w:val="both"/>
        <w:rPr>
          <w:rFonts w:ascii="Times New Roman" w:eastAsia="Times New Roman" w:hAnsi="Times New Roman" w:cs="Times New Roman"/>
          <w:sz w:val="26"/>
          <w:szCs w:val="26"/>
          <w:lang w:eastAsia="ru-RU"/>
        </w:rPr>
      </w:pPr>
      <w:r w:rsidRPr="00072747">
        <w:rPr>
          <w:rFonts w:ascii="Times New Roman" w:eastAsia="Times New Roman" w:hAnsi="Times New Roman" w:cs="Times New Roman"/>
          <w:sz w:val="26"/>
          <w:szCs w:val="26"/>
          <w:lang w:eastAsia="ru-RU"/>
        </w:rPr>
        <w:t>не использующих право на освобождение от исполнения обязанностей налогоплательщика, связанных с исчислением и уплатой НДС, осуществляется исходя из суммы расходов на приобретение товаров (работ, услуг) без учета НДС;</w:t>
      </w:r>
    </w:p>
    <w:p w:rsidR="00072747" w:rsidRPr="00072747" w:rsidRDefault="00072747" w:rsidP="00072747">
      <w:pPr>
        <w:spacing w:after="0"/>
        <w:ind w:firstLine="720"/>
        <w:jc w:val="both"/>
        <w:rPr>
          <w:rFonts w:ascii="Times New Roman" w:eastAsia="Times New Roman" w:hAnsi="Times New Roman" w:cs="Times New Roman"/>
          <w:sz w:val="26"/>
          <w:szCs w:val="26"/>
          <w:lang w:eastAsia="ru-RU"/>
        </w:rPr>
      </w:pPr>
      <w:r w:rsidRPr="00072747">
        <w:rPr>
          <w:rFonts w:ascii="Times New Roman" w:eastAsia="Times New Roman" w:hAnsi="Times New Roman" w:cs="Times New Roman"/>
          <w:sz w:val="26"/>
          <w:szCs w:val="26"/>
          <w:lang w:eastAsia="ru-RU"/>
        </w:rPr>
        <w:t>использующих право на освобождение от исполнения обязанностей налогоплательщика, связанных с исчислением и уплатой НДС, осуществляется исходя из суммы расходов на приобретение товаров (работ, услуг) с учетом НДС.</w:t>
      </w:r>
    </w:p>
    <w:p w:rsidR="00072747" w:rsidRDefault="00072747" w:rsidP="007E57E4">
      <w:pPr>
        <w:pStyle w:val="a3"/>
        <w:ind w:left="0" w:firstLine="709"/>
        <w:outlineLvl w:val="2"/>
        <w:rPr>
          <w:rFonts w:ascii="Times New Roman" w:hAnsi="Times New Roman"/>
          <w:color w:val="auto"/>
          <w:sz w:val="26"/>
          <w:szCs w:val="26"/>
        </w:rPr>
      </w:pPr>
    </w:p>
    <w:p w:rsidR="007E57E4" w:rsidRPr="00254781" w:rsidRDefault="007E57E4" w:rsidP="007E57E4">
      <w:pPr>
        <w:pStyle w:val="a3"/>
        <w:ind w:left="0" w:firstLine="709"/>
        <w:outlineLvl w:val="2"/>
        <w:rPr>
          <w:rFonts w:ascii="Times New Roman" w:hAnsi="Times New Roman"/>
          <w:color w:val="auto"/>
          <w:sz w:val="26"/>
          <w:szCs w:val="26"/>
        </w:rPr>
      </w:pPr>
      <w:r w:rsidRPr="00254781">
        <w:rPr>
          <w:rFonts w:ascii="Times New Roman" w:hAnsi="Times New Roman"/>
          <w:color w:val="auto"/>
          <w:sz w:val="26"/>
          <w:szCs w:val="26"/>
        </w:rPr>
        <w:t>Рассчитанный размер субсидии подлежит округлению по математическим правилам до целого рубля.</w:t>
      </w:r>
    </w:p>
    <w:p w:rsidR="007E57E4" w:rsidRPr="00254781" w:rsidRDefault="007E57E4" w:rsidP="005338E7">
      <w:pPr>
        <w:pStyle w:val="a3"/>
        <w:ind w:left="0" w:firstLine="709"/>
        <w:outlineLvl w:val="2"/>
        <w:rPr>
          <w:rFonts w:ascii="Times New Roman" w:hAnsi="Times New Roman"/>
          <w:color w:val="000000" w:themeColor="text1"/>
          <w:sz w:val="26"/>
          <w:szCs w:val="26"/>
        </w:rPr>
      </w:pPr>
    </w:p>
    <w:p w:rsidR="007E57E4" w:rsidRPr="00254781" w:rsidRDefault="007E57E4" w:rsidP="00577DD1">
      <w:pPr>
        <w:pStyle w:val="a3"/>
        <w:spacing w:line="276" w:lineRule="auto"/>
        <w:ind w:left="0" w:firstLine="709"/>
        <w:rPr>
          <w:rFonts w:ascii="Times New Roman" w:hAnsi="Times New Roman"/>
          <w:b/>
          <w:color w:val="000000" w:themeColor="text1"/>
          <w:sz w:val="26"/>
          <w:szCs w:val="26"/>
        </w:rPr>
      </w:pPr>
      <w:r w:rsidRPr="00254781">
        <w:rPr>
          <w:rFonts w:ascii="Times New Roman" w:hAnsi="Times New Roman"/>
          <w:b/>
          <w:color w:val="000000" w:themeColor="text1"/>
          <w:sz w:val="26"/>
          <w:szCs w:val="26"/>
        </w:rPr>
        <w:t>Порядок предоставления участникам отбора разъяснений положений объявления.</w:t>
      </w:r>
    </w:p>
    <w:p w:rsidR="00072747" w:rsidRPr="00072747" w:rsidRDefault="00072747" w:rsidP="00072747">
      <w:pPr>
        <w:spacing w:after="0"/>
        <w:ind w:firstLine="720"/>
        <w:jc w:val="both"/>
        <w:rPr>
          <w:rFonts w:ascii="Times New Roman" w:eastAsia="Times New Roman" w:hAnsi="Times New Roman" w:cs="Times New Roman"/>
          <w:sz w:val="26"/>
          <w:szCs w:val="26"/>
          <w:lang w:eastAsia="ru-RU"/>
        </w:rPr>
      </w:pPr>
      <w:r w:rsidRPr="00072747">
        <w:rPr>
          <w:rFonts w:ascii="Times New Roman" w:eastAsia="Times New Roman" w:hAnsi="Times New Roman" w:cs="Times New Roman"/>
          <w:sz w:val="26"/>
          <w:szCs w:val="26"/>
          <w:lang w:eastAsia="ru-RU"/>
        </w:rPr>
        <w:t xml:space="preserve">Участник отбора вправе направить в Департамент запрос </w:t>
      </w:r>
      <w:r w:rsidRPr="00072747">
        <w:rPr>
          <w:rFonts w:ascii="Times New Roman" w:eastAsia="Times New Roman" w:hAnsi="Times New Roman" w:cs="Times New Roman"/>
          <w:sz w:val="26"/>
          <w:szCs w:val="26"/>
          <w:lang w:eastAsia="ru-RU"/>
        </w:rPr>
        <w:br/>
        <w:t xml:space="preserve">о разъяснении положений, содержащихся в объявлении путем формирования </w:t>
      </w:r>
      <w:r w:rsidRPr="00072747">
        <w:rPr>
          <w:rFonts w:ascii="Times New Roman" w:eastAsia="Times New Roman" w:hAnsi="Times New Roman" w:cs="Times New Roman"/>
          <w:sz w:val="26"/>
          <w:szCs w:val="26"/>
          <w:lang w:eastAsia="ru-RU"/>
        </w:rPr>
        <w:br/>
        <w:t>в системе «Электронный бюджет» соответствующего запроса, в срок не позднее трех рабочих дней до даты окончания срока приема заявок, установленного в объявлении.</w:t>
      </w:r>
    </w:p>
    <w:p w:rsidR="00072747" w:rsidRPr="00072747" w:rsidRDefault="00072747" w:rsidP="00072747">
      <w:pPr>
        <w:spacing w:after="0"/>
        <w:ind w:firstLine="720"/>
        <w:jc w:val="both"/>
        <w:rPr>
          <w:rFonts w:ascii="Times New Roman" w:eastAsia="Times New Roman" w:hAnsi="Times New Roman" w:cs="Times New Roman"/>
          <w:sz w:val="26"/>
          <w:szCs w:val="26"/>
          <w:lang w:eastAsia="ru-RU"/>
        </w:rPr>
      </w:pPr>
      <w:r w:rsidRPr="00072747">
        <w:rPr>
          <w:rFonts w:ascii="Times New Roman" w:eastAsia="Times New Roman" w:hAnsi="Times New Roman" w:cs="Times New Roman"/>
          <w:sz w:val="26"/>
          <w:szCs w:val="26"/>
          <w:lang w:eastAsia="ru-RU"/>
        </w:rPr>
        <w:t>Департамент в ответ на запрос в течение двух рабочих дней с даты поступления указанного запроса направляет разъяснение положений объявления путем формирования в системе «Электронный бюджет» соответствующего разъяснения.</w:t>
      </w:r>
    </w:p>
    <w:p w:rsidR="00072747" w:rsidRPr="00072747" w:rsidRDefault="00072747" w:rsidP="00072747">
      <w:pPr>
        <w:spacing w:after="0"/>
        <w:ind w:firstLine="720"/>
        <w:jc w:val="both"/>
        <w:rPr>
          <w:rFonts w:ascii="Times New Roman" w:eastAsia="Times New Roman" w:hAnsi="Times New Roman" w:cs="Times New Roman"/>
          <w:sz w:val="26"/>
          <w:szCs w:val="26"/>
          <w:lang w:eastAsia="ru-RU"/>
        </w:rPr>
      </w:pPr>
      <w:r w:rsidRPr="00072747">
        <w:rPr>
          <w:rFonts w:ascii="Times New Roman" w:eastAsia="Times New Roman" w:hAnsi="Times New Roman" w:cs="Times New Roman"/>
          <w:sz w:val="26"/>
          <w:szCs w:val="26"/>
          <w:lang w:eastAsia="ru-RU"/>
        </w:rPr>
        <w:t xml:space="preserve">В случае направления участником отбора запроса позже срока, указанного в абзаце первом настоящего пункта, запрос Департаментом </w:t>
      </w:r>
      <w:r w:rsidRPr="00072747">
        <w:rPr>
          <w:rFonts w:ascii="Times New Roman" w:eastAsia="Times New Roman" w:hAnsi="Times New Roman" w:cs="Times New Roman"/>
          <w:sz w:val="26"/>
          <w:szCs w:val="26"/>
          <w:lang w:eastAsia="ru-RU"/>
        </w:rPr>
        <w:br/>
        <w:t>не рассматривается и разъяснения по такому запросу не предоставляются.</w:t>
      </w:r>
    </w:p>
    <w:p w:rsidR="00072747" w:rsidRPr="00072747" w:rsidRDefault="00072747" w:rsidP="00072747">
      <w:pPr>
        <w:spacing w:after="0"/>
        <w:ind w:firstLine="720"/>
        <w:jc w:val="both"/>
        <w:rPr>
          <w:rFonts w:ascii="Times New Roman" w:eastAsia="Times New Roman" w:hAnsi="Times New Roman" w:cs="Times New Roman"/>
          <w:sz w:val="26"/>
          <w:szCs w:val="26"/>
          <w:lang w:eastAsia="ru-RU"/>
        </w:rPr>
      </w:pPr>
      <w:r w:rsidRPr="00072747">
        <w:rPr>
          <w:rFonts w:ascii="Times New Roman" w:eastAsia="Times New Roman" w:hAnsi="Times New Roman" w:cs="Times New Roman"/>
          <w:sz w:val="26"/>
          <w:szCs w:val="26"/>
          <w:lang w:eastAsia="ru-RU"/>
        </w:rPr>
        <w:t>Доступ к разъяснению, формируемому в системе «Электронный бюджет» в соответствии с абзацем вторым настоящего пункта, предоставляется всем участникам отбора.</w:t>
      </w:r>
    </w:p>
    <w:p w:rsidR="00577DD1" w:rsidRPr="00254781" w:rsidRDefault="00577DD1" w:rsidP="00577DD1">
      <w:pPr>
        <w:pStyle w:val="a3"/>
        <w:spacing w:line="276" w:lineRule="auto"/>
        <w:ind w:left="0" w:firstLine="709"/>
        <w:rPr>
          <w:rFonts w:ascii="Times New Roman" w:hAnsi="Times New Roman"/>
          <w:b/>
          <w:color w:val="000000" w:themeColor="text1"/>
          <w:sz w:val="26"/>
          <w:szCs w:val="26"/>
        </w:rPr>
      </w:pPr>
    </w:p>
    <w:p w:rsidR="005338E7" w:rsidRPr="00254781" w:rsidRDefault="007E57E4"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b/>
          <w:color w:val="000000" w:themeColor="text1"/>
          <w:sz w:val="26"/>
          <w:szCs w:val="26"/>
        </w:rPr>
        <w:t>С</w:t>
      </w:r>
      <w:r w:rsidR="005338E7" w:rsidRPr="00254781">
        <w:rPr>
          <w:rFonts w:ascii="Times New Roman" w:hAnsi="Times New Roman"/>
          <w:b/>
          <w:color w:val="000000" w:themeColor="text1"/>
          <w:sz w:val="26"/>
          <w:szCs w:val="26"/>
        </w:rPr>
        <w:t>рок, в течение которого победитель (победители) отбора, должен подписать соглашение о предоставлении субсидии;</w:t>
      </w:r>
    </w:p>
    <w:p w:rsidR="00072747" w:rsidRDefault="00072747" w:rsidP="00594DA3">
      <w:pPr>
        <w:spacing w:after="0" w:line="276" w:lineRule="auto"/>
        <w:ind w:firstLine="709"/>
        <w:contextualSpacing/>
        <w:jc w:val="both"/>
        <w:rPr>
          <w:rFonts w:ascii="Times New Roman" w:hAnsi="Times New Roman" w:cs="Times New Roman"/>
          <w:sz w:val="26"/>
          <w:szCs w:val="26"/>
        </w:rPr>
      </w:pPr>
      <w:r w:rsidRPr="00072747">
        <w:rPr>
          <w:rFonts w:ascii="Times New Roman" w:hAnsi="Times New Roman" w:cs="Times New Roman"/>
          <w:sz w:val="26"/>
          <w:szCs w:val="26"/>
        </w:rPr>
        <w:t>Получатель субсидии в течение двух рабочих дней со дня получения проекта Соглашения от Департамента подписывает и скрепляет печатью (при наличии печати) его со своей стороны и возвращает на бумажном носителе в двух экземплярах в Департамент или направляет сканированную копию подписанного проекта Соглашения на адрес электронной почты Департамента, указанный в сопроводительном письме, с последующей досылкой оригиналов почтовым отправлением.</w:t>
      </w:r>
    </w:p>
    <w:p w:rsidR="007E57E4" w:rsidRPr="00254781" w:rsidRDefault="007E57E4" w:rsidP="00577DD1">
      <w:pPr>
        <w:pStyle w:val="a3"/>
        <w:spacing w:line="276" w:lineRule="auto"/>
        <w:ind w:left="0" w:firstLine="709"/>
        <w:rPr>
          <w:rFonts w:ascii="Times New Roman" w:hAnsi="Times New Roman"/>
          <w:color w:val="000000" w:themeColor="text1"/>
          <w:sz w:val="26"/>
          <w:szCs w:val="26"/>
        </w:rPr>
      </w:pPr>
    </w:p>
    <w:p w:rsidR="005338E7" w:rsidRPr="00254781" w:rsidRDefault="007E57E4" w:rsidP="00577DD1">
      <w:pPr>
        <w:pStyle w:val="a3"/>
        <w:spacing w:line="276" w:lineRule="auto"/>
        <w:ind w:left="0" w:firstLine="709"/>
        <w:rPr>
          <w:rFonts w:ascii="Times New Roman" w:hAnsi="Times New Roman"/>
          <w:b/>
          <w:i/>
          <w:color w:val="000000" w:themeColor="text1"/>
          <w:sz w:val="26"/>
          <w:szCs w:val="26"/>
        </w:rPr>
      </w:pPr>
      <w:r w:rsidRPr="00254781">
        <w:rPr>
          <w:rFonts w:ascii="Times New Roman" w:hAnsi="Times New Roman"/>
          <w:b/>
          <w:color w:val="000000" w:themeColor="text1"/>
          <w:sz w:val="26"/>
          <w:szCs w:val="26"/>
        </w:rPr>
        <w:t>У</w:t>
      </w:r>
      <w:r w:rsidR="005338E7" w:rsidRPr="00254781">
        <w:rPr>
          <w:rFonts w:ascii="Times New Roman" w:hAnsi="Times New Roman"/>
          <w:b/>
          <w:color w:val="000000" w:themeColor="text1"/>
          <w:sz w:val="26"/>
          <w:szCs w:val="26"/>
        </w:rPr>
        <w:t>словия признания победителя (победителей) отбора уклони</w:t>
      </w:r>
      <w:r w:rsidRPr="00254781">
        <w:rPr>
          <w:rFonts w:ascii="Times New Roman" w:hAnsi="Times New Roman"/>
          <w:b/>
          <w:color w:val="000000" w:themeColor="text1"/>
          <w:sz w:val="26"/>
          <w:szCs w:val="26"/>
        </w:rPr>
        <w:t>вшимся от заключения соглашения.</w:t>
      </w:r>
    </w:p>
    <w:p w:rsidR="00072747" w:rsidRDefault="00072747" w:rsidP="00577DD1">
      <w:pPr>
        <w:spacing w:after="0" w:line="276" w:lineRule="auto"/>
        <w:ind w:firstLine="709"/>
        <w:contextualSpacing/>
        <w:jc w:val="both"/>
        <w:rPr>
          <w:rFonts w:ascii="Times New Roman" w:hAnsi="Times New Roman" w:cs="Times New Roman"/>
          <w:sz w:val="26"/>
          <w:szCs w:val="26"/>
        </w:rPr>
      </w:pPr>
    </w:p>
    <w:p w:rsidR="00AC293E" w:rsidRPr="00254781" w:rsidRDefault="00AC293E" w:rsidP="00577DD1">
      <w:pPr>
        <w:spacing w:after="0" w:line="276" w:lineRule="auto"/>
        <w:ind w:firstLine="709"/>
        <w:contextualSpacing/>
        <w:jc w:val="both"/>
        <w:rPr>
          <w:rFonts w:ascii="Times New Roman" w:hAnsi="Times New Roman" w:cs="Times New Roman"/>
          <w:sz w:val="26"/>
          <w:szCs w:val="26"/>
        </w:rPr>
      </w:pPr>
      <w:r w:rsidRPr="00254781">
        <w:rPr>
          <w:rFonts w:ascii="Times New Roman" w:hAnsi="Times New Roman" w:cs="Times New Roman"/>
          <w:sz w:val="26"/>
          <w:szCs w:val="26"/>
        </w:rPr>
        <w:t xml:space="preserve">Получатель субсидии, не подписавший Соглашение течение </w:t>
      </w:r>
      <w:r w:rsidR="00072747">
        <w:rPr>
          <w:rFonts w:ascii="Times New Roman" w:hAnsi="Times New Roman" w:cs="Times New Roman"/>
          <w:sz w:val="26"/>
          <w:szCs w:val="26"/>
        </w:rPr>
        <w:t>двух</w:t>
      </w:r>
      <w:r w:rsidRPr="00254781">
        <w:rPr>
          <w:rFonts w:ascii="Times New Roman" w:hAnsi="Times New Roman" w:cs="Times New Roman"/>
          <w:sz w:val="26"/>
          <w:szCs w:val="26"/>
        </w:rPr>
        <w:t xml:space="preserve"> рабочих дней со его дня поступления, признается уклонившимся от заключения Соглашения.</w:t>
      </w:r>
    </w:p>
    <w:p w:rsidR="00577DD1" w:rsidRPr="00254781" w:rsidRDefault="00577DD1" w:rsidP="00577DD1">
      <w:pPr>
        <w:pStyle w:val="a3"/>
        <w:spacing w:line="276" w:lineRule="auto"/>
        <w:ind w:left="0" w:firstLine="709"/>
        <w:rPr>
          <w:rFonts w:ascii="Times New Roman" w:hAnsi="Times New Roman"/>
          <w:b/>
          <w:color w:val="000000" w:themeColor="text1"/>
          <w:sz w:val="26"/>
          <w:szCs w:val="26"/>
        </w:rPr>
      </w:pPr>
    </w:p>
    <w:p w:rsidR="005338E7" w:rsidRPr="00254781" w:rsidRDefault="00123047" w:rsidP="00577DD1">
      <w:pPr>
        <w:pStyle w:val="a3"/>
        <w:spacing w:line="276" w:lineRule="auto"/>
        <w:ind w:left="0" w:firstLine="709"/>
        <w:rPr>
          <w:rFonts w:ascii="Times New Roman" w:hAnsi="Times New Roman"/>
          <w:b/>
          <w:color w:val="000000" w:themeColor="text1"/>
          <w:sz w:val="26"/>
          <w:szCs w:val="26"/>
        </w:rPr>
      </w:pPr>
      <w:r w:rsidRPr="00254781">
        <w:rPr>
          <w:rFonts w:ascii="Times New Roman" w:hAnsi="Times New Roman"/>
          <w:b/>
          <w:color w:val="000000" w:themeColor="text1"/>
          <w:sz w:val="26"/>
          <w:szCs w:val="26"/>
        </w:rPr>
        <w:t>Р</w:t>
      </w:r>
      <w:r w:rsidR="005338E7" w:rsidRPr="00254781">
        <w:rPr>
          <w:rFonts w:ascii="Times New Roman" w:hAnsi="Times New Roman"/>
          <w:b/>
          <w:color w:val="000000" w:themeColor="text1"/>
          <w:sz w:val="26"/>
          <w:szCs w:val="26"/>
        </w:rPr>
        <w:t>азмещени</w:t>
      </w:r>
      <w:r w:rsidRPr="00254781">
        <w:rPr>
          <w:rFonts w:ascii="Times New Roman" w:hAnsi="Times New Roman"/>
          <w:b/>
          <w:color w:val="000000" w:themeColor="text1"/>
          <w:sz w:val="26"/>
          <w:szCs w:val="26"/>
        </w:rPr>
        <w:t>е</w:t>
      </w:r>
      <w:r w:rsidR="005338E7" w:rsidRPr="00254781">
        <w:rPr>
          <w:rFonts w:ascii="Times New Roman" w:hAnsi="Times New Roman"/>
          <w:b/>
          <w:color w:val="000000" w:themeColor="text1"/>
          <w:sz w:val="26"/>
          <w:szCs w:val="26"/>
        </w:rPr>
        <w:t xml:space="preserve"> результатов отбора</w:t>
      </w:r>
      <w:r w:rsidRPr="00254781">
        <w:rPr>
          <w:rFonts w:ascii="Times New Roman" w:hAnsi="Times New Roman"/>
          <w:b/>
          <w:color w:val="000000" w:themeColor="text1"/>
          <w:sz w:val="26"/>
          <w:szCs w:val="26"/>
        </w:rPr>
        <w:t>.</w:t>
      </w:r>
    </w:p>
    <w:p w:rsidR="00AC293E" w:rsidRPr="00254781"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254781">
        <w:rPr>
          <w:rFonts w:ascii="Times New Roman" w:eastAsiaTheme="minorHAnsi" w:hAnsi="Times New Roman"/>
          <w:color w:val="auto"/>
          <w:sz w:val="26"/>
          <w:szCs w:val="26"/>
          <w:lang w:eastAsia="en-US"/>
        </w:rPr>
        <w:t>Информация о результатах рассмотрения заявок и документов размещается Департаментом на официальном сайте Департамента (https://dep.invest-chukotka.ru/) в сети "Интернет" не позднее 14-го календарного дня, следующего за днем принятия решения, указанного в пункте 2.1</w:t>
      </w:r>
      <w:r w:rsidR="003D643F">
        <w:rPr>
          <w:rFonts w:ascii="Times New Roman" w:eastAsiaTheme="minorHAnsi" w:hAnsi="Times New Roman"/>
          <w:color w:val="auto"/>
          <w:sz w:val="26"/>
          <w:szCs w:val="26"/>
          <w:lang w:eastAsia="en-US"/>
        </w:rPr>
        <w:t>6</w:t>
      </w:r>
      <w:r w:rsidRPr="00254781">
        <w:rPr>
          <w:rFonts w:ascii="Times New Roman" w:eastAsiaTheme="minorHAnsi" w:hAnsi="Times New Roman"/>
          <w:color w:val="auto"/>
          <w:sz w:val="26"/>
          <w:szCs w:val="26"/>
          <w:lang w:eastAsia="en-US"/>
        </w:rPr>
        <w:t xml:space="preserve"> Порядка, с включением следующих сведений: </w:t>
      </w:r>
    </w:p>
    <w:p w:rsidR="00AC293E" w:rsidRPr="00254781"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254781">
        <w:rPr>
          <w:rFonts w:ascii="Times New Roman" w:eastAsiaTheme="minorHAnsi" w:hAnsi="Times New Roman"/>
          <w:color w:val="auto"/>
          <w:sz w:val="26"/>
          <w:szCs w:val="26"/>
          <w:lang w:eastAsia="en-US"/>
        </w:rPr>
        <w:t xml:space="preserve">1) дата, время и место проведения рассмотрения заявок; </w:t>
      </w:r>
    </w:p>
    <w:p w:rsidR="00AC293E" w:rsidRPr="00254781"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254781">
        <w:rPr>
          <w:rFonts w:ascii="Times New Roman" w:eastAsiaTheme="minorHAnsi" w:hAnsi="Times New Roman"/>
          <w:color w:val="auto"/>
          <w:sz w:val="26"/>
          <w:szCs w:val="26"/>
          <w:lang w:eastAsia="en-US"/>
        </w:rPr>
        <w:t xml:space="preserve">2) информация об участниках отбора, заявки которых были рассмотрены; </w:t>
      </w:r>
    </w:p>
    <w:p w:rsidR="00AC293E" w:rsidRPr="00254781"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254781">
        <w:rPr>
          <w:rFonts w:ascii="Times New Roman" w:eastAsiaTheme="minorHAnsi" w:hAnsi="Times New Roman"/>
          <w:color w:val="auto"/>
          <w:sz w:val="26"/>
          <w:szCs w:val="26"/>
          <w:lang w:eastAsia="en-US"/>
        </w:rPr>
        <w:t xml:space="preserve">3) информация об участниках отбора, заявки которых были отклонены, с указанием причин их отклонения, в том числе положений объявления о проведении отбора, которым не соответствуют такие заявки; </w:t>
      </w:r>
    </w:p>
    <w:p w:rsidR="00483743" w:rsidRPr="00254781"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254781">
        <w:rPr>
          <w:rFonts w:ascii="Times New Roman" w:eastAsiaTheme="minorHAnsi" w:hAnsi="Times New Roman"/>
          <w:color w:val="auto"/>
          <w:sz w:val="26"/>
          <w:szCs w:val="26"/>
          <w:lang w:eastAsia="en-US"/>
        </w:rPr>
        <w:t>4) наименование участников отбора, с которыми заключается Соглашение, и размер предоставляемой ему Субсидии.</w:t>
      </w:r>
    </w:p>
    <w:p w:rsidR="00895152" w:rsidRPr="00254781" w:rsidRDefault="00895152" w:rsidP="00577DD1">
      <w:pPr>
        <w:pStyle w:val="a3"/>
        <w:spacing w:line="276" w:lineRule="auto"/>
        <w:ind w:left="0" w:firstLine="709"/>
        <w:rPr>
          <w:rFonts w:ascii="Times New Roman" w:hAnsi="Times New Roman"/>
          <w:color w:val="000000" w:themeColor="text1"/>
          <w:sz w:val="26"/>
          <w:szCs w:val="26"/>
        </w:rPr>
      </w:pPr>
    </w:p>
    <w:p w:rsidR="005338E7" w:rsidRPr="00254781" w:rsidRDefault="00AC293E" w:rsidP="00577DD1">
      <w:pPr>
        <w:pStyle w:val="a3"/>
        <w:spacing w:line="276" w:lineRule="auto"/>
        <w:ind w:left="0" w:firstLine="709"/>
        <w:rPr>
          <w:rFonts w:ascii="Times New Roman" w:hAnsi="Times New Roman"/>
          <w:b/>
          <w:i/>
          <w:color w:val="000000" w:themeColor="text1"/>
          <w:sz w:val="26"/>
          <w:szCs w:val="26"/>
        </w:rPr>
      </w:pPr>
      <w:r w:rsidRPr="00254781">
        <w:rPr>
          <w:rFonts w:ascii="Times New Roman" w:hAnsi="Times New Roman"/>
          <w:b/>
          <w:color w:val="000000" w:themeColor="text1"/>
          <w:sz w:val="26"/>
          <w:szCs w:val="26"/>
        </w:rPr>
        <w:t>П</w:t>
      </w:r>
      <w:r w:rsidR="005338E7" w:rsidRPr="00254781">
        <w:rPr>
          <w:rFonts w:ascii="Times New Roman" w:hAnsi="Times New Roman"/>
          <w:b/>
          <w:color w:val="000000" w:themeColor="text1"/>
          <w:sz w:val="26"/>
          <w:szCs w:val="26"/>
        </w:rPr>
        <w:t>орядок и случаи отмены проведения отбора получателей субсидии, случаи признания отбора несостоявшимся.</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Отбор признается несостоявшимся в следующих случаях:</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1) по окончании срока подачи заявок не подано ни одной заявки;</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2) по результатам рассмотрения заявок отклонены все заявки.</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Департамент вправе отменить отбор:</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 xml:space="preserve">1) в случае отзыва или изменения лимитов бюджетных обязательств, указанных в объявлении о проведении отбора, </w:t>
      </w:r>
      <w:r w:rsidR="002C3AE1" w:rsidRPr="00254781">
        <w:rPr>
          <w:rFonts w:ascii="Times New Roman" w:hAnsi="Times New Roman"/>
          <w:color w:val="000000" w:themeColor="text1"/>
          <w:sz w:val="26"/>
          <w:szCs w:val="26"/>
        </w:rPr>
        <w:t>предусмотренных в окружном бюджете, в целях достижения результатов мероприятия «Субсидии на финансовое обеспечение затрат деятельности управляющих компаний промышленных парков» в рамках регионального проекта «Создание и развитие инфраструктуры поддержки субъектов малого и среднего предпринимательства» Государственной программы «Стимулирование экономической активности населения Чукотского автономного округа», утвержденной постановлением Правительства Чукотского автономного округа от 29 декабря 2023 года № 538</w:t>
      </w:r>
      <w:r w:rsidRPr="00254781">
        <w:rPr>
          <w:rFonts w:ascii="Times New Roman" w:hAnsi="Times New Roman"/>
          <w:color w:val="000000" w:themeColor="text1"/>
          <w:sz w:val="26"/>
          <w:szCs w:val="26"/>
        </w:rPr>
        <w:t>;</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2) в случае выявления технических ошибок в объявлении.</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Объявление об отмене отбора формируется в электронной форме посредством заполнения соответствующих экранных форм веб-интерфейса системы «Электронный бюджет», подписывается усиленной квалифицированной электронной подписью руководителя Департамента (уполномоченного им лица).</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 xml:space="preserve">Объявление об отмене отбора с указанием информации о причинах отмены отбора размещается на едином портале, а также на сайте Департамента не позднее одного рабочего дня, следующего за днем его подписания, и не позднее чем за один рабочий день до даты окончания срока приема заявок, указанного в объявлении. </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 xml:space="preserve">Участники отбора, подавшие заявки, информируются об отмене проведения отбора в системе «Электронный бюджет» в течение одного рабочего дня, следующего за днем размещения объявления об отмене отбора на едином портале. </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 xml:space="preserve">Отбор считается отмененным со дня размещения объявления об отмене отбора на едином портале. </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 xml:space="preserve">После окончания срока отмены проведения отбора и до заключения соглашения Департамент может отменить отбор только в случае возникновения обстоятельств непреодолимой силы в соответствии с пунктом 3 статьи 401 Гражданского кодекса Российской Федерации. </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Объявление об отмене отбора в случае возникновения обстоятельств непреодолимой силы формируется в электронной форме посредством заполнения соответствующих экранных форм веб-интерфейса системы «Электронный бюджет», подписывается усиленной квалифицированной электронной подписью руководителя Департамента (уполномоченного им лица).</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 xml:space="preserve">Объявление об отмене отбора в случае возникновения обстоятельств непреодолимой силы размещается на едином портале, а также на сайте Департамента не позднее одного рабочего дня, следующего за днем его подписания. </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 xml:space="preserve">Участники отбора, подавшие заявки на участие в отборе, информируются об отмене проведения отбора в случае возникновения обстоятельств непреодолимой силы в системе «Электронный бюджет» в течение одного рабочего дня, следующего за днем размещения объявления об отмене отбора на едином портале. </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254781">
        <w:rPr>
          <w:rFonts w:ascii="Times New Roman" w:hAnsi="Times New Roman"/>
          <w:color w:val="000000" w:themeColor="text1"/>
          <w:sz w:val="26"/>
          <w:szCs w:val="26"/>
        </w:rPr>
        <w:t>Отбор считается отмененным со дня размещения объявления об отмене отбора на едином портале.</w:t>
      </w:r>
    </w:p>
    <w:p w:rsidR="005338E7" w:rsidRDefault="005338E7"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Pr="00254781" w:rsidRDefault="008F75E9" w:rsidP="005338E7">
      <w:pPr>
        <w:spacing w:after="0" w:line="240" w:lineRule="auto"/>
        <w:jc w:val="both"/>
        <w:rPr>
          <w:rFonts w:ascii="Times New Roman" w:hAnsi="Times New Roman" w:cs="Times New Roman"/>
          <w:sz w:val="26"/>
          <w:szCs w:val="26"/>
        </w:rPr>
      </w:pPr>
    </w:p>
    <w:sectPr w:rsidR="008F75E9" w:rsidRPr="002547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70F1"/>
    <w:multiLevelType w:val="hybridMultilevel"/>
    <w:tmpl w:val="DECE3426"/>
    <w:lvl w:ilvl="0" w:tplc="71B0D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C7065B5"/>
    <w:multiLevelType w:val="hybridMultilevel"/>
    <w:tmpl w:val="549088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08"/>
    <w:rsid w:val="00007D98"/>
    <w:rsid w:val="00072747"/>
    <w:rsid w:val="001037D4"/>
    <w:rsid w:val="00123047"/>
    <w:rsid w:val="00182F84"/>
    <w:rsid w:val="001A0AAB"/>
    <w:rsid w:val="0020171B"/>
    <w:rsid w:val="00254781"/>
    <w:rsid w:val="002C3AE1"/>
    <w:rsid w:val="0036627E"/>
    <w:rsid w:val="003D572F"/>
    <w:rsid w:val="003D643F"/>
    <w:rsid w:val="003E0ACE"/>
    <w:rsid w:val="003F05B1"/>
    <w:rsid w:val="0043596B"/>
    <w:rsid w:val="00455568"/>
    <w:rsid w:val="00483743"/>
    <w:rsid w:val="005338E7"/>
    <w:rsid w:val="00551372"/>
    <w:rsid w:val="00577DD1"/>
    <w:rsid w:val="00594DA3"/>
    <w:rsid w:val="005A5BE2"/>
    <w:rsid w:val="005D51CF"/>
    <w:rsid w:val="005D62C4"/>
    <w:rsid w:val="005F58D1"/>
    <w:rsid w:val="00657D59"/>
    <w:rsid w:val="00736664"/>
    <w:rsid w:val="0078663D"/>
    <w:rsid w:val="007A38B8"/>
    <w:rsid w:val="007A3EB1"/>
    <w:rsid w:val="007E57E4"/>
    <w:rsid w:val="00810FA2"/>
    <w:rsid w:val="00830764"/>
    <w:rsid w:val="008450EA"/>
    <w:rsid w:val="00881D1F"/>
    <w:rsid w:val="008900B5"/>
    <w:rsid w:val="00895152"/>
    <w:rsid w:val="008B2DE9"/>
    <w:rsid w:val="008F75E9"/>
    <w:rsid w:val="00904842"/>
    <w:rsid w:val="0094113B"/>
    <w:rsid w:val="009A0A9A"/>
    <w:rsid w:val="009A3B21"/>
    <w:rsid w:val="009D54D4"/>
    <w:rsid w:val="009F2503"/>
    <w:rsid w:val="00A34827"/>
    <w:rsid w:val="00A53871"/>
    <w:rsid w:val="00A565DF"/>
    <w:rsid w:val="00AC293E"/>
    <w:rsid w:val="00BD0EE6"/>
    <w:rsid w:val="00C01864"/>
    <w:rsid w:val="00C77660"/>
    <w:rsid w:val="00CB741B"/>
    <w:rsid w:val="00CE08C1"/>
    <w:rsid w:val="00D83408"/>
    <w:rsid w:val="00DB600C"/>
    <w:rsid w:val="00E0033B"/>
    <w:rsid w:val="00EE5A8A"/>
    <w:rsid w:val="00EF406C"/>
    <w:rsid w:val="00FD0F84"/>
    <w:rsid w:val="00FE3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F056"/>
  <w15:chartTrackingRefBased/>
  <w15:docId w15:val="{E1D5E111-BC48-4DA4-9962-7A3A2E6E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F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qFormat/>
    <w:rsid w:val="005338E7"/>
    <w:pPr>
      <w:widowControl w:val="0"/>
      <w:spacing w:after="0" w:line="240" w:lineRule="auto"/>
      <w:ind w:left="720" w:firstLine="720"/>
      <w:contextualSpacing/>
      <w:jc w:val="both"/>
    </w:pPr>
    <w:rPr>
      <w:rFonts w:ascii="Times New Roman CYR" w:eastAsia="Times New Roman" w:hAnsi="Times New Roman CYR" w:cs="Times New Roman"/>
      <w:color w:val="000000"/>
      <w:sz w:val="24"/>
      <w:szCs w:val="20"/>
      <w:lang w:eastAsia="ru-RU"/>
    </w:rPr>
  </w:style>
  <w:style w:type="character" w:customStyle="1" w:styleId="a4">
    <w:name w:val="Абзац списка Знак"/>
    <w:link w:val="a3"/>
    <w:qFormat/>
    <w:rsid w:val="005338E7"/>
    <w:rPr>
      <w:rFonts w:ascii="Times New Roman CYR" w:eastAsia="Times New Roman" w:hAnsi="Times New Roman CYR" w:cs="Times New Roman"/>
      <w:color w:val="000000"/>
      <w:sz w:val="24"/>
      <w:szCs w:val="20"/>
      <w:lang w:eastAsia="ru-RU"/>
    </w:rPr>
  </w:style>
  <w:style w:type="table" w:styleId="a5">
    <w:name w:val="Table Grid"/>
    <w:basedOn w:val="a1"/>
    <w:uiPriority w:val="39"/>
    <w:rsid w:val="009A0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uiPriority w:val="99"/>
    <w:semiHidden/>
    <w:unhideWhenUsed/>
    <w:qFormat/>
    <w:rsid w:val="00904842"/>
    <w:rPr>
      <w:vertAlign w:val="superscript"/>
    </w:rPr>
  </w:style>
  <w:style w:type="character" w:customStyle="1" w:styleId="a7">
    <w:name w:val="Гипертекстовая ссылка"/>
    <w:basedOn w:val="a0"/>
    <w:uiPriority w:val="99"/>
    <w:qFormat/>
    <w:rsid w:val="00657D59"/>
    <w:rPr>
      <w:b/>
      <w:bCs/>
      <w:color w:val="106BBE"/>
    </w:rPr>
  </w:style>
  <w:style w:type="character" w:styleId="a8">
    <w:name w:val="Hyperlink"/>
    <w:basedOn w:val="a0"/>
    <w:uiPriority w:val="99"/>
    <w:unhideWhenUsed/>
    <w:rsid w:val="00EF4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consultant.ru/link/?req=doc&amp;base=RLAW091&amp;n=182910&amp;dst=100056&amp;field=134&amp;date=26.04.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2.25.1.26/document/redirect/404991865/0" TargetMode="External"/><Relationship Id="rId5" Type="http://schemas.openxmlformats.org/officeDocument/2006/relationships/hyperlink" Target="mailto:a.klekot@invest.chukotka-gov.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13</Pages>
  <Words>4276</Words>
  <Characters>24374</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Скрябикова Алена Николаевна</dc:creator>
  <cp:keywords/>
  <dc:description/>
  <cp:lastModifiedBy>Клекот Анна Сергеевна</cp:lastModifiedBy>
  <cp:revision>36</cp:revision>
  <cp:lastPrinted>2024-10-14T06:28:00Z</cp:lastPrinted>
  <dcterms:created xsi:type="dcterms:W3CDTF">2024-10-07T04:05:00Z</dcterms:created>
  <dcterms:modified xsi:type="dcterms:W3CDTF">2025-02-03T02:20:00Z</dcterms:modified>
</cp:coreProperties>
</file>