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0000" w14:textId="77777777" w:rsidR="007A611E" w:rsidRDefault="007A611E">
      <w:bookmarkStart w:id="0" w:name="_GoBack"/>
      <w:bookmarkEnd w:id="0"/>
    </w:p>
    <w:p w14:paraId="03000000" w14:textId="77777777" w:rsidR="007A611E" w:rsidRDefault="007A611E"/>
    <w:p w14:paraId="04000000" w14:textId="77777777" w:rsidR="007A611E" w:rsidRDefault="00D432F6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Информационное сообщение о результатах рассмотрения заявок и документов на </w:t>
      </w:r>
      <w:r>
        <w:rPr>
          <w:b/>
        </w:rPr>
        <w:t xml:space="preserve">предоставление субсидии из окружного </w:t>
      </w:r>
      <w:r>
        <w:rPr>
          <w:b/>
        </w:rPr>
        <w:t>бюджета</w:t>
      </w:r>
      <w:r>
        <w:rPr>
          <w:rFonts w:ascii="Times New Roman" w:hAnsi="Times New Roman"/>
          <w:b/>
        </w:rPr>
        <w:t xml:space="preserve"> некоммерческим организациям на финансовое обеспечение затрат, связанных с обеспечением деятельности </w:t>
      </w:r>
      <w:proofErr w:type="spellStart"/>
      <w:r>
        <w:rPr>
          <w:rFonts w:ascii="Times New Roman" w:hAnsi="Times New Roman"/>
          <w:b/>
        </w:rPr>
        <w:t>микрофинансовых</w:t>
      </w:r>
      <w:proofErr w:type="spellEnd"/>
      <w:r>
        <w:rPr>
          <w:rFonts w:ascii="Times New Roman" w:hAnsi="Times New Roman"/>
          <w:b/>
        </w:rPr>
        <w:t xml:space="preserve"> организаций</w:t>
      </w:r>
    </w:p>
    <w:p w14:paraId="05000000" w14:textId="77777777" w:rsidR="007A611E" w:rsidRDefault="007A611E"/>
    <w:p w14:paraId="06000000" w14:textId="77777777" w:rsidR="007A611E" w:rsidRDefault="00D432F6">
      <w:pPr>
        <w:ind w:firstLine="283"/>
      </w:pPr>
      <w:r>
        <w:t xml:space="preserve">26 февраля 2024 года в 10-00 часов, ул.Отке,2 Департаментом экономики и инвестиций, были рассмотрены </w:t>
      </w:r>
      <w:proofErr w:type="gramStart"/>
      <w:r>
        <w:t>заявки  некоммерче</w:t>
      </w:r>
      <w:r>
        <w:t>ских</w:t>
      </w:r>
      <w:proofErr w:type="gramEnd"/>
      <w:r>
        <w:t xml:space="preserve"> организаций на финансовое обеспечение затрат, связанных с обеспечением деятельности </w:t>
      </w:r>
      <w:proofErr w:type="spellStart"/>
      <w:r>
        <w:t>микрофинансовых</w:t>
      </w:r>
      <w:proofErr w:type="spellEnd"/>
      <w:r>
        <w:t xml:space="preserve"> организаций. </w:t>
      </w:r>
    </w:p>
    <w:p w14:paraId="07000000" w14:textId="77777777" w:rsidR="007A611E" w:rsidRDefault="00D432F6">
      <w:pPr>
        <w:ind w:firstLine="283"/>
      </w:pPr>
      <w:r>
        <w:t>Рассмотрена заявка от Автономной некоммерческой организации «</w:t>
      </w:r>
      <w:proofErr w:type="spellStart"/>
      <w:r>
        <w:t>Микрокредитная</w:t>
      </w:r>
      <w:proofErr w:type="spellEnd"/>
      <w:r>
        <w:t xml:space="preserve"> компания Чукотского автономного округа» ИНН 8709908439. Откло</w:t>
      </w:r>
      <w:r>
        <w:t>ненные заявки отсутствуют.</w:t>
      </w:r>
    </w:p>
    <w:p w14:paraId="08000000" w14:textId="77777777" w:rsidR="007A611E" w:rsidRDefault="00D432F6">
      <w:pPr>
        <w:ind w:firstLine="283"/>
      </w:pPr>
      <w:r>
        <w:t>Соглашение с предоставлением субсидии в размере 5 500 000,00 рублей заключается с Автономной некоммерческой организацией «</w:t>
      </w:r>
      <w:proofErr w:type="spellStart"/>
      <w:r>
        <w:t>Микрокредитная</w:t>
      </w:r>
      <w:proofErr w:type="spellEnd"/>
      <w:r>
        <w:t xml:space="preserve"> компания Чукотского автономного округа».</w:t>
      </w:r>
    </w:p>
    <w:p w14:paraId="09000000" w14:textId="77777777" w:rsidR="007A611E" w:rsidRDefault="007A611E">
      <w:pPr>
        <w:ind w:left="709"/>
      </w:pPr>
    </w:p>
    <w:p w14:paraId="0A000000" w14:textId="77777777" w:rsidR="007A611E" w:rsidRDefault="007A611E"/>
    <w:sectPr w:rsidR="007A611E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XO Thame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11E"/>
    <w:rsid w:val="007A611E"/>
    <w:rsid w:val="00D4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06C02"/>
  <w15:docId w15:val="{FCBC3EFC-3DA0-C041-A7EA-B38594EF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2024-03-06T14:46:00Z</dcterms:created>
  <dcterms:modified xsi:type="dcterms:W3CDTF">2024-03-06T14:46:00Z</dcterms:modified>
</cp:coreProperties>
</file>