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Style w:val="Normal"/>
        </w:rPr>
        <w:t xml:space="preserve">Supplementary ICW Compatibility Report</w:t>
      </w:r>
    </w:p>
    <w:p>
      <w:pPr>
        <w:pStyle w:val="Heading2"/>
      </w:pPr>
      <w:r>
        <w:rPr>
          <w:rStyle w:val="Normal"/>
        </w:rPr>
        <w:t xml:space="preserve">Changes Needed to Make ICW Suitable as a Reusable Production Viewport Engine</w:t>
      </w:r>
    </w:p>
    <w:p>
      <w:r>
        <w:rPr>
          <w:b/>
          <w:bCs/>
          <w:rStyle w:val="Normal"/>
        </w:rPr>
        <w:t xml:space="preserve">Description:</w:t>
      </w:r>
      <w:r>
        <w:rPr>
          <w:rStyle w:val="Normal"/>
        </w:rPr>
        <w:t xml:space="preserve"> Supplementary, share-safe report describing the ICW changes needed for maximum usefulness in a demanding host application, without exposing downstream product internals.</w:t>
      </w:r>
      <w:r>
        <w:br/>
      </w:r>
      <w:r>
        <w:rPr>
          <w:b/>
          <w:bCs/>
          <w:rStyle w:val="Normal"/>
        </w:rPr>
        <w:t xml:space="preserve">Audience:</w:t>
      </w:r>
      <w:r>
        <w:rPr>
          <w:rStyle w:val="Normal"/>
        </w:rPr>
        <w:t xml:space="preserve"> ICW implementer / personal AI agent / external contributor.</w:t>
      </w:r>
      <w:r>
        <w:br/>
      </w:r>
      <w:r>
        <w:rPr>
          <w:b/>
          <w:bCs/>
          <w:rStyle w:val="Normal"/>
        </w:rPr>
        <w:t xml:space="preserve">Scope:</w:t>
      </w:r>
      <w:r>
        <w:rPr>
          <w:rStyle w:val="Normal"/>
        </w:rPr>
        <w:t xml:space="preserve"> ICW-only architecture and compatibility recommendations.</w:t>
      </w:r>
      <w:r>
        <w:br/>
      </w:r>
      <w:r>
        <w:rPr>
          <w:b/>
          <w:bCs/>
          <w:rStyle w:val="Normal"/>
        </w:rPr>
        <w:t xml:space="preserve">Evidence basis:</w:t>
      </w:r>
      <w:r>
        <w:rPr>
          <w:rStyle w:val="Normal"/>
        </w:rPr>
        <w:t xml:space="preserve"> Supplied ICW bug/audit reports and source-backed findings. Prior reports state that ICW has useful primitives but does not yet enforce a coherent frame-generation, resource-ownership, cancellation, and publication contract.</w:t>
      </w:r>
      <w:r>
        <w:br/>
      </w:r>
      <w:r>
        <w:rPr>
          <w:b/>
          <w:bCs/>
          <w:rStyle w:val="Normal"/>
        </w:rPr>
        <w:t xml:space="preserve">Decision:</w:t>
      </w:r>
      <w:r>
        <w:rPr>
          <w:rStyle w:val="Normal"/>
        </w:rPr>
        <w:t xml:space="preserve"> ICW should be evolved from a demo/sample application into a reusable viewport engine with clean adapter boundaries, deterministic rendering contracts, explicit ownership, and production-grade testability. </w:t>
      </w:r>
      <w:hyperlink w:history="1" r:id="rIdthzobherzidsdwtuvn-fa">
        <w:r>
          <w:rPr>
            <w:rStyle w:val="Hyperlink"/>
          </w:rPr>
          <w:t xml:space="preserve">[ICW Bug Au...provements | Word]</w:t>
        </w:r>
      </w:hyperlink>
      <w:r>
        <w:rPr>
          <w:rStyle w:val="Normal"/>
        </w:rPr>
        <w:t xml:space="preserve">, </w:t>
      </w:r>
      <w:hyperlink w:history="1" r:id="rIdw7h--tcxn0n6u2fjy1ckc">
        <w:r>
          <w:rPr>
            <w:rStyle w:val="Hyperlink"/>
          </w:rPr>
          <w:t xml:space="preserve">[Comprehens...it Request | Word]</w:t>
        </w:r>
      </w:hyperlink>
    </w:p>
    <w:p>
      <w:pPr>
        <w:pBdr>
          <w:top w:val="single" w:color="auto" w:sz="12"/>
        </w:pBdr>
        <w:spacing w:after="0"/>
      </w:pPr>
    </w:p>
    <w:p>
      <w:pPr>
        <w:pStyle w:val="Heading2"/>
      </w:pPr>
      <w:r>
        <w:rPr>
          <w:rStyle w:val="Normal"/>
        </w:rPr>
        <w:t xml:space="preserve">1. Executive Summary</w:t>
      </w:r>
    </w:p>
    <w:p>
      <w:r>
        <w:rPr>
          <w:rStyle w:val="Normal"/>
        </w:rPr>
        <w:t xml:space="preserve">ICW is a promising foundation, but it needs more than bug fixes. The supplied reports consistently describe a project with good building blocks — camera snapshots, spatial indexing, tile work coordination, background tile keys, zero-copy surface rendering, mip-aware tile APIs, persisted settings, and view-model seams — but without a sufficiently coherent engine boundary or ownership model.  The key compatibility issue is that a host application should be able to plug in its own source data, coordinate model, layer graph, invalidation rules, readout model, and lifecycle policy without modifying ICW internals. </w:t>
      </w:r>
      <w:hyperlink w:history="1" r:id="rIdkfy8wj4trkodahkdzhg45">
        <w:r>
          <w:rPr>
            <w:rStyle w:val="Hyperlink"/>
          </w:rPr>
          <w:t xml:space="preserve">[ICW Bug Au...provements | Word]</w:t>
        </w:r>
      </w:hyperlink>
    </w:p>
    <w:p>
      <w:r>
        <w:rPr>
          <w:rStyle w:val="Normal"/>
        </w:rPr>
        <w:t xml:space="preserve">The required direction is to harden ICW around explicit contracts: immutable scene snapshots, immutable render-frame snapshots, source adapter interfaces, canonical resource keys, versioned spatial entities, declarative ordered layers, selective invalidation, deterministic readback, leased surface publication, byte-accurate memory governance, and a thin WPF presentation adapter. The existing reports already recommend </w:t>
      </w:r>
      <w:r>
        <w:rPr>
          <w:rStyle w:val="Quote"/>
        </w:rPr>
        <w:t xml:space="preserve">SceneSnapshot</w:t>
      </w:r>
      <w:r>
        <w:rPr>
          <w:rStyle w:val="Normal"/>
        </w:rPr>
        <w:t xml:space="preserve">, </w:t>
      </w:r>
      <w:r>
        <w:rPr>
          <w:rStyle w:val="Quote"/>
        </w:rPr>
        <w:t xml:space="preserve">RenderFrameSnapshot</w:t>
      </w:r>
      <w:r>
        <w:rPr>
          <w:rStyle w:val="Normal"/>
        </w:rPr>
        <w:t xml:space="preserve">, published-frame/surface leases, resource-budget leases, frame/viewport claimant IDs, versioned spatial entities, and a scheduler flow of request → coalesce → snapshot → plan → acquire → rasterize → publish → retire. </w:t>
      </w:r>
      <w:hyperlink w:history="1" r:id="rIdtuhp9wd2fon2_m_8bzzct">
        <w:r>
          <w:rPr>
            <w:rStyle w:val="Hyperlink"/>
          </w:rPr>
          <w:t xml:space="preserve">[ICW Bug Au...provements | Word]</w:t>
        </w:r>
      </w:hyperlink>
      <w:r>
        <w:rPr>
          <w:rStyle w:val="Normal"/>
        </w:rPr>
        <w:t xml:space="preserve">, </w:t>
      </w:r>
      <w:hyperlink w:history="1" r:id="rIdiooocql533da2j6lx_6dv">
        <w:r>
          <w:rPr>
            <w:rStyle w:val="Hyperlink"/>
          </w:rPr>
          <w:t xml:space="preserve">[Comprehens...it Request | Word]</w:t>
        </w:r>
      </w:hyperlink>
    </w:p>
    <w:p>
      <w:r>
        <w:rPr>
          <w:rStyle w:val="Normal"/>
        </w:rPr>
        <w:t xml:space="preserve">This report focuses on the remaining compatibility work: what ICW must expose, how the engine should be shaped, and what implementation standards should be met so a downstream team can take it on safely.</w:t>
      </w:r>
    </w:p>
    <w:p>
      <w:pPr>
        <w:pBdr>
          <w:top w:val="single" w:color="auto" w:sz="12"/>
        </w:pBdr>
        <w:spacing w:after="0"/>
      </w:pPr>
    </w:p>
    <w:p>
      <w:pPr>
        <w:pStyle w:val="Heading2"/>
      </w:pPr>
      <w:r>
        <w:rPr>
          <w:rStyle w:val="Normal"/>
        </w:rPr>
        <w:t xml:space="preserve">2. Compatibility Goal</w:t>
      </w:r>
    </w:p>
    <w:p>
      <w:r>
        <w:rPr>
          <w:rStyle w:val="Normal"/>
        </w:rPr>
        <w:t xml:space="preserve">ICW should become a </w:t>
      </w:r>
      <w:r>
        <w:rPr>
          <w:b/>
          <w:bCs/>
          <w:rStyle w:val="Normal"/>
        </w:rPr>
        <w:t xml:space="preserve">host-agnostic infinite viewport engine</w:t>
      </w:r>
      <w:r>
        <w:rPr>
          <w:rStyle w:val="Normal"/>
        </w:rPr>
        <w:t xml:space="preserve">.</w:t>
      </w:r>
    </w:p>
    <w:p>
      <w:r>
        <w:rPr>
          <w:rStyle w:val="Normal"/>
        </w:rPr>
        <w:t xml:space="preserve">It should not contain downstream product-specific concepts. Instead, it should provide generic abstractions capable of representing:</w:t>
      </w:r>
    </w:p>
    <w:p>
      <w:pPr>
        <w:pStyle w:val="ListParagraph"/>
        <w:pStyle w:val="ListParagraph"/>
        <w:numPr>
          <w:ilvl w:val="0"/>
          <w:numId w:val="1"/>
        </w:numPr>
        <w:numPr>
          <w:ilvl w:val="0"/>
          <w:numId w:val="2"/>
        </w:numPr>
      </w:pPr>
      <w:r>
        <w:rPr>
          <w:rStyle w:val="Normal"/>
        </w:rPr>
        <w:t xml:space="preserve">Large raster sources.</w:t>
      </w:r>
    </w:p>
    <w:p>
      <w:pPr>
        <w:pStyle w:val="ListParagraph"/>
        <w:pStyle w:val="ListParagraph"/>
        <w:numPr>
          <w:ilvl w:val="0"/>
          <w:numId w:val="1"/>
        </w:numPr>
        <w:numPr>
          <w:ilvl w:val="0"/>
          <w:numId w:val="2"/>
        </w:numPr>
      </w:pPr>
      <w:r>
        <w:rPr>
          <w:rStyle w:val="Normal"/>
        </w:rPr>
        <w:t xml:space="preserve">Multiple independent source revisions.</w:t>
      </w:r>
    </w:p>
    <w:p>
      <w:pPr>
        <w:pStyle w:val="ListParagraph"/>
        <w:pStyle w:val="ListParagraph"/>
        <w:numPr>
          <w:ilvl w:val="0"/>
          <w:numId w:val="1"/>
        </w:numPr>
        <w:numPr>
          <w:ilvl w:val="0"/>
          <w:numId w:val="2"/>
        </w:numPr>
      </w:pPr>
      <w:r>
        <w:rPr>
          <w:rStyle w:val="Normal"/>
        </w:rPr>
        <w:t xml:space="preserve">Ordered compositional layers.</w:t>
      </w:r>
    </w:p>
    <w:p>
      <w:pPr>
        <w:pStyle w:val="ListParagraph"/>
        <w:pStyle w:val="ListParagraph"/>
        <w:numPr>
          <w:ilvl w:val="0"/>
          <w:numId w:val="1"/>
        </w:numPr>
        <w:numPr>
          <w:ilvl w:val="0"/>
          <w:numId w:val="2"/>
        </w:numPr>
      </w:pPr>
      <w:r>
        <w:rPr>
          <w:rStyle w:val="Normal"/>
        </w:rPr>
        <w:t xml:space="preserve">Raster, vector, annotation, selection, readback, and label-like overlays.</w:t>
      </w:r>
    </w:p>
    <w:p>
      <w:pPr>
        <w:pStyle w:val="ListParagraph"/>
        <w:pStyle w:val="ListParagraph"/>
        <w:numPr>
          <w:ilvl w:val="0"/>
          <w:numId w:val="1"/>
        </w:numPr>
        <w:numPr>
          <w:ilvl w:val="0"/>
          <w:numId w:val="2"/>
        </w:numPr>
      </w:pPr>
      <w:r>
        <w:rPr>
          <w:rStyle w:val="Normal"/>
        </w:rPr>
        <w:t xml:space="preserve">Physical/world coordinate systems.</w:t>
      </w:r>
    </w:p>
    <w:p>
      <w:pPr>
        <w:pStyle w:val="ListParagraph"/>
        <w:pStyle w:val="ListParagraph"/>
        <w:numPr>
          <w:ilvl w:val="0"/>
          <w:numId w:val="1"/>
        </w:numPr>
        <w:numPr>
          <w:ilvl w:val="0"/>
          <w:numId w:val="2"/>
        </w:numPr>
      </w:pPr>
      <w:r>
        <w:rPr>
          <w:rStyle w:val="Normal"/>
        </w:rPr>
        <w:t xml:space="preserve">Tile/mip acquisition.</w:t>
      </w:r>
    </w:p>
    <w:p>
      <w:pPr>
        <w:pStyle w:val="ListParagraph"/>
        <w:pStyle w:val="ListParagraph"/>
        <w:numPr>
          <w:ilvl w:val="0"/>
          <w:numId w:val="1"/>
        </w:numPr>
        <w:numPr>
          <w:ilvl w:val="0"/>
          <w:numId w:val="2"/>
        </w:numPr>
      </w:pPr>
      <w:r>
        <w:rPr>
          <w:rStyle w:val="Normal"/>
        </w:rPr>
        <w:t xml:space="preserve">Live source updates.</w:t>
      </w:r>
    </w:p>
    <w:p>
      <w:pPr>
        <w:pStyle w:val="ListParagraph"/>
        <w:pStyle w:val="ListParagraph"/>
        <w:numPr>
          <w:ilvl w:val="0"/>
          <w:numId w:val="1"/>
        </w:numPr>
        <w:numPr>
          <w:ilvl w:val="0"/>
          <w:numId w:val="2"/>
        </w:numPr>
      </w:pPr>
      <w:r>
        <w:rPr>
          <w:rStyle w:val="Normal"/>
        </w:rPr>
        <w:t xml:space="preserve">Viewport-local cancellation.</w:t>
      </w:r>
    </w:p>
    <w:p>
      <w:pPr>
        <w:pStyle w:val="ListParagraph"/>
        <w:pStyle w:val="ListParagraph"/>
        <w:numPr>
          <w:ilvl w:val="0"/>
          <w:numId w:val="1"/>
        </w:numPr>
        <w:numPr>
          <w:ilvl w:val="0"/>
          <w:numId w:val="2"/>
        </w:numPr>
      </w:pPr>
      <w:r>
        <w:rPr>
          <w:rStyle w:val="Normal"/>
        </w:rPr>
        <w:t xml:space="preserve">Published-frame readback.</w:t>
      </w:r>
    </w:p>
    <w:p>
      <w:pPr>
        <w:pStyle w:val="ListParagraph"/>
        <w:pStyle w:val="ListParagraph"/>
        <w:numPr>
          <w:ilvl w:val="0"/>
          <w:numId w:val="1"/>
        </w:numPr>
        <w:numPr>
          <w:ilvl w:val="0"/>
          <w:numId w:val="2"/>
        </w:numPr>
      </w:pPr>
      <w:r>
        <w:rPr>
          <w:rStyle w:val="Normal"/>
        </w:rPr>
        <w:t xml:space="preserve">Multi-viewport resource governance.</w:t>
      </w:r>
    </w:p>
    <w:p>
      <w:pPr>
        <w:pStyle w:val="ListParagraph"/>
        <w:pStyle w:val="ListParagraph"/>
        <w:numPr>
          <w:ilvl w:val="0"/>
          <w:numId w:val="1"/>
        </w:numPr>
        <w:numPr>
          <w:ilvl w:val="0"/>
          <w:numId w:val="2"/>
        </w:numPr>
      </w:pPr>
      <w:r>
        <w:rPr>
          <w:rStyle w:val="Normal"/>
        </w:rPr>
        <w:t xml:space="preserve">WPF hosting without putting core engine logic in the WPF window.</w:t>
      </w:r>
    </w:p>
    <w:p>
      <w:r>
        <w:rPr>
          <w:rStyle w:val="Normal"/>
        </w:rPr>
        <w:t xml:space="preserve">The current reports identify that rendering, acquisition, caching, frame construction, diagnostics, readout, and UI coordination are still heavily concentrated in the main window/demo app path.  Compatibility requires reversing that: the demo app should become a consumer of ICW, not the definition of ICW. </w:t>
      </w:r>
      <w:hyperlink w:history="1" r:id="rIdp8xfqnkbs8u1-zrmu0d56">
        <w:r>
          <w:rPr>
            <w:rStyle w:val="Hyperlink"/>
          </w:rPr>
          <w:t xml:space="preserve">[ICW Bug Au...provements | Word]</w:t>
        </w:r>
      </w:hyperlink>
    </w:p>
    <w:p>
      <w:pPr>
        <w:pBdr>
          <w:top w:val="single" w:color="auto" w:sz="12"/>
        </w:pBdr>
        <w:spacing w:after="0"/>
      </w:pPr>
    </w:p>
    <w:p>
      <w:pPr>
        <w:pStyle w:val="Heading2"/>
      </w:pPr>
      <w:r>
        <w:rPr>
          <w:rStyle w:val="Normal"/>
        </w:rPr>
        <w:t xml:space="preserve">3. Non-Goals and Safety Boundaries</w:t>
      </w:r>
    </w:p>
    <w:p>
      <w:r>
        <w:rPr>
          <w:rStyle w:val="Normal"/>
        </w:rPr>
        <w:t xml:space="preserve">This supplemental report intentionally avoids downstream product specifics. ICW should not receive or encode:</w:t>
      </w:r>
    </w:p>
    <w:p>
      <w:pPr>
        <w:pStyle w:val="ListParagraph"/>
        <w:pStyle w:val="ListParagraph"/>
        <w:numPr>
          <w:ilvl w:val="0"/>
          <w:numId w:val="1"/>
        </w:numPr>
        <w:numPr>
          <w:ilvl w:val="0"/>
          <w:numId w:val="3"/>
        </w:numPr>
      </w:pPr>
      <w:r>
        <w:rPr>
          <w:rStyle w:val="Normal"/>
        </w:rPr>
        <w:t xml:space="preserve">Host application database names.</w:t>
      </w:r>
    </w:p>
    <w:p>
      <w:pPr>
        <w:pStyle w:val="ListParagraph"/>
        <w:pStyle w:val="ListParagraph"/>
        <w:numPr>
          <w:ilvl w:val="0"/>
          <w:numId w:val="1"/>
        </w:numPr>
        <w:numPr>
          <w:ilvl w:val="0"/>
          <w:numId w:val="3"/>
        </w:numPr>
      </w:pPr>
      <w:r>
        <w:rPr>
          <w:rStyle w:val="Normal"/>
        </w:rPr>
        <w:t xml:space="preserve">Domain-specific layer names.</w:t>
      </w:r>
    </w:p>
    <w:p>
      <w:pPr>
        <w:pStyle w:val="ListParagraph"/>
        <w:pStyle w:val="ListParagraph"/>
        <w:numPr>
          <w:ilvl w:val="0"/>
          <w:numId w:val="1"/>
        </w:numPr>
        <w:numPr>
          <w:ilvl w:val="0"/>
          <w:numId w:val="3"/>
        </w:numPr>
      </w:pPr>
      <w:r>
        <w:rPr>
          <w:rStyle w:val="Normal"/>
        </w:rPr>
        <w:t xml:space="preserve">Internal file formats.</w:t>
      </w:r>
    </w:p>
    <w:p>
      <w:pPr>
        <w:pStyle w:val="ListParagraph"/>
        <w:pStyle w:val="ListParagraph"/>
        <w:numPr>
          <w:ilvl w:val="0"/>
          <w:numId w:val="1"/>
        </w:numPr>
        <w:numPr>
          <w:ilvl w:val="0"/>
          <w:numId w:val="3"/>
        </w:numPr>
      </w:pPr>
      <w:r>
        <w:rPr>
          <w:rStyle w:val="Normal"/>
        </w:rPr>
        <w:t xml:space="preserve">Customer-specific workflows.</w:t>
      </w:r>
    </w:p>
    <w:p>
      <w:pPr>
        <w:pStyle w:val="ListParagraph"/>
        <w:pStyle w:val="ListParagraph"/>
        <w:numPr>
          <w:ilvl w:val="0"/>
          <w:numId w:val="1"/>
        </w:numPr>
        <w:numPr>
          <w:ilvl w:val="0"/>
          <w:numId w:val="3"/>
        </w:numPr>
      </w:pPr>
      <w:r>
        <w:rPr>
          <w:rStyle w:val="Normal"/>
        </w:rPr>
        <w:t xml:space="preserve">Proprietary inspection semantics.</w:t>
      </w:r>
    </w:p>
    <w:p>
      <w:pPr>
        <w:pStyle w:val="ListParagraph"/>
        <w:pStyle w:val="ListParagraph"/>
        <w:numPr>
          <w:ilvl w:val="0"/>
          <w:numId w:val="1"/>
        </w:numPr>
        <w:numPr>
          <w:ilvl w:val="0"/>
          <w:numId w:val="3"/>
        </w:numPr>
      </w:pPr>
      <w:r>
        <w:rPr>
          <w:rStyle w:val="Normal"/>
        </w:rPr>
        <w:t xml:space="preserve">Product-specific UI ViewModels.</w:t>
      </w:r>
    </w:p>
    <w:p>
      <w:pPr>
        <w:pStyle w:val="ListParagraph"/>
        <w:pStyle w:val="ListParagraph"/>
        <w:numPr>
          <w:ilvl w:val="0"/>
          <w:numId w:val="1"/>
        </w:numPr>
        <w:numPr>
          <w:ilvl w:val="0"/>
          <w:numId w:val="3"/>
        </w:numPr>
      </w:pPr>
      <w:r>
        <w:rPr>
          <w:rStyle w:val="Normal"/>
        </w:rPr>
        <w:t xml:space="preserve">Product-specific settings objects.</w:t>
      </w:r>
    </w:p>
    <w:p>
      <w:pPr>
        <w:pStyle w:val="ListParagraph"/>
        <w:pStyle w:val="ListParagraph"/>
        <w:numPr>
          <w:ilvl w:val="0"/>
          <w:numId w:val="1"/>
        </w:numPr>
        <w:numPr>
          <w:ilvl w:val="0"/>
          <w:numId w:val="3"/>
        </w:numPr>
      </w:pPr>
      <w:r>
        <w:rPr>
          <w:rStyle w:val="Normal"/>
        </w:rPr>
        <w:t xml:space="preserve">Domain-specific issue terminology.</w:t>
      </w:r>
    </w:p>
    <w:p>
      <w:r>
        <w:rPr>
          <w:rStyle w:val="Normal"/>
        </w:rPr>
        <w:t xml:space="preserve">Instead, ICW should expose generic names such as:</w:t>
      </w:r>
    </w:p>
    <w:p>
      <w:pPr>
        <w:pStyle w:val="ListParagraph"/>
        <w:pStyle w:val="ListParagraph"/>
        <w:numPr>
          <w:ilvl w:val="0"/>
          <w:numId w:val="1"/>
        </w:numPr>
        <w:numPr>
          <w:ilvl w:val="0"/>
          <w:numId w:val="4"/>
        </w:numPr>
      </w:pPr>
      <w:r>
        <w:rPr>
          <w:rStyle w:val="Quote"/>
        </w:rPr>
        <w:t xml:space="preserve">IViewportSource</w:t>
      </w:r>
    </w:p>
    <w:p>
      <w:pPr>
        <w:pStyle w:val="ListParagraph"/>
        <w:pStyle w:val="ListParagraph"/>
        <w:numPr>
          <w:ilvl w:val="0"/>
          <w:numId w:val="1"/>
        </w:numPr>
        <w:numPr>
          <w:ilvl w:val="0"/>
          <w:numId w:val="4"/>
        </w:numPr>
      </w:pPr>
      <w:r>
        <w:rPr>
          <w:rStyle w:val="Quote"/>
        </w:rPr>
        <w:t xml:space="preserve">ITileSource</w:t>
      </w:r>
    </w:p>
    <w:p>
      <w:pPr>
        <w:pStyle w:val="ListParagraph"/>
        <w:pStyle w:val="ListParagraph"/>
        <w:numPr>
          <w:ilvl w:val="0"/>
          <w:numId w:val="1"/>
        </w:numPr>
        <w:numPr>
          <w:ilvl w:val="0"/>
          <w:numId w:val="4"/>
        </w:numPr>
      </w:pPr>
      <w:r>
        <w:rPr>
          <w:rStyle w:val="Quote"/>
        </w:rPr>
        <w:t xml:space="preserve">ILayerSource</w:t>
      </w:r>
    </w:p>
    <w:p>
      <w:pPr>
        <w:pStyle w:val="ListParagraph"/>
        <w:pStyle w:val="ListParagraph"/>
        <w:numPr>
          <w:ilvl w:val="0"/>
          <w:numId w:val="1"/>
        </w:numPr>
        <w:numPr>
          <w:ilvl w:val="0"/>
          <w:numId w:val="4"/>
        </w:numPr>
      </w:pPr>
      <w:r>
        <w:rPr>
          <w:rStyle w:val="Quote"/>
        </w:rPr>
        <w:t xml:space="preserve">IOverlaySource</w:t>
      </w:r>
    </w:p>
    <w:p>
      <w:pPr>
        <w:pStyle w:val="ListParagraph"/>
        <w:pStyle w:val="ListParagraph"/>
        <w:numPr>
          <w:ilvl w:val="0"/>
          <w:numId w:val="1"/>
        </w:numPr>
        <w:numPr>
          <w:ilvl w:val="0"/>
          <w:numId w:val="4"/>
        </w:numPr>
      </w:pPr>
      <w:r>
        <w:rPr>
          <w:rStyle w:val="Quote"/>
        </w:rPr>
        <w:t xml:space="preserve">IReadbackProvider</w:t>
      </w:r>
    </w:p>
    <w:p>
      <w:pPr>
        <w:pStyle w:val="ListParagraph"/>
        <w:pStyle w:val="ListParagraph"/>
        <w:numPr>
          <w:ilvl w:val="0"/>
          <w:numId w:val="1"/>
        </w:numPr>
        <w:numPr>
          <w:ilvl w:val="0"/>
          <w:numId w:val="4"/>
        </w:numPr>
      </w:pPr>
      <w:r>
        <w:rPr>
          <w:rStyle w:val="Quote"/>
        </w:rPr>
        <w:t xml:space="preserve">ISpatialEntitySource</w:t>
      </w:r>
    </w:p>
    <w:p>
      <w:pPr>
        <w:pStyle w:val="ListParagraph"/>
        <w:pStyle w:val="ListParagraph"/>
        <w:numPr>
          <w:ilvl w:val="0"/>
          <w:numId w:val="1"/>
        </w:numPr>
        <w:numPr>
          <w:ilvl w:val="0"/>
          <w:numId w:val="4"/>
        </w:numPr>
      </w:pPr>
      <w:r>
        <w:rPr>
          <w:rStyle w:val="Quote"/>
        </w:rPr>
        <w:t xml:space="preserve">ViewportWorldTransform</w:t>
      </w:r>
    </w:p>
    <w:p>
      <w:pPr>
        <w:pStyle w:val="ListParagraph"/>
        <w:pStyle w:val="ListParagraph"/>
        <w:numPr>
          <w:ilvl w:val="0"/>
          <w:numId w:val="1"/>
        </w:numPr>
        <w:numPr>
          <w:ilvl w:val="0"/>
          <w:numId w:val="4"/>
        </w:numPr>
      </w:pPr>
      <w:r>
        <w:rPr>
          <w:rStyle w:val="Quote"/>
        </w:rPr>
        <w:t xml:space="preserve">LayerGraph</w:t>
      </w:r>
    </w:p>
    <w:p>
      <w:pPr>
        <w:pStyle w:val="ListParagraph"/>
        <w:pStyle w:val="ListParagraph"/>
        <w:numPr>
          <w:ilvl w:val="0"/>
          <w:numId w:val="1"/>
        </w:numPr>
        <w:numPr>
          <w:ilvl w:val="0"/>
          <w:numId w:val="4"/>
        </w:numPr>
      </w:pPr>
      <w:r>
        <w:rPr>
          <w:rStyle w:val="Quote"/>
        </w:rPr>
        <w:t xml:space="preserve">SourceRevision</w:t>
      </w:r>
    </w:p>
    <w:p>
      <w:pPr>
        <w:pStyle w:val="ListParagraph"/>
        <w:pStyle w:val="ListParagraph"/>
        <w:numPr>
          <w:ilvl w:val="0"/>
          <w:numId w:val="1"/>
        </w:numPr>
        <w:numPr>
          <w:ilvl w:val="0"/>
          <w:numId w:val="4"/>
        </w:numPr>
      </w:pPr>
      <w:r>
        <w:rPr>
          <w:rStyle w:val="Quote"/>
        </w:rPr>
        <w:t xml:space="preserve">RenderFrameSnapshot</w:t>
      </w:r>
    </w:p>
    <w:p>
      <w:pPr>
        <w:pStyle w:val="ListParagraph"/>
        <w:pStyle w:val="ListParagraph"/>
        <w:numPr>
          <w:ilvl w:val="0"/>
          <w:numId w:val="1"/>
        </w:numPr>
        <w:numPr>
          <w:ilvl w:val="0"/>
          <w:numId w:val="4"/>
        </w:numPr>
      </w:pPr>
      <w:r>
        <w:rPr>
          <w:rStyle w:val="Quote"/>
        </w:rPr>
        <w:t xml:space="preserve">PublishedViewportFrame</w:t>
      </w:r>
    </w:p>
    <w:p>
      <w:r>
        <w:rPr>
          <w:rStyle w:val="Normal"/>
        </w:rPr>
        <w:t xml:space="preserve">The host adapter can map private product concepts into those contracts externally.</w:t>
      </w:r>
    </w:p>
    <w:p>
      <w:pPr>
        <w:pBdr>
          <w:top w:val="single" w:color="auto" w:sz="12"/>
        </w:pBdr>
        <w:spacing w:after="0"/>
      </w:pPr>
    </w:p>
    <w:p>
      <w:pPr>
        <w:pStyle w:val="Heading2"/>
      </w:pPr>
      <w:r>
        <w:rPr>
          <w:rStyle w:val="Normal"/>
        </w:rPr>
        <w:t xml:space="preserve">4. Required Architecture Shape</w:t>
      </w:r>
    </w:p>
    <w:p>
      <w:r>
        <w:rPr>
          <w:rStyle w:val="Normal"/>
        </w:rPr>
        <w:t xml:space="preserve">The ICW project should be split into reusable layers: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ICW.Core</w:t>
            </w:r>
          </w:p>
          <w:p>
            <w:pPr>
              <w:spacing w:after="0" w:before="0"/>
            </w:pPr>
            <w:r>
              <w:rPr>
                <w:color w:val="707070"/>
                <w:rStyle w:val="Normal"/>
              </w:rPr>
              <w:t xml:space="preserve">2     </w:t>
            </w:r>
            <w:r>
              <w:rPr>
                <w:rStyle w:val="Normal"/>
                <w:rFonts w:ascii="Consolas" w:cs="Consolas" w:eastAsia="Consolas" w:hAnsi="Consolas"/>
              </w:rPr>
              <w:t xml:space="preserve">  - immutable snapshots</w:t>
            </w:r>
          </w:p>
          <w:p>
            <w:pPr>
              <w:spacing w:after="0" w:before="0"/>
            </w:pPr>
            <w:r>
              <w:rPr>
                <w:color w:val="707070"/>
                <w:rStyle w:val="Normal"/>
              </w:rPr>
              <w:t xml:space="preserve">3     </w:t>
            </w:r>
            <w:r>
              <w:rPr>
                <w:rStyle w:val="Normal"/>
                <w:rFonts w:ascii="Consolas" w:cs="Consolas" w:eastAsia="Consolas" w:hAnsi="Consolas"/>
              </w:rPr>
              <w:t xml:space="preserve">  - coordinate primitives</w:t>
            </w:r>
          </w:p>
          <w:p>
            <w:pPr>
              <w:spacing w:after="0" w:before="0"/>
            </w:pPr>
            <w:r>
              <w:rPr>
                <w:color w:val="707070"/>
                <w:rStyle w:val="Normal"/>
              </w:rPr>
              <w:t xml:space="preserve">4     </w:t>
            </w:r>
            <w:r>
              <w:rPr>
                <w:rStyle w:val="Normal"/>
                <w:rFonts w:ascii="Consolas" w:cs="Consolas" w:eastAsia="Consolas" w:hAnsi="Consolas"/>
              </w:rPr>
              <w:t xml:space="preserve">  - source/revision/resource keys</w:t>
            </w:r>
          </w:p>
          <w:p>
            <w:pPr>
              <w:spacing w:after="0" w:before="0"/>
            </w:pPr>
            <w:r>
              <w:rPr>
                <w:color w:val="707070"/>
                <w:rStyle w:val="Normal"/>
              </w:rPr>
              <w:t xml:space="preserve">5     </w:t>
            </w:r>
            <w:r>
              <w:rPr>
                <w:rStyle w:val="Normal"/>
                <w:rFonts w:ascii="Consolas" w:cs="Consolas" w:eastAsia="Consolas" w:hAnsi="Consolas"/>
              </w:rPr>
              <w:t xml:space="preserve">  - layer graph contracts</w:t>
            </w:r>
          </w:p>
          <w:p>
            <w:pPr>
              <w:spacing w:after="0" w:before="0"/>
            </w:pPr>
            <w:r>
              <w:rPr>
                <w:color w:val="707070"/>
                <w:rStyle w:val="Normal"/>
              </w:rPr>
              <w:t xml:space="preserve">6     </w:t>
            </w:r>
            <w:r>
              <w:rPr>
                <w:rStyle w:val="Normal"/>
                <w:rFonts w:ascii="Consolas" w:cs="Consolas" w:eastAsia="Consolas" w:hAnsi="Consolas"/>
              </w:rPr>
              <w:t xml:space="preserve">  - viewport policy contracts</w:t>
            </w:r>
          </w:p>
          <w:p>
            <w:pPr>
              <w:spacing w:after="0" w:before="0"/>
            </w:pPr>
            <w:r>
              <w:rPr>
                <w:color w:val="707070"/>
                <w:rStyle w:val="Normal"/>
              </w:rPr>
              <w:t xml:space="preserve">7     </w:t>
            </w:r>
            <w:r>
              <w:rPr>
                <w:rStyle w:val="Normal"/>
                <w:rFonts w:ascii="Consolas" w:cs="Consolas" w:eastAsia="Consolas" w:hAnsi="Consolas"/>
              </w:rPr>
              <w:t xml:space="preserve">  - readback contracts</w:t>
            </w:r>
          </w:p>
          <w:p>
            <w:pPr>
              <w:spacing w:after="0" w:before="0"/>
            </w:pPr>
            <w:r>
              <w:rPr>
                <w:color w:val="707070"/>
                <w:rStyle w:val="Normal"/>
              </w:rPr>
              <w:t xml:space="preserve">8     </w:t>
            </w:r>
            <w:r>
              <w:rPr>
                <w:rStyle w:val="Normal"/>
                <w:rFonts w:ascii="Consolas" w:cs="Consolas" w:eastAsia="Consolas" w:hAnsi="Consolas"/>
              </w:rPr>
            </w:r>
          </w:p>
          <w:p>
            <w:pPr>
              <w:spacing w:after="0" w:before="0"/>
            </w:pPr>
            <w:r>
              <w:rPr>
                <w:color w:val="707070"/>
                <w:rStyle w:val="Normal"/>
              </w:rPr>
              <w:t xml:space="preserve">9     </w:t>
            </w:r>
            <w:r>
              <w:rPr>
                <w:rStyle w:val="Normal"/>
                <w:rFonts w:ascii="Consolas" w:cs="Consolas" w:eastAsia="Consolas" w:hAnsi="Consolas"/>
              </w:rPr>
              <w:t xml:space="preserve">ICW.Spatial</w:t>
            </w:r>
          </w:p>
          <w:p>
            <w:pPr>
              <w:spacing w:after="0" w:before="0"/>
            </w:pPr>
            <w:r>
              <w:rPr>
                <w:color w:val="707070"/>
                <w:rStyle w:val="Normal"/>
              </w:rPr>
              <w:t xml:space="preserve">10     </w:t>
            </w:r>
            <w:r>
              <w:rPr>
                <w:rStyle w:val="Normal"/>
                <w:rFonts w:ascii="Consolas" w:cs="Consolas" w:eastAsia="Consolas" w:hAnsi="Consolas"/>
              </w:rPr>
              <w:t xml:space="preserve">  - immutable spatial index</w:t>
            </w:r>
          </w:p>
          <w:p>
            <w:pPr>
              <w:spacing w:after="0" w:before="0"/>
            </w:pPr>
            <w:r>
              <w:rPr>
                <w:color w:val="707070"/>
                <w:rStyle w:val="Normal"/>
              </w:rPr>
              <w:t xml:space="preserve">11     </w:t>
            </w:r>
            <w:r>
              <w:rPr>
                <w:rStyle w:val="Normal"/>
                <w:rFonts w:ascii="Consolas" w:cs="Consolas" w:eastAsia="Consolas" w:hAnsi="Consolas"/>
              </w:rPr>
              <w:t xml:space="preserve">  - versioned live spatial entity store</w:t>
            </w:r>
          </w:p>
          <w:p>
            <w:pPr>
              <w:spacing w:after="0" w:before="0"/>
            </w:pPr>
            <w:r>
              <w:rPr>
                <w:color w:val="707070"/>
                <w:rStyle w:val="Normal"/>
              </w:rPr>
              <w:t xml:space="preserve">12     </w:t>
            </w:r>
            <w:r>
              <w:rPr>
                <w:rStyle w:val="Normal"/>
                <w:rFonts w:ascii="Consolas" w:cs="Consolas" w:eastAsia="Consolas" w:hAnsi="Consolas"/>
              </w:rPr>
              <w:t xml:space="preserve">  - tombstone/revision handling</w:t>
            </w:r>
          </w:p>
          <w:p>
            <w:pPr>
              <w:spacing w:after="0" w:before="0"/>
            </w:pPr>
            <w:r>
              <w:rPr>
                <w:color w:val="707070"/>
                <w:rStyle w:val="Normal"/>
              </w:rPr>
              <w:t xml:space="preserve">13     </w:t>
            </w:r>
            <w:r>
              <w:rPr>
                <w:rStyle w:val="Normal"/>
                <w:rFonts w:ascii="Consolas" w:cs="Consolas" w:eastAsia="Consolas" w:hAnsi="Consolas"/>
              </w:rPr>
              <w:t xml:space="preserve">  - query snapshots</w:t>
            </w:r>
          </w:p>
          <w:p>
            <w:pPr>
              <w:spacing w:after="0" w:before="0"/>
            </w:pPr>
            <w:r>
              <w:rPr>
                <w:color w:val="707070"/>
                <w:rStyle w:val="Normal"/>
              </w:rPr>
              <w:t xml:space="preserve">14     </w:t>
            </w:r>
            <w:r>
              <w:rPr>
                <w:rStyle w:val="Normal"/>
                <w:rFonts w:ascii="Consolas" w:cs="Consolas" w:eastAsia="Consolas" w:hAnsi="Consolas"/>
              </w:rPr>
            </w:r>
          </w:p>
          <w:p>
            <w:pPr>
              <w:spacing w:after="0" w:before="0"/>
            </w:pPr>
            <w:r>
              <w:rPr>
                <w:color w:val="707070"/>
                <w:rStyle w:val="Normal"/>
              </w:rPr>
              <w:t xml:space="preserve">15     </w:t>
            </w:r>
            <w:r>
              <w:rPr>
                <w:rStyle w:val="Normal"/>
                <w:rFonts w:ascii="Consolas" w:cs="Consolas" w:eastAsia="Consolas" w:hAnsi="Consolas"/>
              </w:rPr>
              <w:t xml:space="preserve">ICW.Rendering</w:t>
            </w:r>
          </w:p>
          <w:p>
            <w:pPr>
              <w:spacing w:after="0" w:before="0"/>
            </w:pPr>
            <w:r>
              <w:rPr>
                <w:color w:val="707070"/>
                <w:rStyle w:val="Normal"/>
              </w:rPr>
              <w:t xml:space="preserve">16     </w:t>
            </w:r>
            <w:r>
              <w:rPr>
                <w:rStyle w:val="Normal"/>
                <w:rFonts w:ascii="Consolas" w:cs="Consolas" w:eastAsia="Consolas" w:hAnsi="Consolas"/>
              </w:rPr>
              <w:t xml:space="preserve">  - render planner</w:t>
            </w:r>
          </w:p>
          <w:p>
            <w:pPr>
              <w:spacing w:after="0" w:before="0"/>
            </w:pPr>
            <w:r>
              <w:rPr>
                <w:color w:val="707070"/>
                <w:rStyle w:val="Normal"/>
              </w:rPr>
              <w:t xml:space="preserve">17     </w:t>
            </w:r>
            <w:r>
              <w:rPr>
                <w:rStyle w:val="Normal"/>
                <w:rFonts w:ascii="Consolas" w:cs="Consolas" w:eastAsia="Consolas" w:hAnsi="Consolas"/>
              </w:rPr>
              <w:t xml:space="preserve">  - tile acquisition planner</w:t>
            </w:r>
          </w:p>
          <w:p>
            <w:pPr>
              <w:spacing w:after="0" w:before="0"/>
            </w:pPr>
            <w:r>
              <w:rPr>
                <w:color w:val="707070"/>
                <w:rStyle w:val="Normal"/>
              </w:rPr>
              <w:t xml:space="preserve">18     </w:t>
            </w:r>
            <w:r>
              <w:rPr>
                <w:rStyle w:val="Normal"/>
                <w:rFonts w:ascii="Consolas" w:cs="Consolas" w:eastAsia="Consolas" w:hAnsi="Consolas"/>
              </w:rPr>
              <w:t xml:space="preserve">  - layer compositor</w:t>
            </w:r>
          </w:p>
          <w:p>
            <w:pPr>
              <w:spacing w:after="0" w:before="0"/>
            </w:pPr>
            <w:r>
              <w:rPr>
                <w:color w:val="707070"/>
                <w:rStyle w:val="Normal"/>
              </w:rPr>
              <w:t xml:space="preserve">19     </w:t>
            </w:r>
            <w:r>
              <w:rPr>
                <w:rStyle w:val="Normal"/>
                <w:rFonts w:ascii="Consolas" w:cs="Consolas" w:eastAsia="Consolas" w:hAnsi="Consolas"/>
              </w:rPr>
              <w:t xml:space="preserve">  - raster/vector composition contracts</w:t>
            </w:r>
          </w:p>
          <w:p>
            <w:pPr>
              <w:spacing w:after="0" w:before="0"/>
            </w:pPr>
            <w:r>
              <w:rPr>
                <w:color w:val="707070"/>
                <w:rStyle w:val="Normal"/>
              </w:rPr>
              <w:t xml:space="preserve">20     </w:t>
            </w:r>
            <w:r>
              <w:rPr>
                <w:rStyle w:val="Normal"/>
                <w:rFonts w:ascii="Consolas" w:cs="Consolas" w:eastAsia="Consolas" w:hAnsi="Consolas"/>
              </w:rPr>
              <w:t xml:space="preserve">  - mip/LOD policy</w:t>
            </w:r>
          </w:p>
          <w:p>
            <w:pPr>
              <w:spacing w:after="0" w:before="0"/>
            </w:pPr>
            <w:r>
              <w:rPr>
                <w:color w:val="707070"/>
                <w:rStyle w:val="Normal"/>
              </w:rPr>
              <w:t xml:space="preserve">21     </w:t>
            </w:r>
            <w:r>
              <w:rPr>
                <w:rStyle w:val="Normal"/>
                <w:rFonts w:ascii="Consolas" w:cs="Consolas" w:eastAsia="Consolas" w:hAnsi="Consolas"/>
              </w:rPr>
              <w:t xml:space="preserve">  - render diagnostics</w:t>
            </w:r>
          </w:p>
          <w:p>
            <w:pPr>
              <w:spacing w:after="0" w:before="0"/>
            </w:pPr>
            <w:r>
              <w:rPr>
                <w:color w:val="707070"/>
                <w:rStyle w:val="Normal"/>
              </w:rPr>
              <w:t xml:space="preserve">22     </w:t>
            </w:r>
            <w:r>
              <w:rPr>
                <w:rStyle w:val="Normal"/>
                <w:rFonts w:ascii="Consolas" w:cs="Consolas" w:eastAsia="Consolas" w:hAnsi="Consolas"/>
              </w:rPr>
            </w:r>
          </w:p>
          <w:p>
            <w:pPr>
              <w:spacing w:after="0" w:before="0"/>
            </w:pPr>
            <w:r>
              <w:rPr>
                <w:color w:val="707070"/>
                <w:rStyle w:val="Normal"/>
              </w:rPr>
              <w:t xml:space="preserve">23     </w:t>
            </w:r>
            <w:r>
              <w:rPr>
                <w:rStyle w:val="Normal"/>
                <w:rFonts w:ascii="Consolas" w:cs="Consolas" w:eastAsia="Consolas" w:hAnsi="Consolas"/>
              </w:rPr>
              <w:t xml:space="preserve">ICW.Resources</w:t>
            </w:r>
          </w:p>
          <w:p>
            <w:pPr>
              <w:spacing w:after="0" w:before="0"/>
            </w:pPr>
            <w:r>
              <w:rPr>
                <w:color w:val="707070"/>
                <w:rStyle w:val="Normal"/>
              </w:rPr>
              <w:t xml:space="preserve">24     </w:t>
            </w:r>
            <w:r>
              <w:rPr>
                <w:rStyle w:val="Normal"/>
                <w:rFonts w:ascii="Consolas" w:cs="Consolas" w:eastAsia="Consolas" w:hAnsi="Consolas"/>
              </w:rPr>
              <w:t xml:space="preserve">  - memory governor</w:t>
            </w:r>
          </w:p>
          <w:p>
            <w:pPr>
              <w:spacing w:after="0" w:before="0"/>
            </w:pPr>
            <w:r>
              <w:rPr>
                <w:color w:val="707070"/>
                <w:rStyle w:val="Normal"/>
              </w:rPr>
              <w:t xml:space="preserve">25     </w:t>
            </w:r>
            <w:r>
              <w:rPr>
                <w:rStyle w:val="Normal"/>
                <w:rFonts w:ascii="Consolas" w:cs="Consolas" w:eastAsia="Consolas" w:hAnsi="Consolas"/>
              </w:rPr>
              <w:t xml:space="preserve">  - resource reservations</w:t>
            </w:r>
          </w:p>
          <w:p>
            <w:pPr>
              <w:spacing w:after="0" w:before="0"/>
            </w:pPr>
            <w:r>
              <w:rPr>
                <w:color w:val="707070"/>
                <w:rStyle w:val="Normal"/>
              </w:rPr>
              <w:t xml:space="preserve">26     </w:t>
            </w:r>
            <w:r>
              <w:rPr>
                <w:rStyle w:val="Normal"/>
                <w:rFonts w:ascii="Consolas" w:cs="Consolas" w:eastAsia="Consolas" w:hAnsi="Consolas"/>
              </w:rPr>
              <w:t xml:space="preserve">  - tile/mip/surface leases</w:t>
            </w:r>
          </w:p>
          <w:p>
            <w:pPr>
              <w:spacing w:after="0" w:before="0"/>
            </w:pPr>
            <w:r>
              <w:rPr>
                <w:color w:val="707070"/>
                <w:rStyle w:val="Normal"/>
              </w:rPr>
              <w:t xml:space="preserve">27     </w:t>
            </w:r>
            <w:r>
              <w:rPr>
                <w:rStyle w:val="Normal"/>
                <w:rFonts w:ascii="Consolas" w:cs="Consolas" w:eastAsia="Consolas" w:hAnsi="Consolas"/>
              </w:rPr>
              <w:t xml:space="preserve">  - eviction and pinning policy</w:t>
            </w:r>
          </w:p>
          <w:p>
            <w:pPr>
              <w:spacing w:after="0" w:before="0"/>
            </w:pPr>
            <w:r>
              <w:rPr>
                <w:color w:val="707070"/>
                <w:rStyle w:val="Normal"/>
              </w:rPr>
              <w:t xml:space="preserve">28     </w:t>
            </w:r>
            <w:r>
              <w:rPr>
                <w:rStyle w:val="Normal"/>
                <w:rFonts w:ascii="Consolas" w:cs="Consolas" w:eastAsia="Consolas" w:hAnsi="Consolas"/>
              </w:rPr>
            </w:r>
          </w:p>
          <w:p>
            <w:pPr>
              <w:spacing w:after="0" w:before="0"/>
            </w:pPr>
            <w:r>
              <w:rPr>
                <w:color w:val="707070"/>
                <w:rStyle w:val="Normal"/>
              </w:rPr>
              <w:t xml:space="preserve">29     </w:t>
            </w:r>
            <w:r>
              <w:rPr>
                <w:rStyle w:val="Normal"/>
                <w:rFonts w:ascii="Consolas" w:cs="Consolas" w:eastAsia="Consolas" w:hAnsi="Consolas"/>
              </w:rPr>
              <w:t xml:space="preserve">ICW.Presentation</w:t>
            </w:r>
          </w:p>
          <w:p>
            <w:pPr>
              <w:spacing w:after="0" w:before="0"/>
            </w:pPr>
            <w:r>
              <w:rPr>
                <w:color w:val="707070"/>
                <w:rStyle w:val="Normal"/>
              </w:rPr>
              <w:t xml:space="preserve">30     </w:t>
            </w:r>
            <w:r>
              <w:rPr>
                <w:rStyle w:val="Normal"/>
                <w:rFonts w:ascii="Consolas" w:cs="Consolas" w:eastAsia="Consolas" w:hAnsi="Consolas"/>
              </w:rPr>
              <w:t xml:space="preserve">  - published frame model</w:t>
            </w:r>
          </w:p>
          <w:p>
            <w:pPr>
              <w:spacing w:after="0" w:before="0"/>
            </w:pPr>
            <w:r>
              <w:rPr>
                <w:color w:val="707070"/>
                <w:rStyle w:val="Normal"/>
              </w:rPr>
              <w:t xml:space="preserve">31     </w:t>
            </w:r>
            <w:r>
              <w:rPr>
                <w:rStyle w:val="Normal"/>
                <w:rFonts w:ascii="Consolas" w:cs="Consolas" w:eastAsia="Consolas" w:hAnsi="Consolas"/>
              </w:rPr>
              <w:t xml:space="preserve">  - surface pool abstraction</w:t>
            </w:r>
          </w:p>
          <w:p>
            <w:pPr>
              <w:spacing w:after="0" w:before="0"/>
            </w:pPr>
            <w:r>
              <w:rPr>
                <w:color w:val="707070"/>
                <w:rStyle w:val="Normal"/>
              </w:rPr>
              <w:t xml:space="preserve">32     </w:t>
            </w:r>
            <w:r>
              <w:rPr>
                <w:rStyle w:val="Normal"/>
                <w:rFonts w:ascii="Consolas" w:cs="Consolas" w:eastAsia="Consolas" w:hAnsi="Consolas"/>
              </w:rPr>
              <w:t xml:space="preserve">  - frame publisher abstraction</w:t>
            </w:r>
          </w:p>
          <w:p>
            <w:pPr>
              <w:spacing w:after="0" w:before="0"/>
            </w:pPr>
            <w:r>
              <w:rPr>
                <w:color w:val="707070"/>
                <w:rStyle w:val="Normal"/>
              </w:rPr>
              <w:t xml:space="preserve">33     </w:t>
            </w:r>
            <w:r>
              <w:rPr>
                <w:rStyle w:val="Normal"/>
                <w:rFonts w:ascii="Consolas" w:cs="Consolas" w:eastAsia="Consolas" w:hAnsi="Consolas"/>
              </w:rPr>
            </w:r>
          </w:p>
          <w:p>
            <w:pPr>
              <w:spacing w:after="0" w:before="0"/>
            </w:pPr>
            <w:r>
              <w:rPr>
                <w:color w:val="707070"/>
                <w:rStyle w:val="Normal"/>
              </w:rPr>
              <w:t xml:space="preserve">34     </w:t>
            </w:r>
            <w:r>
              <w:rPr>
                <w:rStyle w:val="Normal"/>
                <w:rFonts w:ascii="Consolas" w:cs="Consolas" w:eastAsia="Consolas" w:hAnsi="Consolas"/>
              </w:rPr>
              <w:t xml:space="preserve">ICW.Wpf</w:t>
            </w:r>
          </w:p>
          <w:p>
            <w:pPr>
              <w:spacing w:after="0" w:before="0"/>
            </w:pPr>
            <w:r>
              <w:rPr>
                <w:color w:val="707070"/>
                <w:rStyle w:val="Normal"/>
              </w:rPr>
              <w:t xml:space="preserve">35     </w:t>
            </w:r>
            <w:r>
              <w:rPr>
                <w:rStyle w:val="Normal"/>
                <w:rFonts w:ascii="Consolas" w:cs="Consolas" w:eastAsia="Consolas" w:hAnsi="Consolas"/>
              </w:rPr>
              <w:t xml:space="preserve">  - WPF viewport control</w:t>
            </w:r>
          </w:p>
          <w:p>
            <w:pPr>
              <w:spacing w:after="0" w:before="0"/>
            </w:pPr>
            <w:r>
              <w:rPr>
                <w:color w:val="707070"/>
                <w:rStyle w:val="Normal"/>
              </w:rPr>
              <w:t xml:space="preserve">36     </w:t>
            </w:r>
            <w:r>
              <w:rPr>
                <w:rStyle w:val="Normal"/>
                <w:rFonts w:ascii="Consolas" w:cs="Consolas" w:eastAsia="Consolas" w:hAnsi="Consolas"/>
              </w:rPr>
              <w:t xml:space="preserve">  - WPF surface implementation</w:t>
            </w:r>
          </w:p>
          <w:p>
            <w:pPr>
              <w:spacing w:after="0" w:before="0"/>
            </w:pPr>
            <w:r>
              <w:rPr>
                <w:color w:val="707070"/>
                <w:rStyle w:val="Normal"/>
              </w:rPr>
              <w:t xml:space="preserve">37     </w:t>
            </w:r>
            <w:r>
              <w:rPr>
                <w:rStyle w:val="Normal"/>
                <w:rFonts w:ascii="Consolas" w:cs="Consolas" w:eastAsia="Consolas" w:hAnsi="Consolas"/>
              </w:rPr>
              <w:t xml:space="preserve">  - input adapter</w:t>
            </w:r>
          </w:p>
          <w:p>
            <w:pPr>
              <w:spacing w:after="0" w:before="0"/>
            </w:pPr>
            <w:r>
              <w:rPr>
                <w:color w:val="707070"/>
                <w:rStyle w:val="Normal"/>
              </w:rPr>
              <w:t xml:space="preserve">38     </w:t>
            </w:r>
            <w:r>
              <w:rPr>
                <w:rStyle w:val="Normal"/>
                <w:rFonts w:ascii="Consolas" w:cs="Consolas" w:eastAsia="Consolas" w:hAnsi="Consolas"/>
              </w:rPr>
              <w:t xml:space="preserve">  - presentation adapter</w:t>
            </w:r>
          </w:p>
          <w:p>
            <w:pPr>
              <w:spacing w:after="0" w:before="0"/>
            </w:pPr>
            <w:r>
              <w:rPr>
                <w:color w:val="707070"/>
                <w:rStyle w:val="Normal"/>
              </w:rPr>
              <w:t xml:space="preserve">39     </w:t>
            </w:r>
            <w:r>
              <w:rPr>
                <w:rStyle w:val="Normal"/>
                <w:rFonts w:ascii="Consolas" w:cs="Consolas" w:eastAsia="Consolas" w:hAnsi="Consolas"/>
              </w:rPr>
            </w:r>
          </w:p>
          <w:p>
            <w:pPr>
              <w:spacing w:after="0" w:before="0"/>
            </w:pPr>
            <w:r>
              <w:rPr>
                <w:color w:val="707070"/>
                <w:rStyle w:val="Normal"/>
              </w:rPr>
              <w:t xml:space="preserve">40     </w:t>
            </w:r>
            <w:r>
              <w:rPr>
                <w:rStyle w:val="Normal"/>
                <w:rFonts w:ascii="Consolas" w:cs="Consolas" w:eastAsia="Consolas" w:hAnsi="Consolas"/>
              </w:rPr>
              <w:t xml:space="preserve">ICW.SampleApp</w:t>
            </w:r>
          </w:p>
          <w:p>
            <w:pPr>
              <w:spacing w:after="0" w:before="0"/>
            </w:pPr>
            <w:r>
              <w:rPr>
                <w:color w:val="707070"/>
                <w:rStyle w:val="Normal"/>
              </w:rPr>
              <w:t xml:space="preserve">41     </w:t>
            </w:r>
            <w:r>
              <w:rPr>
                <w:rStyle w:val="Normal"/>
                <w:rFonts w:ascii="Consolas" w:cs="Consolas" w:eastAsia="Consolas" w:hAnsi="Consolas"/>
              </w:rPr>
              <w:t xml:space="preserve">  - synthetic/demo sources only</w:t>
            </w:r>
          </w:p>
          <w:p>
            <w:pPr>
              <w:spacing w:after="0" w:before="0"/>
            </w:pPr>
            <w:r>
              <w:rPr>
                <w:color w:val="707070"/>
                <w:rStyle w:val="Normal"/>
              </w:rPr>
              <w:t xml:space="preserve">42     </w:t>
            </w:r>
            <w:r>
              <w:rPr>
                <w:rStyle w:val="Normal"/>
                <w:rFonts w:ascii="Consolas" w:cs="Consolas" w:eastAsia="Consolas" w:hAnsi="Consolas"/>
              </w:rPr>
              <w:t xml:space="preserve">  - example configuration</w:t>
            </w:r>
          </w:p>
          <w:p>
            <w:pPr>
              <w:spacing w:after="0" w:before="0"/>
            </w:pPr>
            <w:r>
              <w:rPr>
                <w:color w:val="707070"/>
                <w:rStyle w:val="Normal"/>
              </w:rPr>
              <w:t xml:space="preserve">43     </w:t>
            </w:r>
            <w:r>
              <w:rPr>
                <w:rStyle w:val="Normal"/>
                <w:rFonts w:ascii="Consolas" w:cs="Consolas" w:eastAsia="Consolas" w:hAnsi="Consolas"/>
              </w:rPr>
              <w:t xml:space="preserve">  - benchmark and stress UI</w:t>
            </w:r>
          </w:p>
        </w:tc>
      </w:tr>
    </w:tbl>
    <w:p>
      <w:r>
        <w:rPr>
          <w:rStyle w:val="Normal"/>
        </w:rPr>
        <w:t xml:space="preserve">This structure follows the same direction as the supplied reports, which recommend extracting behavior from </w:t>
      </w:r>
      <w:r>
        <w:rPr>
          <w:rStyle w:val="Quote"/>
        </w:rPr>
        <w:t xml:space="preserve">MainWindow</w:t>
      </w:r>
      <w:r>
        <w:rPr>
          <w:rStyle w:val="Normal"/>
        </w:rPr>
        <w:t xml:space="preserve"> into services such as </w:t>
      </w:r>
      <w:r>
        <w:rPr>
          <w:rStyle w:val="Quote"/>
        </w:rPr>
        <w:t xml:space="preserve">SceneController</w:t>
      </w:r>
      <w:r>
        <w:rPr>
          <w:rStyle w:val="Normal"/>
        </w:rPr>
        <w:t xml:space="preserve">, </w:t>
      </w:r>
      <w:r>
        <w:rPr>
          <w:rStyle w:val="Quote"/>
        </w:rPr>
        <w:t xml:space="preserve">RenderScheduler</w:t>
      </w:r>
      <w:r>
        <w:rPr>
          <w:rStyle w:val="Normal"/>
        </w:rPr>
        <w:t xml:space="preserve">, </w:t>
      </w:r>
      <w:r>
        <w:rPr>
          <w:rStyle w:val="Quote"/>
        </w:rPr>
        <w:t xml:space="preserve">RenderPlanner</w:t>
      </w:r>
      <w:r>
        <w:rPr>
          <w:rStyle w:val="Normal"/>
        </w:rPr>
        <w:t xml:space="preserve">, </w:t>
      </w:r>
      <w:r>
        <w:rPr>
          <w:rStyle w:val="Quote"/>
        </w:rPr>
        <w:t xml:space="preserve">TileAcquisitionService</w:t>
      </w:r>
      <w:r>
        <w:rPr>
          <w:rStyle w:val="Normal"/>
        </w:rPr>
        <w:t xml:space="preserve">, </w:t>
      </w:r>
      <w:r>
        <w:rPr>
          <w:rStyle w:val="Quote"/>
        </w:rPr>
        <w:t xml:space="preserve">MemoryGovernor</w:t>
      </w:r>
      <w:r>
        <w:rPr>
          <w:rStyle w:val="Normal"/>
        </w:rPr>
        <w:t xml:space="preserve">, </w:t>
      </w:r>
      <w:r>
        <w:rPr>
          <w:rStyle w:val="Quote"/>
        </w:rPr>
        <w:t xml:space="preserve">SurfacePool</w:t>
      </w:r>
      <w:r>
        <w:rPr>
          <w:rStyle w:val="Normal"/>
        </w:rPr>
        <w:t xml:space="preserve">, </w:t>
      </w:r>
      <w:r>
        <w:rPr>
          <w:rStyle w:val="Quote"/>
        </w:rPr>
        <w:t xml:space="preserve">FramePublisher</w:t>
      </w:r>
      <w:r>
        <w:rPr>
          <w:rStyle w:val="Normal"/>
        </w:rPr>
        <w:t xml:space="preserve">, </w:t>
      </w:r>
      <w:r>
        <w:rPr>
          <w:rStyle w:val="Quote"/>
        </w:rPr>
        <w:t xml:space="preserve">ReadoutService</w:t>
      </w:r>
      <w:r>
        <w:rPr>
          <w:rStyle w:val="Normal"/>
        </w:rPr>
        <w:t xml:space="preserve">, </w:t>
      </w:r>
      <w:r>
        <w:rPr>
          <w:rStyle w:val="Quote"/>
        </w:rPr>
        <w:t xml:space="preserve">SpatialEntityStore</w:t>
      </w:r>
      <w:r>
        <w:rPr>
          <w:rStyle w:val="Normal"/>
        </w:rPr>
        <w:t xml:space="preserve">, and diagnostics services. </w:t>
      </w:r>
      <w:hyperlink w:history="1" r:id="rIdo3girewcf9srivpqflfkq">
        <w:r>
          <w:rPr>
            <w:rStyle w:val="Hyperlink"/>
          </w:rPr>
          <w:t xml:space="preserve">[ICW Bug Au...provements | Word]</w:t>
        </w:r>
      </w:hyperlink>
    </w:p>
    <w:p>
      <w:pPr>
        <w:pStyle w:val="Heading3"/>
      </w:pPr>
      <w:r>
        <w:rPr>
          <w:rStyle w:val="Normal"/>
        </w:rPr>
        <w:t xml:space="preserve">Acceptance Criteria</w:t>
      </w:r>
    </w:p>
    <w:p>
      <w:pPr>
        <w:pStyle w:val="ListParagraph"/>
        <w:pStyle w:val="ListParagraph"/>
        <w:numPr>
          <w:ilvl w:val="0"/>
          <w:numId w:val="1"/>
        </w:numPr>
        <w:numPr>
          <w:ilvl w:val="0"/>
          <w:numId w:val="5"/>
        </w:numPr>
      </w:pPr>
      <w:r>
        <w:rPr>
          <w:rStyle w:val="Quote"/>
        </w:rPr>
        <w:t xml:space="preserve">ICW.Core</w:t>
      </w:r>
      <w:r>
        <w:rPr>
          <w:rStyle w:val="Normal"/>
        </w:rPr>
        <w:t xml:space="preserve">, </w:t>
      </w:r>
      <w:r>
        <w:rPr>
          <w:rStyle w:val="Quote"/>
        </w:rPr>
        <w:t xml:space="preserve">ICW.Spatial</w:t>
      </w:r>
      <w:r>
        <w:rPr>
          <w:rStyle w:val="Normal"/>
        </w:rPr>
        <w:t xml:space="preserve">, </w:t>
      </w:r>
      <w:r>
        <w:rPr>
          <w:rStyle w:val="Quote"/>
        </w:rPr>
        <w:t xml:space="preserve">ICW.Rendering</w:t>
      </w:r>
      <w:r>
        <w:rPr>
          <w:rStyle w:val="Normal"/>
        </w:rPr>
        <w:t xml:space="preserve">, and </w:t>
      </w:r>
      <w:r>
        <w:rPr>
          <w:rStyle w:val="Quote"/>
        </w:rPr>
        <w:t xml:space="preserve">ICW.Resources</w:t>
      </w:r>
      <w:r>
        <w:rPr>
          <w:rStyle w:val="Normal"/>
        </w:rPr>
        <w:t xml:space="preserve"> do not reference WPF.</w:t>
      </w:r>
    </w:p>
    <w:p>
      <w:pPr>
        <w:pStyle w:val="ListParagraph"/>
        <w:pStyle w:val="ListParagraph"/>
        <w:numPr>
          <w:ilvl w:val="0"/>
          <w:numId w:val="1"/>
        </w:numPr>
        <w:numPr>
          <w:ilvl w:val="0"/>
          <w:numId w:val="5"/>
        </w:numPr>
      </w:pPr>
      <w:r>
        <w:rPr>
          <w:rStyle w:val="Quote"/>
        </w:rPr>
        <w:t xml:space="preserve">ICW.Wpf</w:t>
      </w:r>
      <w:r>
        <w:rPr>
          <w:rStyle w:val="Normal"/>
        </w:rPr>
        <w:t xml:space="preserve"> references the reusable engine, not the other way around.</w:t>
      </w:r>
    </w:p>
    <w:p>
      <w:pPr>
        <w:pStyle w:val="ListParagraph"/>
        <w:pStyle w:val="ListParagraph"/>
        <w:numPr>
          <w:ilvl w:val="0"/>
          <w:numId w:val="1"/>
        </w:numPr>
        <w:numPr>
          <w:ilvl w:val="0"/>
          <w:numId w:val="5"/>
        </w:numPr>
      </w:pPr>
      <w:r>
        <w:rPr>
          <w:rStyle w:val="Quote"/>
        </w:rPr>
        <w:t xml:space="preserve">ICW.SampleApp</w:t>
      </w:r>
      <w:r>
        <w:rPr>
          <w:rStyle w:val="Normal"/>
        </w:rPr>
        <w:t xml:space="preserve"> can be deleted without losing reusable engine behavior.</w:t>
      </w:r>
    </w:p>
    <w:p>
      <w:pPr>
        <w:pStyle w:val="ListParagraph"/>
        <w:pStyle w:val="ListParagraph"/>
        <w:numPr>
          <w:ilvl w:val="0"/>
          <w:numId w:val="1"/>
        </w:numPr>
        <w:numPr>
          <w:ilvl w:val="0"/>
          <w:numId w:val="5"/>
        </w:numPr>
      </w:pPr>
      <w:r>
        <w:rPr>
          <w:rStyle w:val="Normal"/>
        </w:rPr>
        <w:t xml:space="preserve">No render/acquisition/cache behavior is owned by a window class.</w:t>
      </w:r>
    </w:p>
    <w:p>
      <w:pPr>
        <w:pStyle w:val="ListParagraph"/>
        <w:pStyle w:val="ListParagraph"/>
        <w:numPr>
          <w:ilvl w:val="0"/>
          <w:numId w:val="1"/>
        </w:numPr>
        <w:numPr>
          <w:ilvl w:val="0"/>
          <w:numId w:val="5"/>
        </w:numPr>
      </w:pPr>
      <w:r>
        <w:rPr>
          <w:rStyle w:val="Normal"/>
        </w:rPr>
        <w:t xml:space="preserve">All engine contracts are testable without launching a WPF window.</w:t>
      </w:r>
    </w:p>
    <w:p>
      <w:pPr>
        <w:pBdr>
          <w:top w:val="single" w:color="auto" w:sz="12"/>
        </w:pBdr>
        <w:spacing w:after="0"/>
      </w:pPr>
    </w:p>
    <w:p>
      <w:pPr>
        <w:pStyle w:val="Heading2"/>
      </w:pPr>
      <w:r>
        <w:rPr>
          <w:rStyle w:val="Normal"/>
        </w:rPr>
        <w:t xml:space="preserve">5. Engine Boundary Requirements</w:t>
      </w:r>
    </w:p>
    <w:p>
      <w:pPr>
        <w:pStyle w:val="Heading3"/>
      </w:pPr>
      <w:r>
        <w:rPr>
          <w:rStyle w:val="Normal"/>
        </w:rPr>
        <w:t xml:space="preserve">5.1 Scene Snapshot Boundary</w:t>
      </w:r>
    </w:p>
    <w:p>
      <w:r>
        <w:rPr>
          <w:rStyle w:val="Normal"/>
        </w:rPr>
        <w:t xml:space="preserve">ICW needs a first-class immutable </w:t>
      </w:r>
      <w:r>
        <w:rPr>
          <w:rStyle w:val="Quote"/>
        </w:rPr>
        <w:t xml:space="preserve">SceneSnapshot</w:t>
      </w:r>
      <w:r>
        <w:rPr>
          <w:rStyle w:val="Normal"/>
        </w:rPr>
        <w:t xml:space="preserve">. The supplied reports identify missing immutable scene/render boundaries as a P0 issue: render work can cross async boundaries while reading mutable window-level scene, tile, cache, display, and spatial state. </w:t>
      </w:r>
      <w:hyperlink w:history="1" r:id="rIdrfshptfiuev1wtjsgmyc4">
        <w:r>
          <w:rPr>
            <w:rStyle w:val="Hyperlink"/>
          </w:rPr>
          <w:t xml:space="preserve">[ICW Bug Au...provements | Word]</w:t>
        </w:r>
      </w:hyperlink>
      <w:r>
        <w:rPr>
          <w:rStyle w:val="Normal"/>
        </w:rPr>
        <w:t xml:space="preserve">, </w:t>
      </w:r>
      <w:hyperlink w:history="1" r:id="rIdlp3m1xtfkfood7n1q1au3">
        <w:r>
          <w:rPr>
            <w:rStyle w:val="Hyperlink"/>
          </w:rPr>
          <w:t xml:space="preserve">[Comprehens...it Request | Word]</w:t>
        </w:r>
      </w:hyperlink>
    </w:p>
    <w:p>
      <w:r>
        <w:rPr>
          <w:rStyle w:val="Normal"/>
        </w:rPr>
        <w:t xml:space="preserve">Recommended contract:</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color w:val="CF222E"/>
                <w:rStyle w:val="Normal"/>
                <w:rFonts w:ascii="Consolas" w:cs="Consolas" w:eastAsia="Consolas" w:hAnsi="Consolas"/>
              </w:rPr>
              <w:t xml:space="preserve">public</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sealed</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record</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SceneSnapshot</w:t>
            </w:r>
            <w:r>
              <w:rPr>
                <w:color w:val="1F2328"/>
                <w:rStyle w:val="Normal"/>
                <w:rFonts w:ascii="Consolas" w:cs="Consolas" w:eastAsia="Consolas" w:hAnsi="Consolas"/>
              </w:rPr>
              <w:t xml:space="preserve">(</w:t>
            </w:r>
          </w:p>
          <w:p>
            <w:pPr>
              <w:spacing w:after="0" w:before="0"/>
            </w:pPr>
            <w:r>
              <w:rPr>
                <w:color w:val="707070"/>
                <w:rStyle w:val="Normal"/>
              </w:rPr>
              <w:t xml:space="preserve">2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SceneId</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SceneId</w:t>
            </w:r>
            <w:r>
              <w:rPr>
                <w:color w:val="1F2328"/>
                <w:rStyle w:val="Normal"/>
                <w:rFonts w:ascii="Consolas" w:cs="Consolas" w:eastAsia="Consolas" w:hAnsi="Consolas"/>
              </w:rPr>
              <w:t xml:space="preserve">,</w:t>
            </w:r>
          </w:p>
          <w:p>
            <w:pPr>
              <w:spacing w:after="0" w:before="0"/>
            </w:pPr>
            <w:r>
              <w:rPr>
                <w:color w:val="707070"/>
                <w:rStyle w:val="Normal"/>
              </w:rPr>
              <w:t xml:space="preserve">3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SourceRevisionSet</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SourceRevisions</w:t>
            </w:r>
            <w:r>
              <w:rPr>
                <w:color w:val="1F2328"/>
                <w:rStyle w:val="Normal"/>
                <w:rFonts w:ascii="Consolas" w:cs="Consolas" w:eastAsia="Consolas" w:hAnsi="Consolas"/>
              </w:rPr>
              <w:t xml:space="preserve">,</w:t>
            </w:r>
          </w:p>
          <w:p>
            <w:pPr>
              <w:spacing w:after="0" w:before="0"/>
            </w:pPr>
            <w:r>
              <w:rPr>
                <w:color w:val="707070"/>
                <w:rStyle w:val="Normal"/>
              </w:rPr>
              <w:t xml:space="preserve">4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SpatialBounds</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WorldBounds</w:t>
            </w:r>
            <w:r>
              <w:rPr>
                <w:color w:val="1F2328"/>
                <w:rStyle w:val="Normal"/>
                <w:rFonts w:ascii="Consolas" w:cs="Consolas" w:eastAsia="Consolas" w:hAnsi="Consolas"/>
              </w:rPr>
              <w:t xml:space="preserve">,</w:t>
            </w:r>
          </w:p>
          <w:p>
            <w:pPr>
              <w:spacing w:after="0" w:before="0"/>
            </w:pPr>
            <w:r>
              <w:rPr>
                <w:color w:val="707070"/>
                <w:rStyle w:val="Normal"/>
              </w:rPr>
              <w:t xml:space="preserve">5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IReadOnlyList</w:t>
            </w:r>
            <w:r>
              <w:rPr>
                <w:color w:val="1F2328"/>
                <w:rStyle w:val="Normal"/>
                <w:rFonts w:ascii="Consolas" w:cs="Consolas" w:eastAsia="Consolas" w:hAnsi="Consolas"/>
              </w:rPr>
              <w:t xml:space="preserve">&lt;</w:t>
            </w:r>
            <w:r>
              <w:rPr>
                <w:color w:val="953800"/>
                <w:rStyle w:val="Normal"/>
                <w:rFonts w:ascii="Consolas" w:cs="Consolas" w:eastAsia="Consolas" w:hAnsi="Consolas"/>
              </w:rPr>
              <w:t xml:space="preserve">LayerDescriptor</w:t>
            </w:r>
            <w:r>
              <w:rPr>
                <w:color w:val="1F2328"/>
                <w:rStyle w:val="Normal"/>
                <w:rFonts w:ascii="Consolas" w:cs="Consolas" w:eastAsia="Consolas" w:hAnsi="Consolas"/>
              </w:rPr>
              <w:t xml:space="preserve">&gt; </w:t>
            </w:r>
            <w:r>
              <w:rPr>
                <w:color w:val="953800"/>
                <w:rStyle w:val="Normal"/>
                <w:rFonts w:ascii="Consolas" w:cs="Consolas" w:eastAsia="Consolas" w:hAnsi="Consolas"/>
              </w:rPr>
              <w:t xml:space="preserve">Layers</w:t>
            </w:r>
            <w:r>
              <w:rPr>
                <w:color w:val="1F2328"/>
                <w:rStyle w:val="Normal"/>
                <w:rFonts w:ascii="Consolas" w:cs="Consolas" w:eastAsia="Consolas" w:hAnsi="Consolas"/>
              </w:rPr>
              <w:t xml:space="preserve">,</w:t>
            </w:r>
          </w:p>
          <w:p>
            <w:pPr>
              <w:spacing w:after="0" w:before="0"/>
            </w:pPr>
            <w:r>
              <w:rPr>
                <w:color w:val="707070"/>
                <w:rStyle w:val="Normal"/>
              </w:rPr>
              <w:t xml:space="preserve">6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IReadOnlyList</w:t>
            </w:r>
            <w:r>
              <w:rPr>
                <w:color w:val="1F2328"/>
                <w:rStyle w:val="Normal"/>
                <w:rFonts w:ascii="Consolas" w:cs="Consolas" w:eastAsia="Consolas" w:hAnsi="Consolas"/>
              </w:rPr>
              <w:t xml:space="preserve">&lt;</w:t>
            </w:r>
            <w:r>
              <w:rPr>
                <w:color w:val="953800"/>
                <w:rStyle w:val="Normal"/>
                <w:rFonts w:ascii="Consolas" w:cs="Consolas" w:eastAsia="Consolas" w:hAnsi="Consolas"/>
              </w:rPr>
              <w:t xml:space="preserve">RenderTileDescriptor</w:t>
            </w:r>
            <w:r>
              <w:rPr>
                <w:color w:val="1F2328"/>
                <w:rStyle w:val="Normal"/>
                <w:rFonts w:ascii="Consolas" w:cs="Consolas" w:eastAsia="Consolas" w:hAnsi="Consolas"/>
              </w:rPr>
              <w:t xml:space="preserve">&gt; </w:t>
            </w:r>
            <w:r>
              <w:rPr>
                <w:color w:val="953800"/>
                <w:rStyle w:val="Normal"/>
                <w:rFonts w:ascii="Consolas" w:cs="Consolas" w:eastAsia="Consolas" w:hAnsi="Consolas"/>
              </w:rPr>
              <w:t xml:space="preserve">TileDescriptors</w:t>
            </w:r>
            <w:r>
              <w:rPr>
                <w:color w:val="1F2328"/>
                <w:rStyle w:val="Normal"/>
                <w:rFonts w:ascii="Consolas" w:cs="Consolas" w:eastAsia="Consolas" w:hAnsi="Consolas"/>
              </w:rPr>
              <w:t xml:space="preserve">,</w:t>
            </w:r>
          </w:p>
          <w:p>
            <w:pPr>
              <w:spacing w:after="0" w:before="0"/>
            </w:pPr>
            <w:r>
              <w:rPr>
                <w:color w:val="707070"/>
                <w:rStyle w:val="Normal"/>
              </w:rPr>
              <w:t xml:space="preserve">7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ISpatialQuerySnapshot</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SpatialSnapshot</w:t>
            </w:r>
            <w:r>
              <w:rPr>
                <w:color w:val="1F2328"/>
                <w:rStyle w:val="Normal"/>
                <w:rFonts w:ascii="Consolas" w:cs="Consolas" w:eastAsia="Consolas" w:hAnsi="Consolas"/>
              </w:rPr>
              <w:t xml:space="preserve">,</w:t>
            </w:r>
          </w:p>
          <w:p>
            <w:pPr>
              <w:spacing w:after="0" w:before="0"/>
            </w:pPr>
            <w:r>
              <w:rPr>
                <w:color w:val="707070"/>
                <w:rStyle w:val="Normal"/>
              </w:rPr>
              <w:t xml:space="preserve">8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SceneResourceLease</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Resources</w:t>
            </w:r>
            <w:r>
              <w:rPr>
                <w:color w:val="1F2328"/>
                <w:rStyle w:val="Normal"/>
                <w:rFonts w:ascii="Consolas" w:cs="Consolas" w:eastAsia="Consolas" w:hAnsi="Consolas"/>
              </w:rPr>
              <w:t xml:space="preserve">);</w:t>
            </w:r>
          </w:p>
        </w:tc>
      </w:tr>
    </w:tbl>
    <w:p>
      <w:r>
        <w:rPr>
          <w:rStyle w:val="Normal"/>
        </w:rPr>
        <w:t xml:space="preserve">Rules:</w:t>
      </w:r>
    </w:p>
    <w:p>
      <w:pPr>
        <w:pStyle w:val="ListParagraph"/>
        <w:pStyle w:val="ListParagraph"/>
        <w:numPr>
          <w:ilvl w:val="0"/>
          <w:numId w:val="1"/>
        </w:numPr>
        <w:numPr>
          <w:ilvl w:val="0"/>
          <w:numId w:val="6"/>
        </w:numPr>
      </w:pPr>
      <w:r>
        <w:rPr>
          <w:rStyle w:val="Normal"/>
        </w:rPr>
        <w:t xml:space="preserve">A </w:t>
      </w:r>
      <w:r>
        <w:rPr>
          <w:rStyle w:val="Quote"/>
        </w:rPr>
        <w:t xml:space="preserve">SceneSnapshot</w:t>
      </w:r>
      <w:r>
        <w:rPr>
          <w:rStyle w:val="Normal"/>
        </w:rPr>
        <w:t xml:space="preserve"> is immutable.</w:t>
      </w:r>
    </w:p>
    <w:p>
      <w:pPr>
        <w:pStyle w:val="ListParagraph"/>
        <w:pStyle w:val="ListParagraph"/>
        <w:numPr>
          <w:ilvl w:val="0"/>
          <w:numId w:val="1"/>
        </w:numPr>
        <w:numPr>
          <w:ilvl w:val="0"/>
          <w:numId w:val="6"/>
        </w:numPr>
      </w:pPr>
      <w:r>
        <w:rPr>
          <w:rStyle w:val="Normal"/>
        </w:rPr>
        <w:t xml:space="preserve">A render never reads mutable source state directly.</w:t>
      </w:r>
    </w:p>
    <w:p>
      <w:pPr>
        <w:pStyle w:val="ListParagraph"/>
        <w:pStyle w:val="ListParagraph"/>
        <w:numPr>
          <w:ilvl w:val="0"/>
          <w:numId w:val="1"/>
        </w:numPr>
        <w:numPr>
          <w:ilvl w:val="0"/>
          <w:numId w:val="6"/>
        </w:numPr>
      </w:pPr>
      <w:r>
        <w:rPr>
          <w:rStyle w:val="Normal"/>
        </w:rPr>
        <w:t xml:space="preserve">Scene replacement is transactional.</w:t>
      </w:r>
    </w:p>
    <w:p>
      <w:pPr>
        <w:pStyle w:val="ListParagraph"/>
        <w:pStyle w:val="ListParagraph"/>
        <w:numPr>
          <w:ilvl w:val="0"/>
          <w:numId w:val="1"/>
        </w:numPr>
        <w:numPr>
          <w:ilvl w:val="0"/>
          <w:numId w:val="6"/>
        </w:numPr>
      </w:pPr>
      <w:r>
        <w:rPr>
          <w:rStyle w:val="Normal"/>
        </w:rPr>
        <w:t xml:space="preserve">Old scenes remain alive until all frame leases referencing them retire.</w:t>
      </w:r>
    </w:p>
    <w:p>
      <w:pPr>
        <w:pStyle w:val="ListParagraph"/>
        <w:pStyle w:val="ListParagraph"/>
        <w:numPr>
          <w:ilvl w:val="0"/>
          <w:numId w:val="1"/>
        </w:numPr>
        <w:numPr>
          <w:ilvl w:val="0"/>
          <w:numId w:val="6"/>
        </w:numPr>
      </w:pPr>
      <w:r>
        <w:rPr>
          <w:rStyle w:val="Normal"/>
        </w:rPr>
        <w:t xml:space="preserve">Failed candidate-scene builds do not destroy the active scene.</w:t>
      </w:r>
    </w:p>
    <w:p>
      <w:pPr>
        <w:pStyle w:val="Heading3"/>
      </w:pPr>
      <w:r>
        <w:rPr>
          <w:rStyle w:val="Normal"/>
        </w:rPr>
        <w:t xml:space="preserve">5.2 Render Frame Snapshot Boundary</w:t>
      </w:r>
    </w:p>
    <w:p>
      <w:r>
        <w:rPr>
          <w:rStyle w:val="Normal"/>
        </w:rPr>
        <w:t xml:space="preserve">ICW also needs a single immutable </w:t>
      </w:r>
      <w:r>
        <w:rPr>
          <w:rStyle w:val="Quote"/>
        </w:rPr>
        <w:t xml:space="preserve">RenderFrameSnapshot</w:t>
      </w:r>
      <w:r>
        <w:rPr>
          <w:rStyle w:val="Normal"/>
        </w:rPr>
        <w:t xml:space="preserve">. The supplied reports require every render to consume one immutable frame snapshot. </w:t>
      </w:r>
      <w:hyperlink w:history="1" r:id="rIdufdosyzcl4m3b0uhwl-1k">
        <w:r>
          <w:rPr>
            <w:rStyle w:val="Hyperlink"/>
          </w:rPr>
          <w:t xml:space="preserve">[Comprehens...it Request | Word]</w:t>
        </w:r>
      </w:hyperlink>
      <w:r>
        <w:rPr>
          <w:rStyle w:val="Normal"/>
        </w:rPr>
        <w:t xml:space="preserve">, </w:t>
      </w:r>
      <w:hyperlink w:history="1" r:id="rId1n9o4xhdebbnyxe7aikir">
        <w:r>
          <w:rPr>
            <w:rStyle w:val="Hyperlink"/>
          </w:rPr>
          <w:t xml:space="preserve">[ICW Bug Au...provements | Word]</w:t>
        </w:r>
      </w:hyperlink>
    </w:p>
    <w:p>
      <w:r>
        <w:rPr>
          <w:rStyle w:val="Normal"/>
        </w:rPr>
        <w:t xml:space="preserve">Recommended contract:</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color w:val="CF222E"/>
                <w:rStyle w:val="Normal"/>
                <w:rFonts w:ascii="Consolas" w:cs="Consolas" w:eastAsia="Consolas" w:hAnsi="Consolas"/>
              </w:rPr>
              <w:t xml:space="preserve">public</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sealed</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record</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RenderFrameSnapshot</w:t>
            </w:r>
            <w:r>
              <w:rPr>
                <w:color w:val="1F2328"/>
                <w:rStyle w:val="Normal"/>
                <w:rFonts w:ascii="Consolas" w:cs="Consolas" w:eastAsia="Consolas" w:hAnsi="Consolas"/>
              </w:rPr>
              <w:t xml:space="preserve">(</w:t>
            </w:r>
          </w:p>
          <w:p>
            <w:pPr>
              <w:spacing w:after="0" w:before="0"/>
            </w:pPr>
            <w:r>
              <w:rPr>
                <w:color w:val="707070"/>
                <w:rStyle w:val="Normal"/>
              </w:rPr>
              <w:t xml:space="preserve">2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FrameId</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FrameId</w:t>
            </w:r>
            <w:r>
              <w:rPr>
                <w:color w:val="1F2328"/>
                <w:rStyle w:val="Normal"/>
                <w:rFonts w:ascii="Consolas" w:cs="Consolas" w:eastAsia="Consolas" w:hAnsi="Consolas"/>
              </w:rPr>
              <w:t xml:space="preserve">,</w:t>
            </w:r>
          </w:p>
          <w:p>
            <w:pPr>
              <w:spacing w:after="0" w:before="0"/>
            </w:pPr>
            <w:r>
              <w:rPr>
                <w:color w:val="707070"/>
                <w:rStyle w:val="Normal"/>
              </w:rPr>
              <w:t xml:space="preserve">3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SceneSnapshot</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Scene</w:t>
            </w:r>
            <w:r>
              <w:rPr>
                <w:color w:val="1F2328"/>
                <w:rStyle w:val="Normal"/>
                <w:rFonts w:ascii="Consolas" w:cs="Consolas" w:eastAsia="Consolas" w:hAnsi="Consolas"/>
              </w:rPr>
              <w:t xml:space="preserve">,</w:t>
            </w:r>
          </w:p>
          <w:p>
            <w:pPr>
              <w:spacing w:after="0" w:before="0"/>
            </w:pPr>
            <w:r>
              <w:rPr>
                <w:color w:val="707070"/>
                <w:rStyle w:val="Normal"/>
              </w:rPr>
              <w:t xml:space="preserve">4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CameraSnapshot</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Camera</w:t>
            </w:r>
            <w:r>
              <w:rPr>
                <w:color w:val="1F2328"/>
                <w:rStyle w:val="Normal"/>
                <w:rFonts w:ascii="Consolas" w:cs="Consolas" w:eastAsia="Consolas" w:hAnsi="Consolas"/>
              </w:rPr>
              <w:t xml:space="preserve">,</w:t>
            </w:r>
          </w:p>
          <w:p>
            <w:pPr>
              <w:spacing w:after="0" w:before="0"/>
            </w:pPr>
            <w:r>
              <w:rPr>
                <w:color w:val="707070"/>
                <w:rStyle w:val="Normal"/>
              </w:rPr>
              <w:t xml:space="preserve">5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SpatialBounds</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ViewportWorldBounds</w:t>
            </w:r>
            <w:r>
              <w:rPr>
                <w:color w:val="1F2328"/>
                <w:rStyle w:val="Normal"/>
                <w:rFonts w:ascii="Consolas" w:cs="Consolas" w:eastAsia="Consolas" w:hAnsi="Consolas"/>
              </w:rPr>
              <w:t xml:space="preserve">,</w:t>
            </w:r>
          </w:p>
          <w:p>
            <w:pPr>
              <w:spacing w:after="0" w:before="0"/>
            </w:pPr>
            <w:r>
              <w:rPr>
                <w:color w:val="707070"/>
                <w:rStyle w:val="Normal"/>
              </w:rPr>
              <w:t xml:space="preserve">6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PixelSize</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ViewportPixelSize</w:t>
            </w:r>
            <w:r>
              <w:rPr>
                <w:color w:val="1F2328"/>
                <w:rStyle w:val="Normal"/>
                <w:rFonts w:ascii="Consolas" w:cs="Consolas" w:eastAsia="Consolas" w:hAnsi="Consolas"/>
              </w:rPr>
              <w:t xml:space="preserve">,</w:t>
            </w:r>
          </w:p>
          <w:p>
            <w:pPr>
              <w:spacing w:after="0" w:before="0"/>
            </w:pPr>
            <w:r>
              <w:rPr>
                <w:color w:val="707070"/>
                <w:rStyle w:val="Normal"/>
              </w:rPr>
              <w:t xml:space="preserve">7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ViewportScaleState</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ScaleState</w:t>
            </w:r>
            <w:r>
              <w:rPr>
                <w:color w:val="1F2328"/>
                <w:rStyle w:val="Normal"/>
                <w:rFonts w:ascii="Consolas" w:cs="Consolas" w:eastAsia="Consolas" w:hAnsi="Consolas"/>
              </w:rPr>
              <w:t xml:space="preserve">,</w:t>
            </w:r>
          </w:p>
          <w:p>
            <w:pPr>
              <w:spacing w:after="0" w:before="0"/>
            </w:pPr>
            <w:r>
              <w:rPr>
                <w:color w:val="707070"/>
                <w:rStyle w:val="Normal"/>
              </w:rPr>
              <w:t xml:space="preserve">8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LayerVisibilitySet</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LayerVisibility</w:t>
            </w:r>
            <w:r>
              <w:rPr>
                <w:color w:val="1F2328"/>
                <w:rStyle w:val="Normal"/>
                <w:rFonts w:ascii="Consolas" w:cs="Consolas" w:eastAsia="Consolas" w:hAnsi="Consolas"/>
              </w:rPr>
              <w:t xml:space="preserve">,</w:t>
            </w:r>
          </w:p>
          <w:p>
            <w:pPr>
              <w:spacing w:after="0" w:before="0"/>
            </w:pPr>
            <w:r>
              <w:rPr>
                <w:color w:val="707070"/>
                <w:rStyle w:val="Normal"/>
              </w:rPr>
              <w:t xml:space="preserve">9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LayerRevisionSet</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LayerRevisions</w:t>
            </w:r>
            <w:r>
              <w:rPr>
                <w:color w:val="1F2328"/>
                <w:rStyle w:val="Normal"/>
                <w:rFonts w:ascii="Consolas" w:cs="Consolas" w:eastAsia="Consolas" w:hAnsi="Consolas"/>
              </w:rPr>
              <w:t xml:space="preserve">,</w:t>
            </w:r>
          </w:p>
          <w:p>
            <w:pPr>
              <w:spacing w:after="0" w:before="0"/>
            </w:pPr>
            <w:r>
              <w:rPr>
                <w:color w:val="707070"/>
                <w:rStyle w:val="Normal"/>
              </w:rPr>
              <w:t xml:space="preserve">10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SelectionSnapshot</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Selection</w:t>
            </w:r>
            <w:r>
              <w:rPr>
                <w:color w:val="1F2328"/>
                <w:rStyle w:val="Normal"/>
                <w:rFonts w:ascii="Consolas" w:cs="Consolas" w:eastAsia="Consolas" w:hAnsi="Consolas"/>
              </w:rPr>
              <w:t xml:space="preserve">,</w:t>
            </w:r>
          </w:p>
          <w:p>
            <w:pPr>
              <w:spacing w:after="0" w:before="0"/>
            </w:pPr>
            <w:r>
              <w:rPr>
                <w:color w:val="707070"/>
                <w:rStyle w:val="Normal"/>
              </w:rPr>
              <w:t xml:space="preserve">11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ReadbackOptions</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ReadbackOptions</w:t>
            </w:r>
            <w:r>
              <w:rPr>
                <w:color w:val="1F2328"/>
                <w:rStyle w:val="Normal"/>
                <w:rFonts w:ascii="Consolas" w:cs="Consolas" w:eastAsia="Consolas" w:hAnsi="Consolas"/>
              </w:rPr>
              <w:t xml:space="preserve">,</w:t>
            </w:r>
          </w:p>
          <w:p>
            <w:pPr>
              <w:spacing w:after="0" w:before="0"/>
            </w:pPr>
            <w:r>
              <w:rPr>
                <w:color w:val="707070"/>
                <w:rStyle w:val="Normal"/>
              </w:rPr>
              <w:t xml:space="preserve">12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CancellationToken</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CancellationToken</w:t>
            </w:r>
            <w:r>
              <w:rPr>
                <w:color w:val="1F2328"/>
                <w:rStyle w:val="Normal"/>
                <w:rFonts w:ascii="Consolas" w:cs="Consolas" w:eastAsia="Consolas" w:hAnsi="Consolas"/>
              </w:rPr>
              <w:t xml:space="preserve">);</w:t>
            </w:r>
          </w:p>
        </w:tc>
      </w:tr>
    </w:tbl>
    <w:p>
      <w:r>
        <w:rPr>
          <w:rStyle w:val="Normal"/>
        </w:rPr>
        <w:t xml:space="preserve">Rules:</w:t>
      </w:r>
    </w:p>
    <w:p>
      <w:pPr>
        <w:pStyle w:val="ListParagraph"/>
        <w:pStyle w:val="ListParagraph"/>
        <w:numPr>
          <w:ilvl w:val="0"/>
          <w:numId w:val="1"/>
        </w:numPr>
        <w:numPr>
          <w:ilvl w:val="0"/>
          <w:numId w:val="7"/>
        </w:numPr>
      </w:pPr>
      <w:r>
        <w:rPr>
          <w:rStyle w:val="Normal"/>
        </w:rPr>
        <w:t xml:space="preserve">No async render path reads mutable window, ViewModel, source, or settings state.</w:t>
      </w:r>
    </w:p>
    <w:p>
      <w:pPr>
        <w:pStyle w:val="ListParagraph"/>
        <w:pStyle w:val="ListParagraph"/>
        <w:numPr>
          <w:ilvl w:val="0"/>
          <w:numId w:val="1"/>
        </w:numPr>
        <w:numPr>
          <w:ilvl w:val="0"/>
          <w:numId w:val="7"/>
        </w:numPr>
      </w:pPr>
      <w:r>
        <w:rPr>
          <w:rStyle w:val="Normal"/>
        </w:rPr>
        <w:t xml:space="preserve">The snapshot includes all settings that affect rendering.</w:t>
      </w:r>
    </w:p>
    <w:p>
      <w:pPr>
        <w:pStyle w:val="ListParagraph"/>
        <w:pStyle w:val="ListParagraph"/>
        <w:numPr>
          <w:ilvl w:val="0"/>
          <w:numId w:val="1"/>
        </w:numPr>
        <w:numPr>
          <w:ilvl w:val="0"/>
          <w:numId w:val="7"/>
        </w:numPr>
      </w:pPr>
      <w:r>
        <w:rPr>
          <w:rStyle w:val="Normal"/>
        </w:rPr>
        <w:t xml:space="preserve">Stale frame publication is rejected.</w:t>
      </w:r>
    </w:p>
    <w:p>
      <w:pPr>
        <w:pStyle w:val="ListParagraph"/>
        <w:pStyle w:val="ListParagraph"/>
        <w:numPr>
          <w:ilvl w:val="0"/>
          <w:numId w:val="1"/>
        </w:numPr>
        <w:numPr>
          <w:ilvl w:val="0"/>
          <w:numId w:val="7"/>
        </w:numPr>
      </w:pPr>
      <w:r>
        <w:rPr>
          <w:rStyle w:val="Normal"/>
        </w:rPr>
        <w:t xml:space="preserve">A frame has a </w:t>
      </w:r>
      <w:r>
        <w:rPr>
          <w:rStyle w:val="Quote"/>
        </w:rPr>
        <w:t xml:space="preserve">FrameId</w:t>
      </w:r>
      <w:r>
        <w:rPr>
          <w:rStyle w:val="Normal"/>
        </w:rPr>
        <w:t xml:space="preserve">, </w:t>
      </w:r>
      <w:r>
        <w:rPr>
          <w:rStyle w:val="Quote"/>
        </w:rPr>
        <w:t xml:space="preserve">SceneId</w:t>
      </w:r>
      <w:r>
        <w:rPr>
          <w:rStyle w:val="Normal"/>
        </w:rPr>
        <w:t xml:space="preserve">, source revisions, layer revisions, and camera snapshot.</w:t>
      </w:r>
    </w:p>
    <w:p>
      <w:pPr>
        <w:pStyle w:val="Heading3"/>
      </w:pPr>
      <w:r>
        <w:rPr>
          <w:rStyle w:val="Normal"/>
        </w:rPr>
        <w:t xml:space="preserve">5.3 Published Frame Boundary</w:t>
      </w:r>
    </w:p>
    <w:p>
      <w:r>
        <w:rPr>
          <w:rStyle w:val="Normal"/>
        </w:rPr>
        <w:t xml:space="preserve">ICW needs a published-frame object that owns what is displayed and what is read back. The reports state that readout should consume the published-frame snapshot and never initiate acquisition. </w:t>
      </w:r>
      <w:hyperlink w:history="1" r:id="rIdgbi2aeqmkvc8kquc3wsaa">
        <w:r>
          <w:rPr>
            <w:rStyle w:val="Hyperlink"/>
          </w:rPr>
          <w:t xml:space="preserve">[ICW Bug Au...egration 1 | Word]</w:t>
        </w:r>
      </w:hyperlink>
      <w:r>
        <w:rPr>
          <w:rStyle w:val="Normal"/>
        </w:rPr>
        <w:t xml:space="preserve">, </w:t>
      </w:r>
      <w:hyperlink w:history="1" r:id="rIdypmj-gql4x4ddjhhprvi-">
        <w:r>
          <w:rPr>
            <w:rStyle w:val="Hyperlink"/>
          </w:rPr>
          <w:t xml:space="preserve">[ICW Bug Au...provements | Word]</w:t>
        </w:r>
      </w:hyperlink>
    </w:p>
    <w:p>
      <w:r>
        <w:rPr>
          <w:rStyle w:val="Normal"/>
        </w:rPr>
        <w:t xml:space="preserve">Recommended contract:</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color w:val="CF222E"/>
                <w:rStyle w:val="Normal"/>
                <w:rFonts w:ascii="Consolas" w:cs="Consolas" w:eastAsia="Consolas" w:hAnsi="Consolas"/>
              </w:rPr>
              <w:t xml:space="preserve">public</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sealed</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record</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PublishedViewportFrame</w:t>
            </w:r>
            <w:r>
              <w:rPr>
                <w:color w:val="1F2328"/>
                <w:rStyle w:val="Normal"/>
                <w:rFonts w:ascii="Consolas" w:cs="Consolas" w:eastAsia="Consolas" w:hAnsi="Consolas"/>
              </w:rPr>
              <w:t xml:space="preserve">(</w:t>
            </w:r>
          </w:p>
          <w:p>
            <w:pPr>
              <w:spacing w:after="0" w:before="0"/>
            </w:pPr>
            <w:r>
              <w:rPr>
                <w:color w:val="707070"/>
                <w:rStyle w:val="Normal"/>
              </w:rPr>
              <w:t xml:space="preserve">2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FrameId</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FrameId</w:t>
            </w:r>
            <w:r>
              <w:rPr>
                <w:color w:val="1F2328"/>
                <w:rStyle w:val="Normal"/>
                <w:rFonts w:ascii="Consolas" w:cs="Consolas" w:eastAsia="Consolas" w:hAnsi="Consolas"/>
              </w:rPr>
              <w:t xml:space="preserve">,</w:t>
            </w:r>
          </w:p>
          <w:p>
            <w:pPr>
              <w:spacing w:after="0" w:before="0"/>
            </w:pPr>
            <w:r>
              <w:rPr>
                <w:color w:val="707070"/>
                <w:rStyle w:val="Normal"/>
              </w:rPr>
              <w:t xml:space="preserve">3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SceneId</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SceneId</w:t>
            </w:r>
            <w:r>
              <w:rPr>
                <w:color w:val="1F2328"/>
                <w:rStyle w:val="Normal"/>
                <w:rFonts w:ascii="Consolas" w:cs="Consolas" w:eastAsia="Consolas" w:hAnsi="Consolas"/>
              </w:rPr>
              <w:t xml:space="preserve">,</w:t>
            </w:r>
          </w:p>
          <w:p>
            <w:pPr>
              <w:spacing w:after="0" w:before="0"/>
            </w:pPr>
            <w:r>
              <w:rPr>
                <w:color w:val="707070"/>
                <w:rStyle w:val="Normal"/>
              </w:rPr>
              <w:t xml:space="preserve">4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CameraSnapshot</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Camera</w:t>
            </w:r>
            <w:r>
              <w:rPr>
                <w:color w:val="1F2328"/>
                <w:rStyle w:val="Normal"/>
                <w:rFonts w:ascii="Consolas" w:cs="Consolas" w:eastAsia="Consolas" w:hAnsi="Consolas"/>
              </w:rPr>
              <w:t xml:space="preserve">,</w:t>
            </w:r>
          </w:p>
          <w:p>
            <w:pPr>
              <w:spacing w:after="0" w:before="0"/>
            </w:pPr>
            <w:r>
              <w:rPr>
                <w:color w:val="707070"/>
                <w:rStyle w:val="Normal"/>
              </w:rPr>
              <w:t xml:space="preserve">5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SpatialBounds</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ViewportWorldBounds</w:t>
            </w:r>
            <w:r>
              <w:rPr>
                <w:color w:val="1F2328"/>
                <w:rStyle w:val="Normal"/>
                <w:rFonts w:ascii="Consolas" w:cs="Consolas" w:eastAsia="Consolas" w:hAnsi="Consolas"/>
              </w:rPr>
              <w:t xml:space="preserve">,</w:t>
            </w:r>
          </w:p>
          <w:p>
            <w:pPr>
              <w:spacing w:after="0" w:before="0"/>
            </w:pPr>
            <w:r>
              <w:rPr>
                <w:color w:val="707070"/>
                <w:rStyle w:val="Normal"/>
              </w:rPr>
              <w:t xml:space="preserve">6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PixelSize</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ViewportPixelSize</w:t>
            </w:r>
            <w:r>
              <w:rPr>
                <w:color w:val="1F2328"/>
                <w:rStyle w:val="Normal"/>
                <w:rFonts w:ascii="Consolas" w:cs="Consolas" w:eastAsia="Consolas" w:hAnsi="Consolas"/>
              </w:rPr>
              <w:t xml:space="preserve">,</w:t>
            </w:r>
          </w:p>
          <w:p>
            <w:pPr>
              <w:spacing w:after="0" w:before="0"/>
            </w:pPr>
            <w:r>
              <w:rPr>
                <w:color w:val="707070"/>
                <w:rStyle w:val="Normal"/>
              </w:rPr>
              <w:t xml:space="preserve">7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PublishedSurfaceLease</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Surface</w:t>
            </w:r>
            <w:r>
              <w:rPr>
                <w:color w:val="1F2328"/>
                <w:rStyle w:val="Normal"/>
                <w:rFonts w:ascii="Consolas" w:cs="Consolas" w:eastAsia="Consolas" w:hAnsi="Consolas"/>
              </w:rPr>
              <w:t xml:space="preserve">,</w:t>
            </w:r>
          </w:p>
          <w:p>
            <w:pPr>
              <w:spacing w:after="0" w:before="0"/>
            </w:pPr>
            <w:r>
              <w:rPr>
                <w:color w:val="707070"/>
                <w:rStyle w:val="Normal"/>
              </w:rPr>
              <w:t xml:space="preserve">8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IReadOnlyList</w:t>
            </w:r>
            <w:r>
              <w:rPr>
                <w:color w:val="1F2328"/>
                <w:rStyle w:val="Normal"/>
                <w:rFonts w:ascii="Consolas" w:cs="Consolas" w:eastAsia="Consolas" w:hAnsi="Consolas"/>
              </w:rPr>
              <w:t xml:space="preserve">&lt;</w:t>
            </w:r>
            <w:r>
              <w:rPr>
                <w:color w:val="953800"/>
                <w:rStyle w:val="Normal"/>
                <w:rFonts w:ascii="Consolas" w:cs="Consolas" w:eastAsia="Consolas" w:hAnsi="Consolas"/>
              </w:rPr>
              <w:t xml:space="preserve">ResolvedLayerReadback</w:t>
            </w:r>
            <w:r>
              <w:rPr>
                <w:color w:val="1F2328"/>
                <w:rStyle w:val="Normal"/>
                <w:rFonts w:ascii="Consolas" w:cs="Consolas" w:eastAsia="Consolas" w:hAnsi="Consolas"/>
              </w:rPr>
              <w:t xml:space="preserve">&gt; </w:t>
            </w:r>
            <w:r>
              <w:rPr>
                <w:color w:val="953800"/>
                <w:rStyle w:val="Normal"/>
                <w:rFonts w:ascii="Consolas" w:cs="Consolas" w:eastAsia="Consolas" w:hAnsi="Consolas"/>
              </w:rPr>
              <w:t xml:space="preserve">ReadbackLayers</w:t>
            </w:r>
            <w:r>
              <w:rPr>
                <w:color w:val="1F2328"/>
                <w:rStyle w:val="Normal"/>
                <w:rFonts w:ascii="Consolas" w:cs="Consolas" w:eastAsia="Consolas" w:hAnsi="Consolas"/>
              </w:rPr>
              <w:t xml:space="preserve">,</w:t>
            </w:r>
          </w:p>
          <w:p>
            <w:pPr>
              <w:spacing w:after="0" w:before="0"/>
            </w:pPr>
            <w:r>
              <w:rPr>
                <w:color w:val="707070"/>
                <w:rStyle w:val="Normal"/>
              </w:rPr>
              <w:t xml:space="preserve">9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RenderDiagnostics</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Diagnostics</w:t>
            </w:r>
            <w:r>
              <w:rPr>
                <w:color w:val="1F2328"/>
                <w:rStyle w:val="Normal"/>
                <w:rFonts w:ascii="Consolas" w:cs="Consolas" w:eastAsia="Consolas" w:hAnsi="Consolas"/>
              </w:rPr>
              <w:t xml:space="preserve">);</w:t>
            </w:r>
          </w:p>
        </w:tc>
      </w:tr>
    </w:tbl>
    <w:p>
      <w:r>
        <w:rPr>
          <w:rStyle w:val="Normal"/>
        </w:rPr>
        <w:t xml:space="preserve">Rules:</w:t>
      </w:r>
    </w:p>
    <w:p>
      <w:pPr>
        <w:pStyle w:val="ListParagraph"/>
        <w:pStyle w:val="ListParagraph"/>
        <w:numPr>
          <w:ilvl w:val="0"/>
          <w:numId w:val="1"/>
        </w:numPr>
        <w:numPr>
          <w:ilvl w:val="0"/>
          <w:numId w:val="8"/>
        </w:numPr>
      </w:pPr>
      <w:r>
        <w:rPr>
          <w:rStyle w:val="Normal"/>
        </w:rPr>
        <w:t xml:space="preserve">Pixel/readout queries use </w:t>
      </w:r>
      <w:r>
        <w:rPr>
          <w:rStyle w:val="Quote"/>
        </w:rPr>
        <w:t xml:space="preserve">PublishedViewportFrame</w:t>
      </w:r>
      <w:r>
        <w:rPr>
          <w:rStyle w:val="Normal"/>
        </w:rPr>
        <w:t xml:space="preserve">.</w:t>
      </w:r>
    </w:p>
    <w:p>
      <w:pPr>
        <w:pStyle w:val="ListParagraph"/>
        <w:pStyle w:val="ListParagraph"/>
        <w:numPr>
          <w:ilvl w:val="0"/>
          <w:numId w:val="1"/>
        </w:numPr>
        <w:numPr>
          <w:ilvl w:val="0"/>
          <w:numId w:val="8"/>
        </w:numPr>
      </w:pPr>
      <w:r>
        <w:rPr>
          <w:rStyle w:val="Normal"/>
        </w:rPr>
        <w:t xml:space="preserve">Readout does not query live tiles.</w:t>
      </w:r>
    </w:p>
    <w:p>
      <w:pPr>
        <w:pStyle w:val="ListParagraph"/>
        <w:pStyle w:val="ListParagraph"/>
        <w:numPr>
          <w:ilvl w:val="0"/>
          <w:numId w:val="1"/>
        </w:numPr>
        <w:numPr>
          <w:ilvl w:val="0"/>
          <w:numId w:val="8"/>
        </w:numPr>
      </w:pPr>
      <w:r>
        <w:rPr>
          <w:rStyle w:val="Normal"/>
        </w:rPr>
        <w:t xml:space="preserve">Readout does not start background loading.</w:t>
      </w:r>
    </w:p>
    <w:p>
      <w:pPr>
        <w:pStyle w:val="ListParagraph"/>
        <w:pStyle w:val="ListParagraph"/>
        <w:numPr>
          <w:ilvl w:val="0"/>
          <w:numId w:val="1"/>
        </w:numPr>
        <w:numPr>
          <w:ilvl w:val="0"/>
          <w:numId w:val="8"/>
        </w:numPr>
      </w:pPr>
      <w:r>
        <w:rPr>
          <w:rStyle w:val="Normal"/>
        </w:rPr>
        <w:t xml:space="preserve">Readout reports actual displayed value, fallback value, placeholder state, or unavailable state.</w:t>
      </w:r>
    </w:p>
    <w:p>
      <w:pPr>
        <w:pBdr>
          <w:top w:val="single" w:color="auto" w:sz="12"/>
        </w:pBdr>
        <w:spacing w:after="0"/>
      </w:pPr>
    </w:p>
    <w:p>
      <w:pPr>
        <w:pStyle w:val="Heading2"/>
      </w:pPr>
      <w:r>
        <w:rPr>
          <w:rStyle w:val="Normal"/>
        </w:rPr>
        <w:t xml:space="preserve">6. Source Adapter Contracts</w:t>
      </w:r>
    </w:p>
    <w:p>
      <w:r>
        <w:rPr>
          <w:rStyle w:val="Normal"/>
        </w:rPr>
        <w:t xml:space="preserve">ICW needs source interfaces rich enough for a host application to supply real data without ICW knowing private domain details.</w:t>
      </w:r>
    </w:p>
    <w:p>
      <w:pPr>
        <w:pStyle w:val="Heading3"/>
      </w:pPr>
      <w:r>
        <w:rPr>
          <w:rStyle w:val="Normal"/>
        </w:rPr>
        <w:t xml:space="preserve">6.1 Source Identity and Revisions</w:t>
      </w:r>
    </w:p>
    <w:p>
      <w:r>
        <w:rPr>
          <w:rStyle w:val="Normal"/>
        </w:rPr>
        <w:t xml:space="preserve">The reports identify cache/resource identity issues where budget identity collapses to tile ID despite broader background tile contracts already defining source ID, tile ID, content revision, and mip level.  ICW should standardize all resource identity around canonical keys. </w:t>
      </w:r>
      <w:hyperlink w:history="1" r:id="rIdqrv3_l3mco-q7cletlqj1">
        <w:r>
          <w:rPr>
            <w:rStyle w:val="Hyperlink"/>
          </w:rPr>
          <w:t xml:space="preserve">[ICW Bug Au...provements | Word]</w:t>
        </w:r>
      </w:hyperlink>
    </w:p>
    <w:p>
      <w:r>
        <w:rPr>
          <w:rStyle w:val="Normal"/>
        </w:rPr>
        <w:t xml:space="preserve">Recommended value objects: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color w:val="CF222E"/>
                <w:rStyle w:val="Normal"/>
                <w:rFonts w:ascii="Consolas" w:cs="Consolas" w:eastAsia="Consolas" w:hAnsi="Consolas"/>
              </w:rPr>
              <w:t xml:space="preserve">public</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readonly</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record</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struct</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SourceId</w:t>
            </w:r>
            <w:r>
              <w:rPr>
                <w:color w:val="1F2328"/>
                <w:rStyle w:val="Normal"/>
                <w:rFonts w:ascii="Consolas" w:cs="Consolas" w:eastAsia="Consolas" w:hAnsi="Consolas"/>
              </w:rPr>
              <w:t xml:space="preserve">(</w:t>
            </w:r>
            <w:r>
              <w:rPr>
                <w:color w:val="CF222E"/>
                <w:rStyle w:val="Normal"/>
                <w:rFonts w:ascii="Consolas" w:cs="Consolas" w:eastAsia="Consolas" w:hAnsi="Consolas"/>
              </w:rPr>
              <w:t xml:space="preserve">string</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Value</w:t>
            </w:r>
            <w:r>
              <w:rPr>
                <w:color w:val="1F2328"/>
                <w:rStyle w:val="Normal"/>
                <w:rFonts w:ascii="Consolas" w:cs="Consolas" w:eastAsia="Consolas" w:hAnsi="Consolas"/>
              </w:rPr>
              <w:t xml:space="preserve">);</w:t>
            </w:r>
          </w:p>
          <w:p>
            <w:pPr>
              <w:spacing w:after="0" w:before="0"/>
            </w:pPr>
            <w:r>
              <w:rPr>
                <w:color w:val="707070"/>
                <w:rStyle w:val="Normal"/>
              </w:rPr>
              <w:t xml:space="preserve">2     </w:t>
            </w:r>
            <w:r>
              <w:rPr>
                <w:color w:val="CF222E"/>
                <w:rStyle w:val="Normal"/>
                <w:rFonts w:ascii="Consolas" w:cs="Consolas" w:eastAsia="Consolas" w:hAnsi="Consolas"/>
              </w:rPr>
              <w:t xml:space="preserve">public</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readonly</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record</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struct</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SourceRevision</w:t>
            </w:r>
            <w:r>
              <w:rPr>
                <w:color w:val="1F2328"/>
                <w:rStyle w:val="Normal"/>
                <w:rFonts w:ascii="Consolas" w:cs="Consolas" w:eastAsia="Consolas" w:hAnsi="Consolas"/>
              </w:rPr>
              <w:t xml:space="preserve">(</w:t>
            </w:r>
            <w:r>
              <w:rPr>
                <w:color w:val="CF222E"/>
                <w:rStyle w:val="Normal"/>
                <w:rFonts w:ascii="Consolas" w:cs="Consolas" w:eastAsia="Consolas" w:hAnsi="Consolas"/>
              </w:rPr>
              <w:t xml:space="preserve">long</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Value</w:t>
            </w:r>
            <w:r>
              <w:rPr>
                <w:color w:val="1F2328"/>
                <w:rStyle w:val="Normal"/>
                <w:rFonts w:ascii="Consolas" w:cs="Consolas" w:eastAsia="Consolas" w:hAnsi="Consolas"/>
              </w:rPr>
              <w:t xml:space="preserve">);</w:t>
            </w:r>
          </w:p>
          <w:p>
            <w:pPr>
              <w:spacing w:after="0" w:before="0"/>
            </w:pPr>
            <w:r>
              <w:rPr>
                <w:color w:val="707070"/>
                <w:rStyle w:val="Normal"/>
              </w:rPr>
              <w:t xml:space="preserve">3     </w:t>
            </w:r>
            <w:r>
              <w:rPr>
                <w:color w:val="CF222E"/>
                <w:rStyle w:val="Normal"/>
                <w:rFonts w:ascii="Consolas" w:cs="Consolas" w:eastAsia="Consolas" w:hAnsi="Consolas"/>
              </w:rPr>
              <w:t xml:space="preserve">public</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readonly</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record</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struct</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TileId</w:t>
            </w:r>
            <w:r>
              <w:rPr>
                <w:color w:val="1F2328"/>
                <w:rStyle w:val="Normal"/>
                <w:rFonts w:ascii="Consolas" w:cs="Consolas" w:eastAsia="Consolas" w:hAnsi="Consolas"/>
              </w:rPr>
              <w:t xml:space="preserve">(</w:t>
            </w:r>
            <w:r>
              <w:rPr>
                <w:color w:val="CF222E"/>
                <w:rStyle w:val="Normal"/>
                <w:rFonts w:ascii="Consolas" w:cs="Consolas" w:eastAsia="Consolas" w:hAnsi="Consolas"/>
              </w:rPr>
              <w:t xml:space="preserve">string</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Value</w:t>
            </w:r>
            <w:r>
              <w:rPr>
                <w:color w:val="1F2328"/>
                <w:rStyle w:val="Normal"/>
                <w:rFonts w:ascii="Consolas" w:cs="Consolas" w:eastAsia="Consolas" w:hAnsi="Consolas"/>
              </w:rPr>
              <w:t xml:space="preserve">);</w:t>
            </w:r>
          </w:p>
          <w:p>
            <w:pPr>
              <w:spacing w:after="0" w:before="0"/>
            </w:pPr>
            <w:r>
              <w:rPr>
                <w:color w:val="707070"/>
                <w:rStyle w:val="Normal"/>
              </w:rPr>
              <w:t xml:space="preserve">4     </w:t>
            </w:r>
            <w:r>
              <w:rPr>
                <w:color w:val="CF222E"/>
                <w:rStyle w:val="Normal"/>
                <w:rFonts w:ascii="Consolas" w:cs="Consolas" w:eastAsia="Consolas" w:hAnsi="Consolas"/>
              </w:rPr>
              <w:t xml:space="preserve">public</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readonly</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record</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struct</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LayerId</w:t>
            </w:r>
            <w:r>
              <w:rPr>
                <w:color w:val="1F2328"/>
                <w:rStyle w:val="Normal"/>
                <w:rFonts w:ascii="Consolas" w:cs="Consolas" w:eastAsia="Consolas" w:hAnsi="Consolas"/>
              </w:rPr>
              <w:t xml:space="preserve">(</w:t>
            </w:r>
            <w:r>
              <w:rPr>
                <w:color w:val="CF222E"/>
                <w:rStyle w:val="Normal"/>
                <w:rFonts w:ascii="Consolas" w:cs="Consolas" w:eastAsia="Consolas" w:hAnsi="Consolas"/>
              </w:rPr>
              <w:t xml:space="preserve">string</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Value</w:t>
            </w:r>
            <w:r>
              <w:rPr>
                <w:color w:val="1F2328"/>
                <w:rStyle w:val="Normal"/>
                <w:rFonts w:ascii="Consolas" w:cs="Consolas" w:eastAsia="Consolas" w:hAnsi="Consolas"/>
              </w:rPr>
              <w:t xml:space="preserve">);</w:t>
            </w:r>
          </w:p>
          <w:p>
            <w:pPr>
              <w:spacing w:after="0" w:before="0"/>
            </w:pPr>
            <w:r>
              <w:rPr>
                <w:color w:val="707070"/>
                <w:rStyle w:val="Normal"/>
              </w:rPr>
              <w:t xml:space="preserve">5     </w:t>
            </w:r>
            <w:r>
              <w:rPr>
                <w:color w:val="CF222E"/>
                <w:rStyle w:val="Normal"/>
                <w:rFonts w:ascii="Consolas" w:cs="Consolas" w:eastAsia="Consolas" w:hAnsi="Consolas"/>
              </w:rPr>
              <w:t xml:space="preserve">public</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readonly</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record</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struct</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EntityId</w:t>
            </w:r>
            <w:r>
              <w:rPr>
                <w:color w:val="1F2328"/>
                <w:rStyle w:val="Normal"/>
                <w:rFonts w:ascii="Consolas" w:cs="Consolas" w:eastAsia="Consolas" w:hAnsi="Consolas"/>
              </w:rPr>
              <w:t xml:space="preserve">(</w:t>
            </w:r>
            <w:r>
              <w:rPr>
                <w:color w:val="CF222E"/>
                <w:rStyle w:val="Normal"/>
                <w:rFonts w:ascii="Consolas" w:cs="Consolas" w:eastAsia="Consolas" w:hAnsi="Consolas"/>
              </w:rPr>
              <w:t xml:space="preserve">string</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Value</w:t>
            </w:r>
            <w:r>
              <w:rPr>
                <w:color w:val="1F2328"/>
                <w:rStyle w:val="Normal"/>
                <w:rFonts w:ascii="Consolas" w:cs="Consolas" w:eastAsia="Consolas" w:hAnsi="Consolas"/>
              </w:rPr>
              <w:t xml:space="preserve">);</w:t>
            </w:r>
          </w:p>
          <w:p>
            <w:pPr>
              <w:spacing w:after="0" w:before="0"/>
            </w:pPr>
            <w:r>
              <w:rPr>
                <w:color w:val="707070"/>
                <w:rStyle w:val="Normal"/>
              </w:rPr>
              <w:t xml:space="preserve">6     </w:t>
            </w:r>
          </w:p>
          <w:p>
            <w:pPr>
              <w:spacing w:after="0" w:before="0"/>
            </w:pPr>
            <w:r>
              <w:rPr>
                <w:color w:val="707070"/>
                <w:rStyle w:val="Normal"/>
              </w:rPr>
              <w:t xml:space="preserve">7     </w:t>
            </w:r>
            <w:r>
              <w:rPr>
                <w:color w:val="CF222E"/>
                <w:rStyle w:val="Normal"/>
                <w:rFonts w:ascii="Consolas" w:cs="Consolas" w:eastAsia="Consolas" w:hAnsi="Consolas"/>
              </w:rPr>
              <w:t xml:space="preserve">public</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sealed</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record</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ResourceKey</w:t>
            </w:r>
            <w:r>
              <w:rPr>
                <w:color w:val="1F2328"/>
                <w:rStyle w:val="Normal"/>
                <w:rFonts w:ascii="Consolas" w:cs="Consolas" w:eastAsia="Consolas" w:hAnsi="Consolas"/>
              </w:rPr>
              <w:t xml:space="preserve">(</w:t>
            </w:r>
          </w:p>
          <w:p>
            <w:pPr>
              <w:spacing w:after="0" w:before="0"/>
            </w:pPr>
            <w:r>
              <w:rPr>
                <w:color w:val="707070"/>
                <w:rStyle w:val="Normal"/>
              </w:rPr>
              <w:t xml:space="preserve">8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SourceId</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SourceId</w:t>
            </w:r>
            <w:r>
              <w:rPr>
                <w:color w:val="1F2328"/>
                <w:rStyle w:val="Normal"/>
                <w:rFonts w:ascii="Consolas" w:cs="Consolas" w:eastAsia="Consolas" w:hAnsi="Consolas"/>
              </w:rPr>
              <w:t xml:space="preserve">,</w:t>
            </w:r>
          </w:p>
          <w:p>
            <w:pPr>
              <w:spacing w:after="0" w:before="0"/>
            </w:pPr>
            <w:r>
              <w:rPr>
                <w:color w:val="707070"/>
                <w:rStyle w:val="Normal"/>
              </w:rPr>
              <w:t xml:space="preserve">9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SourceRevision</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SourceRevision</w:t>
            </w:r>
            <w:r>
              <w:rPr>
                <w:color w:val="1F2328"/>
                <w:rStyle w:val="Normal"/>
                <w:rFonts w:ascii="Consolas" w:cs="Consolas" w:eastAsia="Consolas" w:hAnsi="Consolas"/>
              </w:rPr>
              <w:t xml:space="preserve">,</w:t>
            </w:r>
          </w:p>
          <w:p>
            <w:pPr>
              <w:spacing w:after="0" w:before="0"/>
            </w:pPr>
            <w:r>
              <w:rPr>
                <w:color w:val="707070"/>
                <w:rStyle w:val="Normal"/>
              </w:rPr>
              <w:t xml:space="preserve">10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LayerId</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LayerId</w:t>
            </w:r>
            <w:r>
              <w:rPr>
                <w:color w:val="1F2328"/>
                <w:rStyle w:val="Normal"/>
                <w:rFonts w:ascii="Consolas" w:cs="Consolas" w:eastAsia="Consolas" w:hAnsi="Consolas"/>
              </w:rPr>
              <w:t xml:space="preserve">,</w:t>
            </w:r>
          </w:p>
          <w:p>
            <w:pPr>
              <w:spacing w:after="0" w:before="0"/>
            </w:pPr>
            <w:r>
              <w:rPr>
                <w:color w:val="707070"/>
                <w:rStyle w:val="Normal"/>
              </w:rPr>
              <w:t xml:space="preserve">11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TileId</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TileId</w:t>
            </w:r>
            <w:r>
              <w:rPr>
                <w:color w:val="1F2328"/>
                <w:rStyle w:val="Normal"/>
                <w:rFonts w:ascii="Consolas" w:cs="Consolas" w:eastAsia="Consolas" w:hAnsi="Consolas"/>
              </w:rPr>
              <w:t xml:space="preserve">,</w:t>
            </w:r>
          </w:p>
          <w:p>
            <w:pPr>
              <w:spacing w:after="0" w:before="0"/>
            </w:pPr>
            <w:r>
              <w:rPr>
                <w:color w:val="707070"/>
                <w:rStyle w:val="Normal"/>
              </w:rPr>
              <w:t xml:space="preserve">12     </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int</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MipLevel</w:t>
            </w:r>
            <w:r>
              <w:rPr>
                <w:color w:val="1F2328"/>
                <w:rStyle w:val="Normal"/>
                <w:rFonts w:ascii="Consolas" w:cs="Consolas" w:eastAsia="Consolas" w:hAnsi="Consolas"/>
              </w:rPr>
              <w:t xml:space="preserve">,</w:t>
            </w:r>
          </w:p>
          <w:p>
            <w:pPr>
              <w:spacing w:after="0" w:before="0"/>
            </w:pPr>
            <w:r>
              <w:rPr>
                <w:color w:val="707070"/>
                <w:rStyle w:val="Normal"/>
              </w:rPr>
              <w:t xml:space="preserve">13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PixelFormatDescriptor</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Format</w:t>
            </w:r>
            <w:r>
              <w:rPr>
                <w:color w:val="1F2328"/>
                <w:rStyle w:val="Normal"/>
                <w:rFonts w:ascii="Consolas" w:cs="Consolas" w:eastAsia="Consolas" w:hAnsi="Consolas"/>
              </w:rPr>
              <w:t xml:space="preserve">,</w:t>
            </w:r>
          </w:p>
          <w:p>
            <w:pPr>
              <w:spacing w:after="0" w:before="0"/>
            </w:pPr>
            <w:r>
              <w:rPr>
                <w:color w:val="707070"/>
                <w:rStyle w:val="Normal"/>
              </w:rPr>
              <w:t xml:space="preserve">14     </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string</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Role</w:t>
            </w:r>
            <w:r>
              <w:rPr>
                <w:color w:val="1F2328"/>
                <w:rStyle w:val="Normal"/>
                <w:rFonts w:ascii="Consolas" w:cs="Consolas" w:eastAsia="Consolas" w:hAnsi="Consolas"/>
              </w:rPr>
              <w:t xml:space="preserve">);</w:t>
            </w:r>
          </w:p>
        </w:tc>
      </w:tr>
    </w:tbl>
    <w:p>
      <w:r>
        <w:rPr>
          <w:rStyle w:val="Normal"/>
        </w:rPr>
        <w:t xml:space="preserve">Rules:</w:t>
      </w:r>
    </w:p>
    <w:p>
      <w:pPr>
        <w:pStyle w:val="ListParagraph"/>
        <w:pStyle w:val="ListParagraph"/>
        <w:numPr>
          <w:ilvl w:val="0"/>
          <w:numId w:val="1"/>
        </w:numPr>
        <w:numPr>
          <w:ilvl w:val="0"/>
          <w:numId w:val="9"/>
        </w:numPr>
      </w:pPr>
      <w:r>
        <w:rPr>
          <w:rStyle w:val="Normal"/>
        </w:rPr>
        <w:t xml:space="preserve">Every cached resource has a canonical key.</w:t>
      </w:r>
    </w:p>
    <w:p>
      <w:pPr>
        <w:pStyle w:val="ListParagraph"/>
        <w:pStyle w:val="ListParagraph"/>
        <w:numPr>
          <w:ilvl w:val="0"/>
          <w:numId w:val="1"/>
        </w:numPr>
        <w:numPr>
          <w:ilvl w:val="0"/>
          <w:numId w:val="9"/>
        </w:numPr>
      </w:pPr>
      <w:r>
        <w:rPr>
          <w:rStyle w:val="Normal"/>
        </w:rPr>
        <w:t xml:space="preserve">Keys include source, revision, layer, tile/entity, mip/LOD, format, and role.</w:t>
      </w:r>
    </w:p>
    <w:p>
      <w:pPr>
        <w:pStyle w:val="ListParagraph"/>
        <w:pStyle w:val="ListParagraph"/>
        <w:numPr>
          <w:ilvl w:val="0"/>
          <w:numId w:val="1"/>
        </w:numPr>
        <w:numPr>
          <w:ilvl w:val="0"/>
          <w:numId w:val="9"/>
        </w:numPr>
      </w:pPr>
      <w:r>
        <w:rPr>
          <w:rStyle w:val="Normal"/>
        </w:rPr>
        <w:t xml:space="preserve">No cache key relies only on display name or tile ID.</w:t>
      </w:r>
    </w:p>
    <w:p>
      <w:pPr>
        <w:pStyle w:val="ListParagraph"/>
        <w:pStyle w:val="ListParagraph"/>
        <w:numPr>
          <w:ilvl w:val="0"/>
          <w:numId w:val="1"/>
        </w:numPr>
        <w:numPr>
          <w:ilvl w:val="0"/>
          <w:numId w:val="9"/>
        </w:numPr>
      </w:pPr>
      <w:r>
        <w:rPr>
          <w:rStyle w:val="Normal"/>
        </w:rPr>
        <w:t xml:space="preserve">Source revision changes invalidate only affected resources.</w:t>
      </w:r>
    </w:p>
    <w:p>
      <w:pPr>
        <w:pStyle w:val="Heading3"/>
      </w:pPr>
      <w:r>
        <w:rPr>
          <w:rStyle w:val="Normal"/>
        </w:rPr>
        <w:t xml:space="preserve">6.2 Raster Tile Source</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color w:val="CF222E"/>
                <w:rStyle w:val="Normal"/>
                <w:rFonts w:ascii="Consolas" w:cs="Consolas" w:eastAsia="Consolas" w:hAnsi="Consolas"/>
              </w:rPr>
              <w:t xml:space="preserve">public</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interface</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IRasterTileSource</w:t>
            </w:r>
          </w:p>
          <w:p>
            <w:pPr>
              <w:spacing w:after="0" w:before="0"/>
            </w:pPr>
            <w:r>
              <w:rPr>
                <w:color w:val="707070"/>
                <w:rStyle w:val="Normal"/>
              </w:rPr>
              <w:t xml:space="preserve">2     </w:t>
            </w:r>
            <w:r>
              <w:rPr>
                <w:color w:val="1F2328"/>
                <w:rStyle w:val="Normal"/>
                <w:rFonts w:ascii="Consolas" w:cs="Consolas" w:eastAsia="Consolas" w:hAnsi="Consolas"/>
              </w:rPr>
              <w:t xml:space="preserve">{</w:t>
            </w:r>
          </w:p>
          <w:p>
            <w:pPr>
              <w:spacing w:after="0" w:before="0"/>
            </w:pPr>
            <w:r>
              <w:rPr>
                <w:color w:val="707070"/>
                <w:rStyle w:val="Normal"/>
              </w:rPr>
              <w:t xml:space="preserve">3     </w:t>
            </w:r>
            <w:r>
              <w:rPr>
                <w:color w:val="1F2328"/>
                <w:rStyle w:val="Normal"/>
                <w:rFonts w:ascii="Consolas" w:cs="Consolas" w:eastAsia="Consolas" w:hAnsi="Consolas"/>
              </w:rPr>
              <w:t xml:space="preserve">    SourceId SourceId { get; }</w:t>
            </w:r>
          </w:p>
          <w:p>
            <w:pPr>
              <w:spacing w:after="0" w:before="0"/>
            </w:pPr>
            <w:r>
              <w:rPr>
                <w:color w:val="707070"/>
                <w:rStyle w:val="Normal"/>
              </w:rPr>
              <w:t xml:space="preserve">4     </w:t>
            </w:r>
          </w:p>
          <w:p>
            <w:pPr>
              <w:spacing w:after="0" w:before="0"/>
            </w:pPr>
            <w:r>
              <w:rPr>
                <w:color w:val="707070"/>
                <w:rStyle w:val="Normal"/>
              </w:rPr>
              <w:t xml:space="preserve">5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ValueTask</w:t>
            </w:r>
            <w:r>
              <w:rPr>
                <w:color w:val="1F2328"/>
                <w:rStyle w:val="Normal"/>
                <w:rFonts w:ascii="Consolas" w:cs="Consolas" w:eastAsia="Consolas" w:hAnsi="Consolas"/>
              </w:rPr>
              <w:t xml:space="preserve">&lt;</w:t>
            </w:r>
            <w:r>
              <w:rPr>
                <w:color w:val="953800"/>
                <w:rStyle w:val="Normal"/>
                <w:rFonts w:ascii="Consolas" w:cs="Consolas" w:eastAsia="Consolas" w:hAnsi="Consolas"/>
              </w:rPr>
              <w:t xml:space="preserve">IReadOnlyList</w:t>
            </w:r>
            <w:r>
              <w:rPr>
                <w:color w:val="1F2328"/>
                <w:rStyle w:val="Normal"/>
                <w:rFonts w:ascii="Consolas" w:cs="Consolas" w:eastAsia="Consolas" w:hAnsi="Consolas"/>
              </w:rPr>
              <w:t xml:space="preserve">&lt;</w:t>
            </w:r>
            <w:r>
              <w:rPr>
                <w:color w:val="953800"/>
                <w:rStyle w:val="Normal"/>
                <w:rFonts w:ascii="Consolas" w:cs="Consolas" w:eastAsia="Consolas" w:hAnsi="Consolas"/>
              </w:rPr>
              <w:t xml:space="preserve">TileDescriptor</w:t>
            </w:r>
            <w:r>
              <w:rPr>
                <w:color w:val="1F2328"/>
                <w:rStyle w:val="Normal"/>
                <w:rFonts w:ascii="Consolas" w:cs="Consolas" w:eastAsia="Consolas" w:hAnsi="Consolas"/>
              </w:rPr>
              <w:t xml:space="preserve">&gt;&gt; </w:t>
            </w:r>
            <w:r>
              <w:rPr>
                <w:color w:val="8250DF"/>
                <w:rStyle w:val="Normal"/>
                <w:rFonts w:ascii="Consolas" w:cs="Consolas" w:eastAsia="Consolas" w:hAnsi="Consolas"/>
              </w:rPr>
              <w:t xml:space="preserve">GetTilesAsync</w:t>
            </w:r>
            <w:r>
              <w:rPr>
                <w:color w:val="1F2328"/>
                <w:rStyle w:val="Normal"/>
                <w:rFonts w:ascii="Consolas" w:cs="Consolas" w:eastAsia="Consolas" w:hAnsi="Consolas"/>
              </w:rPr>
              <w:t xml:space="preserve">(</w:t>
            </w:r>
          </w:p>
          <w:p>
            <w:pPr>
              <w:spacing w:after="0" w:before="0"/>
            </w:pPr>
            <w:r>
              <w:rPr>
                <w:color w:val="707070"/>
                <w:rStyle w:val="Normal"/>
              </w:rPr>
              <w:t xml:space="preserve">6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SpatialBounds</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worldBounds</w:t>
            </w:r>
            <w:r>
              <w:rPr>
                <w:color w:val="1F2328"/>
                <w:rStyle w:val="Normal"/>
                <w:rFonts w:ascii="Consolas" w:cs="Consolas" w:eastAsia="Consolas" w:hAnsi="Consolas"/>
              </w:rPr>
              <w:t xml:space="preserve">,</w:t>
            </w:r>
          </w:p>
          <w:p>
            <w:pPr>
              <w:spacing w:after="0" w:before="0"/>
            </w:pPr>
            <w:r>
              <w:rPr>
                <w:color w:val="707070"/>
                <w:rStyle w:val="Normal"/>
              </w:rPr>
              <w:t xml:space="preserve">7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SourceRevision</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minRevision</w:t>
            </w:r>
            <w:r>
              <w:rPr>
                <w:color w:val="1F2328"/>
                <w:rStyle w:val="Normal"/>
                <w:rFonts w:ascii="Consolas" w:cs="Consolas" w:eastAsia="Consolas" w:hAnsi="Consolas"/>
              </w:rPr>
              <w:t xml:space="preserve">,</w:t>
            </w:r>
          </w:p>
          <w:p>
            <w:pPr>
              <w:spacing w:after="0" w:before="0"/>
            </w:pPr>
            <w:r>
              <w:rPr>
                <w:color w:val="707070"/>
                <w:rStyle w:val="Normal"/>
              </w:rPr>
              <w:t xml:space="preserve">8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CancellationToken</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cancellationToken</w:t>
            </w:r>
            <w:r>
              <w:rPr>
                <w:color w:val="1F2328"/>
                <w:rStyle w:val="Normal"/>
                <w:rFonts w:ascii="Consolas" w:cs="Consolas" w:eastAsia="Consolas" w:hAnsi="Consolas"/>
              </w:rPr>
              <w:t xml:space="preserve">);</w:t>
            </w:r>
          </w:p>
          <w:p>
            <w:pPr>
              <w:spacing w:after="0" w:before="0"/>
            </w:pPr>
            <w:r>
              <w:rPr>
                <w:color w:val="707070"/>
                <w:rStyle w:val="Normal"/>
              </w:rPr>
              <w:t xml:space="preserve">9     </w:t>
            </w:r>
          </w:p>
          <w:p>
            <w:pPr>
              <w:spacing w:after="0" w:before="0"/>
            </w:pPr>
            <w:r>
              <w:rPr>
                <w:color w:val="707070"/>
                <w:rStyle w:val="Normal"/>
              </w:rPr>
              <w:t xml:space="preserve">10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ValueTask</w:t>
            </w:r>
            <w:r>
              <w:rPr>
                <w:color w:val="1F2328"/>
                <w:rStyle w:val="Normal"/>
                <w:rFonts w:ascii="Consolas" w:cs="Consolas" w:eastAsia="Consolas" w:hAnsi="Consolas"/>
              </w:rPr>
              <w:t xml:space="preserve">&lt;</w:t>
            </w:r>
            <w:r>
              <w:rPr>
                <w:color w:val="953800"/>
                <w:rStyle w:val="Normal"/>
                <w:rFonts w:ascii="Consolas" w:cs="Consolas" w:eastAsia="Consolas" w:hAnsi="Consolas"/>
              </w:rPr>
              <w:t xml:space="preserve">TilePayloadLease</w:t>
            </w:r>
            <w:r>
              <w:rPr>
                <w:color w:val="1F2328"/>
                <w:rStyle w:val="Normal"/>
                <w:rFonts w:ascii="Consolas" w:cs="Consolas" w:eastAsia="Consolas" w:hAnsi="Consolas"/>
              </w:rPr>
              <w:t xml:space="preserve">&gt; </w:t>
            </w:r>
            <w:r>
              <w:rPr>
                <w:color w:val="8250DF"/>
                <w:rStyle w:val="Normal"/>
                <w:rFonts w:ascii="Consolas" w:cs="Consolas" w:eastAsia="Consolas" w:hAnsi="Consolas"/>
              </w:rPr>
              <w:t xml:space="preserve">AcquireTileAsync</w:t>
            </w:r>
            <w:r>
              <w:rPr>
                <w:color w:val="1F2328"/>
                <w:rStyle w:val="Normal"/>
                <w:rFonts w:ascii="Consolas" w:cs="Consolas" w:eastAsia="Consolas" w:hAnsi="Consolas"/>
              </w:rPr>
              <w:t xml:space="preserve">(</w:t>
            </w:r>
          </w:p>
          <w:p>
            <w:pPr>
              <w:spacing w:after="0" w:before="0"/>
            </w:pPr>
            <w:r>
              <w:rPr>
                <w:color w:val="707070"/>
                <w:rStyle w:val="Normal"/>
              </w:rPr>
              <w:t xml:space="preserve">11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TileRequest</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request</w:t>
            </w:r>
            <w:r>
              <w:rPr>
                <w:color w:val="1F2328"/>
                <w:rStyle w:val="Normal"/>
                <w:rFonts w:ascii="Consolas" w:cs="Consolas" w:eastAsia="Consolas" w:hAnsi="Consolas"/>
              </w:rPr>
              <w:t xml:space="preserve">,</w:t>
            </w:r>
          </w:p>
          <w:p>
            <w:pPr>
              <w:spacing w:after="0" w:before="0"/>
            </w:pPr>
            <w:r>
              <w:rPr>
                <w:color w:val="707070"/>
                <w:rStyle w:val="Normal"/>
              </w:rPr>
              <w:t xml:space="preserve">12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IResourceReservation</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reservation</w:t>
            </w:r>
            <w:r>
              <w:rPr>
                <w:color w:val="1F2328"/>
                <w:rStyle w:val="Normal"/>
                <w:rFonts w:ascii="Consolas" w:cs="Consolas" w:eastAsia="Consolas" w:hAnsi="Consolas"/>
              </w:rPr>
              <w:t xml:space="preserve">,</w:t>
            </w:r>
          </w:p>
          <w:p>
            <w:pPr>
              <w:spacing w:after="0" w:before="0"/>
            </w:pPr>
            <w:r>
              <w:rPr>
                <w:color w:val="707070"/>
                <w:rStyle w:val="Normal"/>
              </w:rPr>
              <w:t xml:space="preserve">13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CancellationToken</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cancellationToken</w:t>
            </w:r>
            <w:r>
              <w:rPr>
                <w:color w:val="1F2328"/>
                <w:rStyle w:val="Normal"/>
                <w:rFonts w:ascii="Consolas" w:cs="Consolas" w:eastAsia="Consolas" w:hAnsi="Consolas"/>
              </w:rPr>
              <w:t xml:space="preserve">);</w:t>
            </w:r>
          </w:p>
          <w:p>
            <w:pPr>
              <w:spacing w:after="0" w:before="0"/>
            </w:pPr>
            <w:r>
              <w:rPr>
                <w:color w:val="707070"/>
                <w:rStyle w:val="Normal"/>
              </w:rPr>
              <w:t xml:space="preserve">14     </w:t>
            </w:r>
            <w:r>
              <w:rPr>
                <w:color w:val="1F2328"/>
                <w:rStyle w:val="Normal"/>
                <w:rFonts w:ascii="Consolas" w:cs="Consolas" w:eastAsia="Consolas" w:hAnsi="Consolas"/>
              </w:rPr>
              <w:t xml:space="preserve">}</w:t>
            </w:r>
          </w:p>
        </w:tc>
      </w:tr>
    </w:tbl>
    <w:p>
      <w:r>
        <w:rPr>
          <w:rStyle w:val="Quote"/>
        </w:rPr>
        <w:t xml:space="preserve">TileDescriptor</w:t>
      </w:r>
      <w:r>
        <w:rPr>
          <w:rStyle w:val="Normal"/>
        </w:rPr>
        <w:t xml:space="preserve"> should include:</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color w:val="CF222E"/>
                <w:rStyle w:val="Normal"/>
                <w:rFonts w:ascii="Consolas" w:cs="Consolas" w:eastAsia="Consolas" w:hAnsi="Consolas"/>
              </w:rPr>
              <w:t xml:space="preserve">public</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sealed</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record</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TileDescriptor</w:t>
            </w:r>
            <w:r>
              <w:rPr>
                <w:color w:val="1F2328"/>
                <w:rStyle w:val="Normal"/>
                <w:rFonts w:ascii="Consolas" w:cs="Consolas" w:eastAsia="Consolas" w:hAnsi="Consolas"/>
              </w:rPr>
              <w:t xml:space="preserve">(</w:t>
            </w:r>
          </w:p>
          <w:p>
            <w:pPr>
              <w:spacing w:after="0" w:before="0"/>
            </w:pPr>
            <w:r>
              <w:rPr>
                <w:color w:val="707070"/>
                <w:rStyle w:val="Normal"/>
              </w:rPr>
              <w:t xml:space="preserve">2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SourceId</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SourceId</w:t>
            </w:r>
            <w:r>
              <w:rPr>
                <w:color w:val="1F2328"/>
                <w:rStyle w:val="Normal"/>
                <w:rFonts w:ascii="Consolas" w:cs="Consolas" w:eastAsia="Consolas" w:hAnsi="Consolas"/>
              </w:rPr>
              <w:t xml:space="preserve">,</w:t>
            </w:r>
          </w:p>
          <w:p>
            <w:pPr>
              <w:spacing w:after="0" w:before="0"/>
            </w:pPr>
            <w:r>
              <w:rPr>
                <w:color w:val="707070"/>
                <w:rStyle w:val="Normal"/>
              </w:rPr>
              <w:t xml:space="preserve">3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TileId</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TileId</w:t>
            </w:r>
            <w:r>
              <w:rPr>
                <w:color w:val="1F2328"/>
                <w:rStyle w:val="Normal"/>
                <w:rFonts w:ascii="Consolas" w:cs="Consolas" w:eastAsia="Consolas" w:hAnsi="Consolas"/>
              </w:rPr>
              <w:t xml:space="preserve">,</w:t>
            </w:r>
          </w:p>
          <w:p>
            <w:pPr>
              <w:spacing w:after="0" w:before="0"/>
            </w:pPr>
            <w:r>
              <w:rPr>
                <w:color w:val="707070"/>
                <w:rStyle w:val="Normal"/>
              </w:rPr>
              <w:t xml:space="preserve">4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SourceRevision</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Revision</w:t>
            </w:r>
            <w:r>
              <w:rPr>
                <w:color w:val="1F2328"/>
                <w:rStyle w:val="Normal"/>
                <w:rFonts w:ascii="Consolas" w:cs="Consolas" w:eastAsia="Consolas" w:hAnsi="Consolas"/>
              </w:rPr>
              <w:t xml:space="preserve">,</w:t>
            </w:r>
          </w:p>
          <w:p>
            <w:pPr>
              <w:spacing w:after="0" w:before="0"/>
            </w:pPr>
            <w:r>
              <w:rPr>
                <w:color w:val="707070"/>
                <w:rStyle w:val="Normal"/>
              </w:rPr>
              <w:t xml:space="preserve">5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SpatialBounds</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WorldBounds</w:t>
            </w:r>
            <w:r>
              <w:rPr>
                <w:color w:val="1F2328"/>
                <w:rStyle w:val="Normal"/>
                <w:rFonts w:ascii="Consolas" w:cs="Consolas" w:eastAsia="Consolas" w:hAnsi="Consolas"/>
              </w:rPr>
              <w:t xml:space="preserve">,</w:t>
            </w:r>
          </w:p>
          <w:p>
            <w:pPr>
              <w:spacing w:after="0" w:before="0"/>
            </w:pPr>
            <w:r>
              <w:rPr>
                <w:color w:val="707070"/>
                <w:rStyle w:val="Normal"/>
              </w:rPr>
              <w:t xml:space="preserve">6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PixelSize</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NativePixelSize</w:t>
            </w:r>
            <w:r>
              <w:rPr>
                <w:color w:val="1F2328"/>
                <w:rStyle w:val="Normal"/>
                <w:rFonts w:ascii="Consolas" w:cs="Consolas" w:eastAsia="Consolas" w:hAnsi="Consolas"/>
              </w:rPr>
              <w:t xml:space="preserve">,</w:t>
            </w:r>
          </w:p>
          <w:p>
            <w:pPr>
              <w:spacing w:after="0" w:before="0"/>
            </w:pPr>
            <w:r>
              <w:rPr>
                <w:color w:val="707070"/>
                <w:rStyle w:val="Normal"/>
              </w:rPr>
              <w:t xml:space="preserve">7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PixelFormatDescriptor</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Format</w:t>
            </w:r>
            <w:r>
              <w:rPr>
                <w:color w:val="1F2328"/>
                <w:rStyle w:val="Normal"/>
                <w:rFonts w:ascii="Consolas" w:cs="Consolas" w:eastAsia="Consolas" w:hAnsi="Consolas"/>
              </w:rPr>
              <w:t xml:space="preserve">,</w:t>
            </w:r>
          </w:p>
          <w:p>
            <w:pPr>
              <w:spacing w:after="0" w:before="0"/>
            </w:pPr>
            <w:r>
              <w:rPr>
                <w:color w:val="707070"/>
                <w:rStyle w:val="Normal"/>
              </w:rPr>
              <w:t xml:space="preserve">8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IReadOnlyList</w:t>
            </w:r>
            <w:r>
              <w:rPr>
                <w:color w:val="1F2328"/>
                <w:rStyle w:val="Normal"/>
                <w:rFonts w:ascii="Consolas" w:cs="Consolas" w:eastAsia="Consolas" w:hAnsi="Consolas"/>
              </w:rPr>
              <w:t xml:space="preserve">&lt;</w:t>
            </w:r>
            <w:r>
              <w:rPr>
                <w:color w:val="CF222E"/>
                <w:rStyle w:val="Normal"/>
                <w:rFonts w:ascii="Consolas" w:cs="Consolas" w:eastAsia="Consolas" w:hAnsi="Consolas"/>
              </w:rPr>
              <w:t xml:space="preserve">int</w:t>
            </w:r>
            <w:r>
              <w:rPr>
                <w:color w:val="1F2328"/>
                <w:rStyle w:val="Normal"/>
                <w:rFonts w:ascii="Consolas" w:cs="Consolas" w:eastAsia="Consolas" w:hAnsi="Consolas"/>
              </w:rPr>
              <w:t xml:space="preserve">&gt; </w:t>
            </w:r>
            <w:r>
              <w:rPr>
                <w:color w:val="953800"/>
                <w:rStyle w:val="Normal"/>
                <w:rFonts w:ascii="Consolas" w:cs="Consolas" w:eastAsia="Consolas" w:hAnsi="Consolas"/>
              </w:rPr>
              <w:t xml:space="preserve">AvailableMipLevels</w:t>
            </w:r>
            <w:r>
              <w:rPr>
                <w:color w:val="1F2328"/>
                <w:rStyle w:val="Normal"/>
                <w:rFonts w:ascii="Consolas" w:cs="Consolas" w:eastAsia="Consolas" w:hAnsi="Consolas"/>
              </w:rPr>
              <w:t xml:space="preserve">,</w:t>
            </w:r>
          </w:p>
          <w:p>
            <w:pPr>
              <w:spacing w:after="0" w:before="0"/>
            </w:pPr>
            <w:r>
              <w:rPr>
                <w:color w:val="707070"/>
                <w:rStyle w:val="Normal"/>
              </w:rPr>
              <w:t xml:space="preserve">9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TileEdgeSemantics</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EdgeSemantics</w:t>
            </w:r>
            <w:r>
              <w:rPr>
                <w:color w:val="1F2328"/>
                <w:rStyle w:val="Normal"/>
                <w:rFonts w:ascii="Consolas" w:cs="Consolas" w:eastAsia="Consolas" w:hAnsi="Consolas"/>
              </w:rPr>
              <w:t xml:space="preserve">,</w:t>
            </w:r>
          </w:p>
          <w:p>
            <w:pPr>
              <w:spacing w:after="0" w:before="0"/>
            </w:pPr>
            <w:r>
              <w:rPr>
                <w:color w:val="707070"/>
                <w:rStyle w:val="Normal"/>
              </w:rPr>
              <w:t xml:space="preserve">10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IReadOnlyDictionary</w:t>
            </w:r>
            <w:r>
              <w:rPr>
                <w:color w:val="1F2328"/>
                <w:rStyle w:val="Normal"/>
                <w:rFonts w:ascii="Consolas" w:cs="Consolas" w:eastAsia="Consolas" w:hAnsi="Consolas"/>
              </w:rPr>
              <w:t xml:space="preserve">&lt;</w:t>
            </w:r>
            <w:r>
              <w:rPr>
                <w:color w:val="CF222E"/>
                <w:rStyle w:val="Normal"/>
                <w:rFonts w:ascii="Consolas" w:cs="Consolas" w:eastAsia="Consolas" w:hAnsi="Consolas"/>
              </w:rPr>
              <w:t xml:space="preserve">string</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string</w:t>
            </w:r>
            <w:r>
              <w:rPr>
                <w:color w:val="1F2328"/>
                <w:rStyle w:val="Normal"/>
                <w:rFonts w:ascii="Consolas" w:cs="Consolas" w:eastAsia="Consolas" w:hAnsi="Consolas"/>
              </w:rPr>
              <w:t xml:space="preserve">&gt; </w:t>
            </w:r>
            <w:r>
              <w:rPr>
                <w:color w:val="953800"/>
                <w:rStyle w:val="Normal"/>
                <w:rFonts w:ascii="Consolas" w:cs="Consolas" w:eastAsia="Consolas" w:hAnsi="Consolas"/>
              </w:rPr>
              <w:t xml:space="preserve">Metadata</w:t>
            </w:r>
            <w:r>
              <w:rPr>
                <w:color w:val="1F2328"/>
                <w:rStyle w:val="Normal"/>
                <w:rFonts w:ascii="Consolas" w:cs="Consolas" w:eastAsia="Consolas" w:hAnsi="Consolas"/>
              </w:rPr>
              <w:t xml:space="preserve">);</w:t>
            </w:r>
          </w:p>
        </w:tc>
      </w:tr>
    </w:tbl>
    <w:p>
      <w:r>
        <w:rPr>
          <w:rStyle w:val="Normal"/>
        </w:rPr>
        <w:t xml:space="preserve">Rules:</w:t>
      </w:r>
    </w:p>
    <w:p>
      <w:pPr>
        <w:pStyle w:val="ListParagraph"/>
        <w:pStyle w:val="ListParagraph"/>
        <w:numPr>
          <w:ilvl w:val="0"/>
          <w:numId w:val="1"/>
        </w:numPr>
        <w:numPr>
          <w:ilvl w:val="0"/>
          <w:numId w:val="10"/>
        </w:numPr>
      </w:pPr>
      <w:r>
        <w:rPr>
          <w:rStyle w:val="Normal"/>
        </w:rPr>
        <w:t xml:space="preserve">Tile world bounds come from the adapter, not from pixel dimensions alone.</w:t>
      </w:r>
    </w:p>
    <w:p>
      <w:pPr>
        <w:pStyle w:val="ListParagraph"/>
        <w:pStyle w:val="ListParagraph"/>
        <w:numPr>
          <w:ilvl w:val="0"/>
          <w:numId w:val="1"/>
        </w:numPr>
        <w:numPr>
          <w:ilvl w:val="0"/>
          <w:numId w:val="10"/>
        </w:numPr>
      </w:pPr>
      <w:r>
        <w:rPr>
          <w:rStyle w:val="Normal"/>
        </w:rPr>
        <w:t xml:space="preserve">Partial tiles are representable.</w:t>
      </w:r>
    </w:p>
    <w:p>
      <w:pPr>
        <w:pStyle w:val="ListParagraph"/>
        <w:pStyle w:val="ListParagraph"/>
        <w:numPr>
          <w:ilvl w:val="0"/>
          <w:numId w:val="1"/>
        </w:numPr>
        <w:numPr>
          <w:ilvl w:val="0"/>
          <w:numId w:val="10"/>
        </w:numPr>
      </w:pPr>
      <w:r>
        <w:rPr>
          <w:rStyle w:val="Normal"/>
        </w:rPr>
        <w:t xml:space="preserve">Overlap or edge semantics are explicit.</w:t>
      </w:r>
    </w:p>
    <w:p>
      <w:pPr>
        <w:pStyle w:val="ListParagraph"/>
        <w:pStyle w:val="ListParagraph"/>
        <w:numPr>
          <w:ilvl w:val="0"/>
          <w:numId w:val="1"/>
        </w:numPr>
        <w:numPr>
          <w:ilvl w:val="0"/>
          <w:numId w:val="10"/>
        </w:numPr>
      </w:pPr>
      <w:r>
        <w:rPr>
          <w:rStyle w:val="Normal"/>
        </w:rPr>
        <w:t xml:space="preserve">Tile metadata is opaque to ICW unless interpreted by adapter-provided policies.</w:t>
      </w:r>
    </w:p>
    <w:p>
      <w:pPr>
        <w:pStyle w:val="ListParagraph"/>
        <w:pStyle w:val="ListParagraph"/>
        <w:numPr>
          <w:ilvl w:val="0"/>
          <w:numId w:val="1"/>
        </w:numPr>
        <w:numPr>
          <w:ilvl w:val="0"/>
          <w:numId w:val="10"/>
        </w:numPr>
      </w:pPr>
      <w:r>
        <w:rPr>
          <w:rStyle w:val="Normal"/>
        </w:rPr>
        <w:t xml:space="preserve">Tile acquisition is cancellable and lease-backed.</w:t>
      </w:r>
    </w:p>
    <w:p>
      <w:pPr>
        <w:pStyle w:val="Heading3"/>
      </w:pPr>
      <w:r>
        <w:rPr>
          <w:rStyle w:val="Normal"/>
        </w:rPr>
        <w:t xml:space="preserve">6.3 Vector / Overlay Source</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color w:val="CF222E"/>
                <w:rStyle w:val="Normal"/>
                <w:rFonts w:ascii="Consolas" w:cs="Consolas" w:eastAsia="Consolas" w:hAnsi="Consolas"/>
              </w:rPr>
              <w:t xml:space="preserve">public</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interface</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IOverlaySource</w:t>
            </w:r>
          </w:p>
          <w:p>
            <w:pPr>
              <w:spacing w:after="0" w:before="0"/>
            </w:pPr>
            <w:r>
              <w:rPr>
                <w:color w:val="707070"/>
                <w:rStyle w:val="Normal"/>
              </w:rPr>
              <w:t xml:space="preserve">2     </w:t>
            </w:r>
            <w:r>
              <w:rPr>
                <w:color w:val="1F2328"/>
                <w:rStyle w:val="Normal"/>
                <w:rFonts w:ascii="Consolas" w:cs="Consolas" w:eastAsia="Consolas" w:hAnsi="Consolas"/>
              </w:rPr>
              <w:t xml:space="preserve">{</w:t>
            </w:r>
          </w:p>
          <w:p>
            <w:pPr>
              <w:spacing w:after="0" w:before="0"/>
            </w:pPr>
            <w:r>
              <w:rPr>
                <w:color w:val="707070"/>
                <w:rStyle w:val="Normal"/>
              </w:rPr>
              <w:t xml:space="preserve">3     </w:t>
            </w:r>
            <w:r>
              <w:rPr>
                <w:color w:val="1F2328"/>
                <w:rStyle w:val="Normal"/>
                <w:rFonts w:ascii="Consolas" w:cs="Consolas" w:eastAsia="Consolas" w:hAnsi="Consolas"/>
              </w:rPr>
              <w:t xml:space="preserve">    SourceId SourceId { get; }</w:t>
            </w:r>
          </w:p>
          <w:p>
            <w:pPr>
              <w:spacing w:after="0" w:before="0"/>
            </w:pPr>
            <w:r>
              <w:rPr>
                <w:color w:val="707070"/>
                <w:rStyle w:val="Normal"/>
              </w:rPr>
              <w:t xml:space="preserve">4     </w:t>
            </w:r>
          </w:p>
          <w:p>
            <w:pPr>
              <w:spacing w:after="0" w:before="0"/>
            </w:pPr>
            <w:r>
              <w:rPr>
                <w:color w:val="707070"/>
                <w:rStyle w:val="Normal"/>
              </w:rPr>
              <w:t xml:space="preserve">5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ValueTask</w:t>
            </w:r>
            <w:r>
              <w:rPr>
                <w:color w:val="1F2328"/>
                <w:rStyle w:val="Normal"/>
                <w:rFonts w:ascii="Consolas" w:cs="Consolas" w:eastAsia="Consolas" w:hAnsi="Consolas"/>
              </w:rPr>
              <w:t xml:space="preserve">&lt;</w:t>
            </w:r>
            <w:r>
              <w:rPr>
                <w:color w:val="953800"/>
                <w:rStyle w:val="Normal"/>
                <w:rFonts w:ascii="Consolas" w:cs="Consolas" w:eastAsia="Consolas" w:hAnsi="Consolas"/>
              </w:rPr>
              <w:t xml:space="preserve">IReadOnlyList</w:t>
            </w:r>
            <w:r>
              <w:rPr>
                <w:color w:val="1F2328"/>
                <w:rStyle w:val="Normal"/>
                <w:rFonts w:ascii="Consolas" w:cs="Consolas" w:eastAsia="Consolas" w:hAnsi="Consolas"/>
              </w:rPr>
              <w:t xml:space="preserve">&lt;</w:t>
            </w:r>
            <w:r>
              <w:rPr>
                <w:color w:val="953800"/>
                <w:rStyle w:val="Normal"/>
                <w:rFonts w:ascii="Consolas" w:cs="Consolas" w:eastAsia="Consolas" w:hAnsi="Consolas"/>
              </w:rPr>
              <w:t xml:space="preserve">SpatialEntitySnapshot</w:t>
            </w:r>
            <w:r>
              <w:rPr>
                <w:color w:val="1F2328"/>
                <w:rStyle w:val="Normal"/>
                <w:rFonts w:ascii="Consolas" w:cs="Consolas" w:eastAsia="Consolas" w:hAnsi="Consolas"/>
              </w:rPr>
              <w:t xml:space="preserve">&gt;&gt; </w:t>
            </w:r>
            <w:r>
              <w:rPr>
                <w:color w:val="8250DF"/>
                <w:rStyle w:val="Normal"/>
                <w:rFonts w:ascii="Consolas" w:cs="Consolas" w:eastAsia="Consolas" w:hAnsi="Consolas"/>
              </w:rPr>
              <w:t xml:space="preserve">QueryAsync</w:t>
            </w:r>
            <w:r>
              <w:rPr>
                <w:color w:val="1F2328"/>
                <w:rStyle w:val="Normal"/>
                <w:rFonts w:ascii="Consolas" w:cs="Consolas" w:eastAsia="Consolas" w:hAnsi="Consolas"/>
              </w:rPr>
              <w:t xml:space="preserve">(</w:t>
            </w:r>
          </w:p>
          <w:p>
            <w:pPr>
              <w:spacing w:after="0" w:before="0"/>
            </w:pPr>
            <w:r>
              <w:rPr>
                <w:color w:val="707070"/>
                <w:rStyle w:val="Normal"/>
              </w:rPr>
              <w:t xml:space="preserve">6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SpatialBounds</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worldBounds</w:t>
            </w:r>
            <w:r>
              <w:rPr>
                <w:color w:val="1F2328"/>
                <w:rStyle w:val="Normal"/>
                <w:rFonts w:ascii="Consolas" w:cs="Consolas" w:eastAsia="Consolas" w:hAnsi="Consolas"/>
              </w:rPr>
              <w:t xml:space="preserve">,</w:t>
            </w:r>
          </w:p>
          <w:p>
            <w:pPr>
              <w:spacing w:after="0" w:before="0"/>
            </w:pPr>
            <w:r>
              <w:rPr>
                <w:color w:val="707070"/>
                <w:rStyle w:val="Normal"/>
              </w:rPr>
              <w:t xml:space="preserve">7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SourceRevision</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minRevision</w:t>
            </w:r>
            <w:r>
              <w:rPr>
                <w:color w:val="1F2328"/>
                <w:rStyle w:val="Normal"/>
                <w:rFonts w:ascii="Consolas" w:cs="Consolas" w:eastAsia="Consolas" w:hAnsi="Consolas"/>
              </w:rPr>
              <w:t xml:space="preserve">,</w:t>
            </w:r>
          </w:p>
          <w:p>
            <w:pPr>
              <w:spacing w:after="0" w:before="0"/>
            </w:pPr>
            <w:r>
              <w:rPr>
                <w:color w:val="707070"/>
                <w:rStyle w:val="Normal"/>
              </w:rPr>
              <w:t xml:space="preserve">8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CancellationToken</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cancellationToken</w:t>
            </w:r>
            <w:r>
              <w:rPr>
                <w:color w:val="1F2328"/>
                <w:rStyle w:val="Normal"/>
                <w:rFonts w:ascii="Consolas" w:cs="Consolas" w:eastAsia="Consolas" w:hAnsi="Consolas"/>
              </w:rPr>
              <w:t xml:space="preserve">);</w:t>
            </w:r>
          </w:p>
          <w:p>
            <w:pPr>
              <w:spacing w:after="0" w:before="0"/>
            </w:pPr>
            <w:r>
              <w:rPr>
                <w:color w:val="707070"/>
                <w:rStyle w:val="Normal"/>
              </w:rPr>
              <w:t xml:space="preserve">9     </w:t>
            </w:r>
            <w:r>
              <w:rPr>
                <w:color w:val="1F2328"/>
                <w:rStyle w:val="Normal"/>
                <w:rFonts w:ascii="Consolas" w:cs="Consolas" w:eastAsia="Consolas" w:hAnsi="Consolas"/>
              </w:rPr>
              <w:t xml:space="preserve">}</w:t>
            </w:r>
          </w:p>
        </w:tc>
      </w:tr>
    </w:tbl>
    <w:p>
      <w:r>
        <w:rPr>
          <w:rStyle w:val="Quote"/>
        </w:rPr>
        <w:t xml:space="preserve">SpatialEntitySnapshot</w:t>
      </w:r>
      <w:r>
        <w:rPr>
          <w:rStyle w:val="Normal"/>
        </w:rPr>
        <w:t xml:space="preserve"> should include:</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color w:val="CF222E"/>
                <w:rStyle w:val="Normal"/>
                <w:rFonts w:ascii="Consolas" w:cs="Consolas" w:eastAsia="Consolas" w:hAnsi="Consolas"/>
              </w:rPr>
              <w:t xml:space="preserve">public</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sealed</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record</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SpatialEntitySnapshot</w:t>
            </w:r>
            <w:r>
              <w:rPr>
                <w:color w:val="1F2328"/>
                <w:rStyle w:val="Normal"/>
                <w:rFonts w:ascii="Consolas" w:cs="Consolas" w:eastAsia="Consolas" w:hAnsi="Consolas"/>
              </w:rPr>
              <w:t xml:space="preserve">(</w:t>
            </w:r>
          </w:p>
          <w:p>
            <w:pPr>
              <w:spacing w:after="0" w:before="0"/>
            </w:pPr>
            <w:r>
              <w:rPr>
                <w:color w:val="707070"/>
                <w:rStyle w:val="Normal"/>
              </w:rPr>
              <w:t xml:space="preserve">2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EntityId</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EntityId</w:t>
            </w:r>
            <w:r>
              <w:rPr>
                <w:color w:val="1F2328"/>
                <w:rStyle w:val="Normal"/>
                <w:rFonts w:ascii="Consolas" w:cs="Consolas" w:eastAsia="Consolas" w:hAnsi="Consolas"/>
              </w:rPr>
              <w:t xml:space="preserve">,</w:t>
            </w:r>
          </w:p>
          <w:p>
            <w:pPr>
              <w:spacing w:after="0" w:before="0"/>
            </w:pPr>
            <w:r>
              <w:rPr>
                <w:color w:val="707070"/>
                <w:rStyle w:val="Normal"/>
              </w:rPr>
              <w:t xml:space="preserve">3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SourceId</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SourceId</w:t>
            </w:r>
            <w:r>
              <w:rPr>
                <w:color w:val="1F2328"/>
                <w:rStyle w:val="Normal"/>
                <w:rFonts w:ascii="Consolas" w:cs="Consolas" w:eastAsia="Consolas" w:hAnsi="Consolas"/>
              </w:rPr>
              <w:t xml:space="preserve">,</w:t>
            </w:r>
          </w:p>
          <w:p>
            <w:pPr>
              <w:spacing w:after="0" w:before="0"/>
            </w:pPr>
            <w:r>
              <w:rPr>
                <w:color w:val="707070"/>
                <w:rStyle w:val="Normal"/>
              </w:rPr>
              <w:t xml:space="preserve">4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SourceRevision</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Revision</w:t>
            </w:r>
            <w:r>
              <w:rPr>
                <w:color w:val="1F2328"/>
                <w:rStyle w:val="Normal"/>
                <w:rFonts w:ascii="Consolas" w:cs="Consolas" w:eastAsia="Consolas" w:hAnsi="Consolas"/>
              </w:rPr>
              <w:t xml:space="preserve">,</w:t>
            </w:r>
          </w:p>
          <w:p>
            <w:pPr>
              <w:spacing w:after="0" w:before="0"/>
            </w:pPr>
            <w:r>
              <w:rPr>
                <w:color w:val="707070"/>
                <w:rStyle w:val="Normal"/>
              </w:rPr>
              <w:t xml:space="preserve">5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LayerId</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LayerId</w:t>
            </w:r>
            <w:r>
              <w:rPr>
                <w:color w:val="1F2328"/>
                <w:rStyle w:val="Normal"/>
                <w:rFonts w:ascii="Consolas" w:cs="Consolas" w:eastAsia="Consolas" w:hAnsi="Consolas"/>
              </w:rPr>
              <w:t xml:space="preserve">,</w:t>
            </w:r>
          </w:p>
          <w:p>
            <w:pPr>
              <w:spacing w:after="0" w:before="0"/>
            </w:pPr>
            <w:r>
              <w:rPr>
                <w:color w:val="707070"/>
                <w:rStyle w:val="Normal"/>
              </w:rPr>
              <w:t xml:space="preserve">6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SpatialBounds</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Bounds</w:t>
            </w:r>
            <w:r>
              <w:rPr>
                <w:color w:val="1F2328"/>
                <w:rStyle w:val="Normal"/>
                <w:rFonts w:ascii="Consolas" w:cs="Consolas" w:eastAsia="Consolas" w:hAnsi="Consolas"/>
              </w:rPr>
              <w:t xml:space="preserve">,</w:t>
            </w:r>
          </w:p>
          <w:p>
            <w:pPr>
              <w:spacing w:after="0" w:before="0"/>
            </w:pPr>
            <w:r>
              <w:rPr>
                <w:color w:val="707070"/>
                <w:rStyle w:val="Normal"/>
              </w:rPr>
              <w:t xml:space="preserve">7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GeometryPayload</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Geometry</w:t>
            </w:r>
            <w:r>
              <w:rPr>
                <w:color w:val="1F2328"/>
                <w:rStyle w:val="Normal"/>
                <w:rFonts w:ascii="Consolas" w:cs="Consolas" w:eastAsia="Consolas" w:hAnsi="Consolas"/>
              </w:rPr>
              <w:t xml:space="preserve">,</w:t>
            </w:r>
          </w:p>
          <w:p>
            <w:pPr>
              <w:spacing w:after="0" w:before="0"/>
            </w:pPr>
            <w:r>
              <w:rPr>
                <w:color w:val="707070"/>
                <w:rStyle w:val="Normal"/>
              </w:rPr>
              <w:t xml:space="preserve">8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OverlayStyleKey</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StyleKey</w:t>
            </w:r>
            <w:r>
              <w:rPr>
                <w:color w:val="1F2328"/>
                <w:rStyle w:val="Normal"/>
                <w:rFonts w:ascii="Consolas" w:cs="Consolas" w:eastAsia="Consolas" w:hAnsi="Consolas"/>
              </w:rPr>
              <w:t xml:space="preserve">,</w:t>
            </w:r>
          </w:p>
          <w:p>
            <w:pPr>
              <w:spacing w:after="0" w:before="0"/>
            </w:pPr>
            <w:r>
              <w:rPr>
                <w:color w:val="707070"/>
                <w:rStyle w:val="Normal"/>
              </w:rPr>
              <w:t xml:space="preserve">9     </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bool</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IsDeleted</w:t>
            </w:r>
            <w:r>
              <w:rPr>
                <w:color w:val="1F2328"/>
                <w:rStyle w:val="Normal"/>
                <w:rFonts w:ascii="Consolas" w:cs="Consolas" w:eastAsia="Consolas" w:hAnsi="Consolas"/>
              </w:rPr>
              <w:t xml:space="preserve">,</w:t>
            </w:r>
          </w:p>
          <w:p>
            <w:pPr>
              <w:spacing w:after="0" w:before="0"/>
            </w:pPr>
            <w:r>
              <w:rPr>
                <w:color w:val="707070"/>
                <w:rStyle w:val="Normal"/>
              </w:rPr>
              <w:t xml:space="preserve">10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IReadOnlyDictionary</w:t>
            </w:r>
            <w:r>
              <w:rPr>
                <w:color w:val="1F2328"/>
                <w:rStyle w:val="Normal"/>
                <w:rFonts w:ascii="Consolas" w:cs="Consolas" w:eastAsia="Consolas" w:hAnsi="Consolas"/>
              </w:rPr>
              <w:t xml:space="preserve">&lt;</w:t>
            </w:r>
            <w:r>
              <w:rPr>
                <w:color w:val="CF222E"/>
                <w:rStyle w:val="Normal"/>
                <w:rFonts w:ascii="Consolas" w:cs="Consolas" w:eastAsia="Consolas" w:hAnsi="Consolas"/>
              </w:rPr>
              <w:t xml:space="preserve">string</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object</w:t>
            </w:r>
            <w:r>
              <w:rPr>
                <w:color w:val="1F2328"/>
                <w:rStyle w:val="Normal"/>
                <w:rFonts w:ascii="Consolas" w:cs="Consolas" w:eastAsia="Consolas" w:hAnsi="Consolas"/>
              </w:rPr>
              <w:t xml:space="preserve">&gt; </w:t>
            </w:r>
            <w:r>
              <w:rPr>
                <w:color w:val="953800"/>
                <w:rStyle w:val="Normal"/>
                <w:rFonts w:ascii="Consolas" w:cs="Consolas" w:eastAsia="Consolas" w:hAnsi="Consolas"/>
              </w:rPr>
              <w:t xml:space="preserve">Attributes</w:t>
            </w:r>
            <w:r>
              <w:rPr>
                <w:color w:val="1F2328"/>
                <w:rStyle w:val="Normal"/>
                <w:rFonts w:ascii="Consolas" w:cs="Consolas" w:eastAsia="Consolas" w:hAnsi="Consolas"/>
              </w:rPr>
              <w:t xml:space="preserve">);</w:t>
            </w:r>
          </w:p>
        </w:tc>
      </w:tr>
    </w:tbl>
    <w:p>
      <w:r>
        <w:rPr>
          <w:rStyle w:val="Normal"/>
        </w:rPr>
        <w:t xml:space="preserve">Rules:</w:t>
      </w:r>
    </w:p>
    <w:p>
      <w:pPr>
        <w:pStyle w:val="ListParagraph"/>
        <w:pStyle w:val="ListParagraph"/>
        <w:numPr>
          <w:ilvl w:val="0"/>
          <w:numId w:val="1"/>
        </w:numPr>
        <w:numPr>
          <w:ilvl w:val="0"/>
          <w:numId w:val="11"/>
        </w:numPr>
      </w:pPr>
      <w:r>
        <w:rPr>
          <w:rStyle w:val="Normal"/>
        </w:rPr>
        <w:t xml:space="preserve">Entities have stable IDs.</w:t>
      </w:r>
    </w:p>
    <w:p>
      <w:pPr>
        <w:pStyle w:val="ListParagraph"/>
        <w:pStyle w:val="ListParagraph"/>
        <w:numPr>
          <w:ilvl w:val="0"/>
          <w:numId w:val="1"/>
        </w:numPr>
        <w:numPr>
          <w:ilvl w:val="0"/>
          <w:numId w:val="11"/>
        </w:numPr>
      </w:pPr>
      <w:r>
        <w:rPr>
          <w:rStyle w:val="Normal"/>
        </w:rPr>
        <w:t xml:space="preserve">Revisions are monotonic per entity/source.</w:t>
      </w:r>
    </w:p>
    <w:p>
      <w:pPr>
        <w:pStyle w:val="ListParagraph"/>
        <w:pStyle w:val="ListParagraph"/>
        <w:numPr>
          <w:ilvl w:val="0"/>
          <w:numId w:val="1"/>
        </w:numPr>
        <w:numPr>
          <w:ilvl w:val="0"/>
          <w:numId w:val="11"/>
        </w:numPr>
      </w:pPr>
      <w:r>
        <w:rPr>
          <w:rStyle w:val="Normal"/>
        </w:rPr>
        <w:t xml:space="preserve">Deletions are tombstones.</w:t>
      </w:r>
    </w:p>
    <w:p>
      <w:pPr>
        <w:pStyle w:val="ListParagraph"/>
        <w:pStyle w:val="ListParagraph"/>
        <w:numPr>
          <w:ilvl w:val="0"/>
          <w:numId w:val="1"/>
        </w:numPr>
        <w:numPr>
          <w:ilvl w:val="0"/>
          <w:numId w:val="11"/>
        </w:numPr>
      </w:pPr>
      <w:r>
        <w:rPr>
          <w:rStyle w:val="Normal"/>
        </w:rPr>
        <w:t xml:space="preserve">Query results are immutable.</w:t>
      </w:r>
    </w:p>
    <w:p>
      <w:pPr>
        <w:pStyle w:val="ListParagraph"/>
        <w:pStyle w:val="ListParagraph"/>
        <w:numPr>
          <w:ilvl w:val="0"/>
          <w:numId w:val="1"/>
        </w:numPr>
        <w:numPr>
          <w:ilvl w:val="0"/>
          <w:numId w:val="11"/>
        </w:numPr>
      </w:pPr>
      <w:r>
        <w:rPr>
          <w:rStyle w:val="Normal"/>
        </w:rPr>
        <w:t xml:space="preserve">Styling can be key-based so host code can supply private style logic externally.</w:t>
      </w:r>
    </w:p>
    <w:p>
      <w:pPr>
        <w:pStyle w:val="Heading3"/>
      </w:pPr>
      <w:r>
        <w:rPr>
          <w:rStyle w:val="Normal"/>
        </w:rPr>
        <w:t xml:space="preserve">6.4 Readback Provider</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color w:val="CF222E"/>
                <w:rStyle w:val="Normal"/>
                <w:rFonts w:ascii="Consolas" w:cs="Consolas" w:eastAsia="Consolas" w:hAnsi="Consolas"/>
              </w:rPr>
              <w:t xml:space="preserve">public</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interface</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IReadbackProvider</w:t>
            </w:r>
          </w:p>
          <w:p>
            <w:pPr>
              <w:spacing w:after="0" w:before="0"/>
            </w:pPr>
            <w:r>
              <w:rPr>
                <w:color w:val="707070"/>
                <w:rStyle w:val="Normal"/>
              </w:rPr>
              <w:t xml:space="preserve">2     </w:t>
            </w:r>
            <w:r>
              <w:rPr>
                <w:color w:val="1F2328"/>
                <w:rStyle w:val="Normal"/>
                <w:rFonts w:ascii="Consolas" w:cs="Consolas" w:eastAsia="Consolas" w:hAnsi="Consolas"/>
              </w:rPr>
              <w:t xml:space="preserve">{</w:t>
            </w:r>
          </w:p>
          <w:p>
            <w:pPr>
              <w:spacing w:after="0" w:before="0"/>
            </w:pPr>
            <w:r>
              <w:rPr>
                <w:color w:val="707070"/>
                <w:rStyle w:val="Normal"/>
              </w:rPr>
              <w:t xml:space="preserve">3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ValueTask</w:t>
            </w:r>
            <w:r>
              <w:rPr>
                <w:color w:val="1F2328"/>
                <w:rStyle w:val="Normal"/>
                <w:rFonts w:ascii="Consolas" w:cs="Consolas" w:eastAsia="Consolas" w:hAnsi="Consolas"/>
              </w:rPr>
              <w:t xml:space="preserve">&lt;</w:t>
            </w:r>
            <w:r>
              <w:rPr>
                <w:color w:val="953800"/>
                <w:rStyle w:val="Normal"/>
                <w:rFonts w:ascii="Consolas" w:cs="Consolas" w:eastAsia="Consolas" w:hAnsi="Consolas"/>
              </w:rPr>
              <w:t xml:space="preserve">ReadbackResult</w:t>
            </w:r>
            <w:r>
              <w:rPr>
                <w:color w:val="1F2328"/>
                <w:rStyle w:val="Normal"/>
                <w:rFonts w:ascii="Consolas" w:cs="Consolas" w:eastAsia="Consolas" w:hAnsi="Consolas"/>
              </w:rPr>
              <w:t xml:space="preserve">&gt; </w:t>
            </w:r>
            <w:r>
              <w:rPr>
                <w:color w:val="8250DF"/>
                <w:rStyle w:val="Normal"/>
                <w:rFonts w:ascii="Consolas" w:cs="Consolas" w:eastAsia="Consolas" w:hAnsi="Consolas"/>
              </w:rPr>
              <w:t xml:space="preserve">ReadAsync</w:t>
            </w:r>
            <w:r>
              <w:rPr>
                <w:color w:val="1F2328"/>
                <w:rStyle w:val="Normal"/>
                <w:rFonts w:ascii="Consolas" w:cs="Consolas" w:eastAsia="Consolas" w:hAnsi="Consolas"/>
              </w:rPr>
              <w:t xml:space="preserve">(</w:t>
            </w:r>
          </w:p>
          <w:p>
            <w:pPr>
              <w:spacing w:after="0" w:before="0"/>
            </w:pPr>
            <w:r>
              <w:rPr>
                <w:color w:val="707070"/>
                <w:rStyle w:val="Normal"/>
              </w:rPr>
              <w:t xml:space="preserve">4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PublishedViewportFrame</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frame</w:t>
            </w:r>
            <w:r>
              <w:rPr>
                <w:color w:val="1F2328"/>
                <w:rStyle w:val="Normal"/>
                <w:rFonts w:ascii="Consolas" w:cs="Consolas" w:eastAsia="Consolas" w:hAnsi="Consolas"/>
              </w:rPr>
              <w:t xml:space="preserve">,</w:t>
            </w:r>
          </w:p>
          <w:p>
            <w:pPr>
              <w:spacing w:after="0" w:before="0"/>
            </w:pPr>
            <w:r>
              <w:rPr>
                <w:color w:val="707070"/>
                <w:rStyle w:val="Normal"/>
              </w:rPr>
              <w:t xml:space="preserve">5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ScreenPoint</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screenPoint</w:t>
            </w:r>
            <w:r>
              <w:rPr>
                <w:color w:val="1F2328"/>
                <w:rStyle w:val="Normal"/>
                <w:rFonts w:ascii="Consolas" w:cs="Consolas" w:eastAsia="Consolas" w:hAnsi="Consolas"/>
              </w:rPr>
              <w:t xml:space="preserve">,</w:t>
            </w:r>
          </w:p>
          <w:p>
            <w:pPr>
              <w:spacing w:after="0" w:before="0"/>
            </w:pPr>
            <w:r>
              <w:rPr>
                <w:color w:val="707070"/>
                <w:rStyle w:val="Normal"/>
              </w:rPr>
              <w:t xml:space="preserve">6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CancellationToken</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cancellationToken</w:t>
            </w:r>
            <w:r>
              <w:rPr>
                <w:color w:val="1F2328"/>
                <w:rStyle w:val="Normal"/>
                <w:rFonts w:ascii="Consolas" w:cs="Consolas" w:eastAsia="Consolas" w:hAnsi="Consolas"/>
              </w:rPr>
              <w:t xml:space="preserve">);</w:t>
            </w:r>
          </w:p>
          <w:p>
            <w:pPr>
              <w:spacing w:after="0" w:before="0"/>
            </w:pPr>
            <w:r>
              <w:rPr>
                <w:color w:val="707070"/>
                <w:rStyle w:val="Normal"/>
              </w:rPr>
              <w:t xml:space="preserve">7     </w:t>
            </w:r>
            <w:r>
              <w:rPr>
                <w:color w:val="1F2328"/>
                <w:rStyle w:val="Normal"/>
                <w:rFonts w:ascii="Consolas" w:cs="Consolas" w:eastAsia="Consolas" w:hAnsi="Consolas"/>
              </w:rPr>
              <w:t xml:space="preserve">}</w:t>
            </w:r>
          </w:p>
        </w:tc>
      </w:tr>
    </w:tbl>
    <w:p>
      <w:r>
        <w:rPr>
          <w:rStyle w:val="Normal"/>
        </w:rPr>
        <w:t xml:space="preserve">Rules:</w:t>
      </w:r>
    </w:p>
    <w:p>
      <w:pPr>
        <w:pStyle w:val="ListParagraph"/>
        <w:pStyle w:val="ListParagraph"/>
        <w:numPr>
          <w:ilvl w:val="0"/>
          <w:numId w:val="1"/>
        </w:numPr>
        <w:numPr>
          <w:ilvl w:val="0"/>
          <w:numId w:val="12"/>
        </w:numPr>
      </w:pPr>
      <w:r>
        <w:rPr>
          <w:rStyle w:val="Normal"/>
        </w:rPr>
        <w:t xml:space="preserve">Readback samples the published frame.</w:t>
      </w:r>
    </w:p>
    <w:p>
      <w:pPr>
        <w:pStyle w:val="ListParagraph"/>
        <w:pStyle w:val="ListParagraph"/>
        <w:numPr>
          <w:ilvl w:val="0"/>
          <w:numId w:val="1"/>
        </w:numPr>
        <w:numPr>
          <w:ilvl w:val="0"/>
          <w:numId w:val="12"/>
        </w:numPr>
      </w:pPr>
      <w:r>
        <w:rPr>
          <w:rStyle w:val="Normal"/>
        </w:rPr>
        <w:t xml:space="preserve">Readback may include source/layer/entity information only if supplied by the resolved readback model.</w:t>
      </w:r>
    </w:p>
    <w:p>
      <w:pPr>
        <w:pStyle w:val="ListParagraph"/>
        <w:pStyle w:val="ListParagraph"/>
        <w:numPr>
          <w:ilvl w:val="0"/>
          <w:numId w:val="1"/>
        </w:numPr>
        <w:numPr>
          <w:ilvl w:val="0"/>
          <w:numId w:val="12"/>
        </w:numPr>
      </w:pPr>
      <w:r>
        <w:rPr>
          <w:rStyle w:val="Normal"/>
        </w:rPr>
        <w:t xml:space="preserve">Readback does not trigger tile acquisition.</w:t>
      </w:r>
    </w:p>
    <w:p>
      <w:pPr>
        <w:pStyle w:val="ListParagraph"/>
        <w:pStyle w:val="ListParagraph"/>
        <w:numPr>
          <w:ilvl w:val="0"/>
          <w:numId w:val="1"/>
        </w:numPr>
        <w:numPr>
          <w:ilvl w:val="0"/>
          <w:numId w:val="12"/>
        </w:numPr>
      </w:pPr>
      <w:r>
        <w:rPr>
          <w:rStyle w:val="Normal"/>
        </w:rPr>
        <w:t xml:space="preserve">Readback can report placeholder/resident/fallback/unavailable states.</w:t>
      </w:r>
    </w:p>
    <w:p>
      <w:pPr>
        <w:pBdr>
          <w:top w:val="single" w:color="auto" w:sz="12"/>
        </w:pBdr>
        <w:spacing w:after="0"/>
      </w:pPr>
    </w:p>
    <w:p>
      <w:pPr>
        <w:pStyle w:val="Heading2"/>
      </w:pPr>
      <w:r>
        <w:rPr>
          <w:rStyle w:val="Normal"/>
        </w:rPr>
        <w:t xml:space="preserve">7. Declarative Layer Graph</w:t>
      </w:r>
    </w:p>
    <w:p>
      <w:r>
        <w:rPr>
          <w:rStyle w:val="Normal"/>
        </w:rPr>
        <w:t xml:space="preserve">The prior SmartView-facing audit found that exact layer order and selective invalidation are important product behavior, but this share-safe report should express that generically: ICW needs a declarative ordered layer graph whose order is stable and whose invalidation is explicit. </w:t>
      </w:r>
      <w:hyperlink w:history="1" r:id="rIdfyui6xh7otx8ezx0vvboc">
        <w:r>
          <w:rPr>
            <w:rStyle w:val="Hyperlink"/>
          </w:rPr>
          <w:t xml:space="preserve">[InfiniteCa...nd Audit 3 | Word]</w:t>
        </w:r>
      </w:hyperlink>
    </w:p>
    <w:p>
      <w:pPr>
        <w:pStyle w:val="Heading3"/>
      </w:pPr>
      <w:r>
        <w:rPr>
          <w:rStyle w:val="Normal"/>
        </w:rPr>
        <w:t xml:space="preserve">7.1 Layer Descriptor</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color w:val="CF222E"/>
                <w:rStyle w:val="Normal"/>
                <w:rFonts w:ascii="Consolas" w:cs="Consolas" w:eastAsia="Consolas" w:hAnsi="Consolas"/>
              </w:rPr>
              <w:t xml:space="preserve">public</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sealed</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record</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LayerDescriptor</w:t>
            </w:r>
            <w:r>
              <w:rPr>
                <w:color w:val="1F2328"/>
                <w:rStyle w:val="Normal"/>
                <w:rFonts w:ascii="Consolas" w:cs="Consolas" w:eastAsia="Consolas" w:hAnsi="Consolas"/>
              </w:rPr>
              <w:t xml:space="preserve">(</w:t>
            </w:r>
          </w:p>
          <w:p>
            <w:pPr>
              <w:spacing w:after="0" w:before="0"/>
            </w:pPr>
            <w:r>
              <w:rPr>
                <w:color w:val="707070"/>
                <w:rStyle w:val="Normal"/>
              </w:rPr>
              <w:t xml:space="preserve">2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LayerId</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Id</w:t>
            </w:r>
            <w:r>
              <w:rPr>
                <w:color w:val="1F2328"/>
                <w:rStyle w:val="Normal"/>
                <w:rFonts w:ascii="Consolas" w:cs="Consolas" w:eastAsia="Consolas" w:hAnsi="Consolas"/>
              </w:rPr>
              <w:t xml:space="preserve">,</w:t>
            </w:r>
          </w:p>
          <w:p>
            <w:pPr>
              <w:spacing w:after="0" w:before="0"/>
            </w:pPr>
            <w:r>
              <w:rPr>
                <w:color w:val="707070"/>
                <w:rStyle w:val="Normal"/>
              </w:rPr>
              <w:t xml:space="preserve">3     </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string</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DisplayName</w:t>
            </w:r>
            <w:r>
              <w:rPr>
                <w:color w:val="1F2328"/>
                <w:rStyle w:val="Normal"/>
                <w:rFonts w:ascii="Consolas" w:cs="Consolas" w:eastAsia="Consolas" w:hAnsi="Consolas"/>
              </w:rPr>
              <w:t xml:space="preserve">,</w:t>
            </w:r>
          </w:p>
          <w:p>
            <w:pPr>
              <w:spacing w:after="0" w:before="0"/>
            </w:pPr>
            <w:r>
              <w:rPr>
                <w:color w:val="707070"/>
                <w:rStyle w:val="Normal"/>
              </w:rPr>
              <w:t xml:space="preserve">4     </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int</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SortOrder</w:t>
            </w:r>
            <w:r>
              <w:rPr>
                <w:color w:val="1F2328"/>
                <w:rStyle w:val="Normal"/>
                <w:rFonts w:ascii="Consolas" w:cs="Consolas" w:eastAsia="Consolas" w:hAnsi="Consolas"/>
              </w:rPr>
              <w:t xml:space="preserve">,</w:t>
            </w:r>
          </w:p>
          <w:p>
            <w:pPr>
              <w:spacing w:after="0" w:before="0"/>
            </w:pPr>
            <w:r>
              <w:rPr>
                <w:color w:val="707070"/>
                <w:rStyle w:val="Normal"/>
              </w:rPr>
              <w:t xml:space="preserve">5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LayerKind</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Kind</w:t>
            </w:r>
            <w:r>
              <w:rPr>
                <w:color w:val="1F2328"/>
                <w:rStyle w:val="Normal"/>
                <w:rFonts w:ascii="Consolas" w:cs="Consolas" w:eastAsia="Consolas" w:hAnsi="Consolas"/>
              </w:rPr>
              <w:t xml:space="preserve">,</w:t>
            </w:r>
          </w:p>
          <w:p>
            <w:pPr>
              <w:spacing w:after="0" w:before="0"/>
            </w:pPr>
            <w:r>
              <w:rPr>
                <w:color w:val="707070"/>
                <w:rStyle w:val="Normal"/>
              </w:rPr>
              <w:t xml:space="preserve">6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LayerBlendMode</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BlendMode</w:t>
            </w:r>
            <w:r>
              <w:rPr>
                <w:color w:val="1F2328"/>
                <w:rStyle w:val="Normal"/>
                <w:rFonts w:ascii="Consolas" w:cs="Consolas" w:eastAsia="Consolas" w:hAnsi="Consolas"/>
              </w:rPr>
              <w:t xml:space="preserve">,</w:t>
            </w:r>
          </w:p>
          <w:p>
            <w:pPr>
              <w:spacing w:after="0" w:before="0"/>
            </w:pPr>
            <w:r>
              <w:rPr>
                <w:color w:val="707070"/>
                <w:rStyle w:val="Normal"/>
              </w:rPr>
              <w:t xml:space="preserve">7     </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bool</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IsVisibleByDefault</w:t>
            </w:r>
            <w:r>
              <w:rPr>
                <w:color w:val="1F2328"/>
                <w:rStyle w:val="Normal"/>
                <w:rFonts w:ascii="Consolas" w:cs="Consolas" w:eastAsia="Consolas" w:hAnsi="Consolas"/>
              </w:rPr>
              <w:t xml:space="preserve">,</w:t>
            </w:r>
          </w:p>
          <w:p>
            <w:pPr>
              <w:spacing w:after="0" w:before="0"/>
            </w:pPr>
            <w:r>
              <w:rPr>
                <w:color w:val="707070"/>
                <w:rStyle w:val="Normal"/>
              </w:rPr>
              <w:t xml:space="preserve">8     </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bool</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ParticipatesInReadback</w:t>
            </w:r>
            <w:r>
              <w:rPr>
                <w:color w:val="1F2328"/>
                <w:rStyle w:val="Normal"/>
                <w:rFonts w:ascii="Consolas" w:cs="Consolas" w:eastAsia="Consolas" w:hAnsi="Consolas"/>
              </w:rPr>
              <w:t xml:space="preserve">,</w:t>
            </w:r>
          </w:p>
          <w:p>
            <w:pPr>
              <w:spacing w:after="0" w:before="0"/>
            </w:pPr>
            <w:r>
              <w:rPr>
                <w:color w:val="707070"/>
                <w:rStyle w:val="Normal"/>
              </w:rPr>
              <w:t xml:space="preserve">9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LayerInvalidationPolicy</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InvalidationPolicy</w:t>
            </w:r>
            <w:r>
              <w:rPr>
                <w:color w:val="1F2328"/>
                <w:rStyle w:val="Normal"/>
                <w:rFonts w:ascii="Consolas" w:cs="Consolas" w:eastAsia="Consolas" w:hAnsi="Consolas"/>
              </w:rPr>
              <w:t xml:space="preserve">,</w:t>
            </w:r>
          </w:p>
          <w:p>
            <w:pPr>
              <w:spacing w:after="0" w:before="0"/>
            </w:pPr>
            <w:r>
              <w:rPr>
                <w:color w:val="707070"/>
                <w:rStyle w:val="Normal"/>
              </w:rPr>
              <w:t xml:space="preserve">10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IReadOnlyList</w:t>
            </w:r>
            <w:r>
              <w:rPr>
                <w:color w:val="1F2328"/>
                <w:rStyle w:val="Normal"/>
                <w:rFonts w:ascii="Consolas" w:cs="Consolas" w:eastAsia="Consolas" w:hAnsi="Consolas"/>
              </w:rPr>
              <w:t xml:space="preserve">&lt;</w:t>
            </w:r>
            <w:r>
              <w:rPr>
                <w:color w:val="953800"/>
                <w:rStyle w:val="Normal"/>
                <w:rFonts w:ascii="Consolas" w:cs="Consolas" w:eastAsia="Consolas" w:hAnsi="Consolas"/>
              </w:rPr>
              <w:t xml:space="preserve">LayerId</w:t>
            </w:r>
            <w:r>
              <w:rPr>
                <w:color w:val="1F2328"/>
                <w:rStyle w:val="Normal"/>
                <w:rFonts w:ascii="Consolas" w:cs="Consolas" w:eastAsia="Consolas" w:hAnsi="Consolas"/>
              </w:rPr>
              <w:t xml:space="preserve">&gt; </w:t>
            </w:r>
            <w:r>
              <w:rPr>
                <w:color w:val="953800"/>
                <w:rStyle w:val="Normal"/>
                <w:rFonts w:ascii="Consolas" w:cs="Consolas" w:eastAsia="Consolas" w:hAnsi="Consolas"/>
              </w:rPr>
              <w:t xml:space="preserve">Dependencies</w:t>
            </w:r>
            <w:r>
              <w:rPr>
                <w:color w:val="1F2328"/>
                <w:rStyle w:val="Normal"/>
                <w:rFonts w:ascii="Consolas" w:cs="Consolas" w:eastAsia="Consolas" w:hAnsi="Consolas"/>
              </w:rPr>
              <w:t xml:space="preserve">);</w:t>
            </w:r>
          </w:p>
        </w:tc>
      </w:tr>
    </w:tbl>
    <w:p>
      <w:r>
        <w:rPr>
          <w:rStyle w:val="Normal"/>
        </w:rPr>
        <w:t xml:space="preserve">Example generic layer kinds: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color w:val="CF222E"/>
                <w:rStyle w:val="Normal"/>
                <w:rFonts w:ascii="Consolas" w:cs="Consolas" w:eastAsia="Consolas" w:hAnsi="Consolas"/>
              </w:rPr>
              <w:t xml:space="preserve">public</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enum</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LayerKind</w:t>
            </w:r>
          </w:p>
          <w:p>
            <w:pPr>
              <w:spacing w:after="0" w:before="0"/>
            </w:pPr>
            <w:r>
              <w:rPr>
                <w:color w:val="707070"/>
                <w:rStyle w:val="Normal"/>
              </w:rPr>
              <w:t xml:space="preserve">2     </w:t>
            </w:r>
            <w:r>
              <w:rPr>
                <w:color w:val="1F2328"/>
                <w:rStyle w:val="Normal"/>
                <w:rFonts w:ascii="Consolas" w:cs="Consolas" w:eastAsia="Consolas" w:hAnsi="Consolas"/>
              </w:rPr>
              <w:t xml:space="preserve">{</w:t>
            </w:r>
          </w:p>
          <w:p>
            <w:pPr>
              <w:spacing w:after="0" w:before="0"/>
            </w:pPr>
            <w:r>
              <w:rPr>
                <w:color w:val="707070"/>
                <w:rStyle w:val="Normal"/>
              </w:rPr>
              <w:t xml:space="preserve">3     </w:t>
            </w:r>
            <w:r>
              <w:rPr>
                <w:color w:val="1F2328"/>
                <w:rStyle w:val="Normal"/>
                <w:rFonts w:ascii="Consolas" w:cs="Consolas" w:eastAsia="Consolas" w:hAnsi="Consolas"/>
              </w:rPr>
              <w:t xml:space="preserve">    RasterBase,</w:t>
            </w:r>
          </w:p>
          <w:p>
            <w:pPr>
              <w:spacing w:after="0" w:before="0"/>
            </w:pPr>
            <w:r>
              <w:rPr>
                <w:color w:val="707070"/>
                <w:rStyle w:val="Normal"/>
              </w:rPr>
              <w:t xml:space="preserve">4     </w:t>
            </w:r>
            <w:r>
              <w:rPr>
                <w:color w:val="1F2328"/>
                <w:rStyle w:val="Normal"/>
                <w:rFonts w:ascii="Consolas" w:cs="Consolas" w:eastAsia="Consolas" w:hAnsi="Consolas"/>
              </w:rPr>
              <w:t xml:space="preserve">    RasterOverlay,</w:t>
            </w:r>
          </w:p>
          <w:p>
            <w:pPr>
              <w:spacing w:after="0" w:before="0"/>
            </w:pPr>
            <w:r>
              <w:rPr>
                <w:color w:val="707070"/>
                <w:rStyle w:val="Normal"/>
              </w:rPr>
              <w:t xml:space="preserve">5     </w:t>
            </w:r>
            <w:r>
              <w:rPr>
                <w:color w:val="1F2328"/>
                <w:rStyle w:val="Normal"/>
                <w:rFonts w:ascii="Consolas" w:cs="Consolas" w:eastAsia="Consolas" w:hAnsi="Consolas"/>
              </w:rPr>
              <w:t xml:space="preserve">    VectorOverlay,</w:t>
            </w:r>
          </w:p>
          <w:p>
            <w:pPr>
              <w:spacing w:after="0" w:before="0"/>
            </w:pPr>
            <w:r>
              <w:rPr>
                <w:color w:val="707070"/>
                <w:rStyle w:val="Normal"/>
              </w:rPr>
              <w:t xml:space="preserve">6     </w:t>
            </w:r>
            <w:r>
              <w:rPr>
                <w:color w:val="1F2328"/>
                <w:rStyle w:val="Normal"/>
                <w:rFonts w:ascii="Consolas" w:cs="Consolas" w:eastAsia="Consolas" w:hAnsi="Consolas"/>
              </w:rPr>
              <w:t xml:space="preserve">    SelectionOverlay,</w:t>
            </w:r>
          </w:p>
          <w:p>
            <w:pPr>
              <w:spacing w:after="0" w:before="0"/>
            </w:pPr>
            <w:r>
              <w:rPr>
                <w:color w:val="707070"/>
                <w:rStyle w:val="Normal"/>
              </w:rPr>
              <w:t xml:space="preserve">7     </w:t>
            </w:r>
            <w:r>
              <w:rPr>
                <w:color w:val="1F2328"/>
                <w:rStyle w:val="Normal"/>
                <w:rFonts w:ascii="Consolas" w:cs="Consolas" w:eastAsia="Consolas" w:hAnsi="Consolas"/>
              </w:rPr>
              <w:t xml:space="preserve">    MeasurementOverlay,</w:t>
            </w:r>
          </w:p>
          <w:p>
            <w:pPr>
              <w:spacing w:after="0" w:before="0"/>
            </w:pPr>
            <w:r>
              <w:rPr>
                <w:color w:val="707070"/>
                <w:rStyle w:val="Normal"/>
              </w:rPr>
              <w:t xml:space="preserve">8     </w:t>
            </w:r>
            <w:r>
              <w:rPr>
                <w:color w:val="1F2328"/>
                <w:rStyle w:val="Normal"/>
                <w:rFonts w:ascii="Consolas" w:cs="Consolas" w:eastAsia="Consolas" w:hAnsi="Consolas"/>
              </w:rPr>
              <w:t xml:space="preserve">    LabelOverlay,</w:t>
            </w:r>
          </w:p>
          <w:p>
            <w:pPr>
              <w:spacing w:after="0" w:before="0"/>
            </w:pPr>
            <w:r>
              <w:rPr>
                <w:color w:val="707070"/>
                <w:rStyle w:val="Normal"/>
              </w:rPr>
              <w:t xml:space="preserve">9     </w:t>
            </w:r>
            <w:r>
              <w:rPr>
                <w:color w:val="1F2328"/>
                <w:rStyle w:val="Normal"/>
                <w:rFonts w:ascii="Consolas" w:cs="Consolas" w:eastAsia="Consolas" w:hAnsi="Consolas"/>
              </w:rPr>
              <w:t xml:space="preserve">    DiagnosticOverlay,</w:t>
            </w:r>
          </w:p>
          <w:p>
            <w:pPr>
              <w:spacing w:after="0" w:before="0"/>
            </w:pPr>
            <w:r>
              <w:rPr>
                <w:color w:val="707070"/>
                <w:rStyle w:val="Normal"/>
              </w:rPr>
              <w:t xml:space="preserve">10     </w:t>
            </w:r>
            <w:r>
              <w:rPr>
                <w:color w:val="1F2328"/>
                <w:rStyle w:val="Normal"/>
                <w:rFonts w:ascii="Consolas" w:cs="Consolas" w:eastAsia="Consolas" w:hAnsi="Consolas"/>
              </w:rPr>
              <w:t xml:space="preserve">    InteractionOnly</w:t>
            </w:r>
          </w:p>
          <w:p>
            <w:pPr>
              <w:spacing w:after="0" w:before="0"/>
            </w:pPr>
            <w:r>
              <w:rPr>
                <w:color w:val="707070"/>
                <w:rStyle w:val="Normal"/>
              </w:rPr>
              <w:t xml:space="preserve">11     </w:t>
            </w:r>
            <w:r>
              <w:rPr>
                <w:color w:val="1F2328"/>
                <w:rStyle w:val="Normal"/>
                <w:rFonts w:ascii="Consolas" w:cs="Consolas" w:eastAsia="Consolas" w:hAnsi="Consolas"/>
              </w:rPr>
              <w:t xml:space="preserve">}</w:t>
            </w:r>
          </w:p>
        </w:tc>
      </w:tr>
    </w:tbl>
    <w:p>
      <w:r>
        <w:rPr>
          <w:rStyle w:val="Normal"/>
        </w:rPr>
        <w:t xml:space="preserve">Rules:</w:t>
      </w:r>
    </w:p>
    <w:p>
      <w:pPr>
        <w:pStyle w:val="ListParagraph"/>
        <w:pStyle w:val="ListParagraph"/>
        <w:numPr>
          <w:ilvl w:val="0"/>
          <w:numId w:val="1"/>
        </w:numPr>
        <w:numPr>
          <w:ilvl w:val="0"/>
          <w:numId w:val="13"/>
        </w:numPr>
      </w:pPr>
      <w:r>
        <w:rPr>
          <w:rStyle w:val="Normal"/>
        </w:rPr>
        <w:t xml:space="preserve">Layer ordering uses explicit </w:t>
      </w:r>
      <w:r>
        <w:rPr>
          <w:rStyle w:val="Quote"/>
        </w:rPr>
        <w:t xml:space="preserve">SortOrder</w:t>
      </w:r>
      <w:r>
        <w:rPr>
          <w:rStyle w:val="Normal"/>
        </w:rPr>
        <w:t xml:space="preserve">, never dictionary/list incidental order.</w:t>
      </w:r>
    </w:p>
    <w:p>
      <w:pPr>
        <w:pStyle w:val="ListParagraph"/>
        <w:pStyle w:val="ListParagraph"/>
        <w:numPr>
          <w:ilvl w:val="0"/>
          <w:numId w:val="1"/>
        </w:numPr>
        <w:numPr>
          <w:ilvl w:val="0"/>
          <w:numId w:val="13"/>
        </w:numPr>
      </w:pPr>
      <w:r>
        <w:rPr>
          <w:rStyle w:val="Normal"/>
        </w:rPr>
        <w:t xml:space="preserve">Dependencies are declared.</w:t>
      </w:r>
    </w:p>
    <w:p>
      <w:pPr>
        <w:pStyle w:val="ListParagraph"/>
        <w:pStyle w:val="ListParagraph"/>
        <w:numPr>
          <w:ilvl w:val="0"/>
          <w:numId w:val="1"/>
        </w:numPr>
        <w:numPr>
          <w:ilvl w:val="0"/>
          <w:numId w:val="13"/>
        </w:numPr>
      </w:pPr>
      <w:r>
        <w:rPr>
          <w:rStyle w:val="Normal"/>
        </w:rPr>
        <w:t xml:space="preserve">Layers can be enabled/disabled per frame.</w:t>
      </w:r>
    </w:p>
    <w:p>
      <w:pPr>
        <w:pStyle w:val="ListParagraph"/>
        <w:pStyle w:val="ListParagraph"/>
        <w:numPr>
          <w:ilvl w:val="0"/>
          <w:numId w:val="1"/>
        </w:numPr>
        <w:numPr>
          <w:ilvl w:val="0"/>
          <w:numId w:val="13"/>
        </w:numPr>
      </w:pPr>
      <w:r>
        <w:rPr>
          <w:rStyle w:val="Normal"/>
        </w:rPr>
        <w:t xml:space="preserve">Readback participation is explicit.</w:t>
      </w:r>
    </w:p>
    <w:p>
      <w:pPr>
        <w:pStyle w:val="ListParagraph"/>
        <w:pStyle w:val="ListParagraph"/>
        <w:numPr>
          <w:ilvl w:val="0"/>
          <w:numId w:val="1"/>
        </w:numPr>
        <w:numPr>
          <w:ilvl w:val="0"/>
          <w:numId w:val="13"/>
        </w:numPr>
      </w:pPr>
      <w:r>
        <w:rPr>
          <w:rStyle w:val="Normal"/>
        </w:rPr>
        <w:t xml:space="preserve">Layer kinds remain generic.</w:t>
      </w:r>
    </w:p>
    <w:p>
      <w:pPr>
        <w:pStyle w:val="Heading3"/>
      </w:pPr>
      <w:r>
        <w:rPr>
          <w:rStyle w:val="Normal"/>
        </w:rPr>
        <w:t xml:space="preserve">7.2 Selective Invalidation</w:t>
      </w:r>
    </w:p>
    <w:p>
      <w:r>
        <w:rPr>
          <w:rStyle w:val="Normal"/>
        </w:rPr>
        <w:t xml:space="preserve">ICW should not rebuild/refetch everything when a selection, style, label, or viewport-only change occurs. Prior audit material says the replacement should preserve selective invalidation through explicit revision categories and should not refetch source raster data merely because selection or labels changed. </w:t>
      </w:r>
      <w:hyperlink w:history="1" r:id="rIdukvqoctamr_xub8mqy_mv">
        <w:r>
          <w:rPr>
            <w:rStyle w:val="Hyperlink"/>
          </w:rPr>
          <w:t xml:space="preserve">[InfiniteCa...nd Audit 3 | Word]</w:t>
        </w:r>
      </w:hyperlink>
    </w:p>
    <w:p>
      <w:r>
        <w:rPr>
          <w:rStyle w:val="Normal"/>
        </w:rPr>
        <w:t xml:space="preserve">Recommended revision model:</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color w:val="CF222E"/>
                <w:rStyle w:val="Normal"/>
                <w:rFonts w:ascii="Consolas" w:cs="Consolas" w:eastAsia="Consolas" w:hAnsi="Consolas"/>
              </w:rPr>
              <w:t xml:space="preserve">public</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sealed</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record</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LayerRevisionSet</w:t>
            </w:r>
            <w:r>
              <w:rPr>
                <w:color w:val="1F2328"/>
                <w:rStyle w:val="Normal"/>
                <w:rFonts w:ascii="Consolas" w:cs="Consolas" w:eastAsia="Consolas" w:hAnsi="Consolas"/>
              </w:rPr>
              <w:t xml:space="preserve">(</w:t>
            </w:r>
          </w:p>
          <w:p>
            <w:pPr>
              <w:spacing w:after="0" w:before="0"/>
            </w:pPr>
            <w:r>
              <w:rPr>
                <w:color w:val="707070"/>
                <w:rStyle w:val="Normal"/>
              </w:rPr>
              <w:t xml:space="preserve">2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SourceRevision</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SourceRevision</w:t>
            </w:r>
            <w:r>
              <w:rPr>
                <w:color w:val="1F2328"/>
                <w:rStyle w:val="Normal"/>
                <w:rFonts w:ascii="Consolas" w:cs="Consolas" w:eastAsia="Consolas" w:hAnsi="Consolas"/>
              </w:rPr>
              <w:t xml:space="preserve">,</w:t>
            </w:r>
          </w:p>
          <w:p>
            <w:pPr>
              <w:spacing w:after="0" w:before="0"/>
            </w:pPr>
            <w:r>
              <w:rPr>
                <w:color w:val="707070"/>
                <w:rStyle w:val="Normal"/>
              </w:rPr>
              <w:t xml:space="preserve">3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StyleRevision</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StyleRevision</w:t>
            </w:r>
            <w:r>
              <w:rPr>
                <w:color w:val="1F2328"/>
                <w:rStyle w:val="Normal"/>
                <w:rFonts w:ascii="Consolas" w:cs="Consolas" w:eastAsia="Consolas" w:hAnsi="Consolas"/>
              </w:rPr>
              <w:t xml:space="preserve">,</w:t>
            </w:r>
          </w:p>
          <w:p>
            <w:pPr>
              <w:spacing w:after="0" w:before="0"/>
            </w:pPr>
            <w:r>
              <w:rPr>
                <w:color w:val="707070"/>
                <w:rStyle w:val="Normal"/>
              </w:rPr>
              <w:t xml:space="preserve">4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SelectionRevision</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SelectionRevision</w:t>
            </w:r>
            <w:r>
              <w:rPr>
                <w:color w:val="1F2328"/>
                <w:rStyle w:val="Normal"/>
                <w:rFonts w:ascii="Consolas" w:cs="Consolas" w:eastAsia="Consolas" w:hAnsi="Consolas"/>
              </w:rPr>
              <w:t xml:space="preserve">,</w:t>
            </w:r>
          </w:p>
          <w:p>
            <w:pPr>
              <w:spacing w:after="0" w:before="0"/>
            </w:pPr>
            <w:r>
              <w:rPr>
                <w:color w:val="707070"/>
                <w:rStyle w:val="Normal"/>
              </w:rPr>
              <w:t xml:space="preserve">5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ViewportRevision</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ViewportRevision</w:t>
            </w:r>
            <w:r>
              <w:rPr>
                <w:color w:val="1F2328"/>
                <w:rStyle w:val="Normal"/>
                <w:rFonts w:ascii="Consolas" w:cs="Consolas" w:eastAsia="Consolas" w:hAnsi="Consolas"/>
              </w:rPr>
              <w:t xml:space="preserve">,</w:t>
            </w:r>
          </w:p>
          <w:p>
            <w:pPr>
              <w:spacing w:after="0" w:before="0"/>
            </w:pPr>
            <w:r>
              <w:rPr>
                <w:color w:val="707070"/>
                <w:rStyle w:val="Normal"/>
              </w:rPr>
              <w:t xml:space="preserve">6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CompositionRevision</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CompositionRevision</w:t>
            </w:r>
            <w:r>
              <w:rPr>
                <w:color w:val="1F2328"/>
                <w:rStyle w:val="Normal"/>
                <w:rFonts w:ascii="Consolas" w:cs="Consolas" w:eastAsia="Consolas" w:hAnsi="Consolas"/>
              </w:rPr>
              <w:t xml:space="preserve">,</w:t>
            </w:r>
          </w:p>
          <w:p>
            <w:pPr>
              <w:spacing w:after="0" w:before="0"/>
            </w:pPr>
            <w:r>
              <w:rPr>
                <w:color w:val="707070"/>
                <w:rStyle w:val="Normal"/>
              </w:rPr>
              <w:t xml:space="preserve">7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IReadOnlyDictionary</w:t>
            </w:r>
            <w:r>
              <w:rPr>
                <w:color w:val="1F2328"/>
                <w:rStyle w:val="Normal"/>
                <w:rFonts w:ascii="Consolas" w:cs="Consolas" w:eastAsia="Consolas" w:hAnsi="Consolas"/>
              </w:rPr>
              <w:t xml:space="preserve">&lt;</w:t>
            </w:r>
            <w:r>
              <w:rPr>
                <w:color w:val="953800"/>
                <w:rStyle w:val="Normal"/>
                <w:rFonts w:ascii="Consolas" w:cs="Consolas" w:eastAsia="Consolas" w:hAnsi="Consolas"/>
              </w:rPr>
              <w:t xml:space="preserve">LayerId</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long</w:t>
            </w:r>
            <w:r>
              <w:rPr>
                <w:color w:val="1F2328"/>
                <w:rStyle w:val="Normal"/>
                <w:rFonts w:ascii="Consolas" w:cs="Consolas" w:eastAsia="Consolas" w:hAnsi="Consolas"/>
              </w:rPr>
              <w:t xml:space="preserve">&gt; </w:t>
            </w:r>
            <w:r>
              <w:rPr>
                <w:color w:val="953800"/>
                <w:rStyle w:val="Normal"/>
                <w:rFonts w:ascii="Consolas" w:cs="Consolas" w:eastAsia="Consolas" w:hAnsi="Consolas"/>
              </w:rPr>
              <w:t xml:space="preserve">PerLayerRevisions</w:t>
            </w:r>
            <w:r>
              <w:rPr>
                <w:color w:val="1F2328"/>
                <w:rStyle w:val="Normal"/>
                <w:rFonts w:ascii="Consolas" w:cs="Consolas" w:eastAsia="Consolas" w:hAnsi="Consolas"/>
              </w:rPr>
              <w:t xml:space="preserve">);</w:t>
            </w:r>
          </w:p>
        </w:tc>
      </w:tr>
    </w:tbl>
    <w:p>
      <w:r>
        <w:rPr>
          <w:rStyle w:val="Normal"/>
        </w:rPr>
        <w:t xml:space="preserve">Invalidation categories:</w:t>
      </w:r>
    </w:p>
    <w:tbl>
      <w:tblPr>
        <w:tblStyle w:val="GridTable4-Accent1"/>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5"/>
        <w:gridCol w:w="3005"/>
        <w:gridCol w:w="3005"/>
      </w:tblGrid>
      <w:tr>
        <w:tc>
          <w:tcPr>
            <w:vAlign w:val="center"/>
          </w:tcPr>
          <w:p>
            <w:r>
              <w:rPr>
                <w:rStyle w:val="Normal"/>
              </w:rPr>
              <w:t xml:space="preserve">Change Type</w:t>
            </w:r>
          </w:p>
        </w:tc>
        <w:tc>
          <w:tcPr>
            <w:vAlign w:val="center"/>
          </w:tcPr>
          <w:p>
            <w:r>
              <w:rPr>
                <w:rStyle w:val="Normal"/>
              </w:rPr>
              <w:t xml:space="preserve">Should invalidate</w:t>
            </w:r>
          </w:p>
        </w:tc>
        <w:tc>
          <w:tcPr>
            <w:vAlign w:val="center"/>
          </w:tcPr>
          <w:p>
            <w:r>
              <w:rPr>
                <w:rStyle w:val="Normal"/>
              </w:rPr>
              <w:t xml:space="preserve">Should not invalidate</w:t>
            </w:r>
          </w:p>
        </w:tc>
      </w:tr>
      <w:tr>
        <w:tc>
          <w:tcPr>
            <w:vAlign w:val="center"/>
          </w:tcPr>
          <w:p>
            <w:r>
              <w:rPr>
                <w:rStyle w:val="Normal"/>
              </w:rPr>
              <w:t xml:space="preserve">Source data change</w:t>
            </w:r>
          </w:p>
        </w:tc>
        <w:tc>
          <w:tcPr>
            <w:vAlign w:val="center"/>
          </w:tcPr>
          <w:p>
            <w:r>
              <w:rPr>
                <w:rStyle w:val="Normal"/>
              </w:rPr>
              <w:t xml:space="preserve">Affected source/layer/tile/entity resources</w:t>
            </w:r>
          </w:p>
        </w:tc>
        <w:tc>
          <w:tcPr>
            <w:vAlign w:val="center"/>
          </w:tcPr>
          <w:p>
            <w:r>
              <w:rPr>
                <w:rStyle w:val="Normal"/>
              </w:rPr>
              <w:t xml:space="preserve">Unrelated layers</w:t>
            </w:r>
          </w:p>
        </w:tc>
      </w:tr>
      <w:tr>
        <w:tc>
          <w:tcPr>
            <w:vAlign w:val="center"/>
          </w:tcPr>
          <w:p>
            <w:r>
              <w:rPr>
                <w:rStyle w:val="Normal"/>
              </w:rPr>
              <w:t xml:space="preserve">Viewport pan/zoom</w:t>
            </w:r>
          </w:p>
        </w:tc>
        <w:tc>
          <w:tcPr>
            <w:vAlign w:val="center"/>
          </w:tcPr>
          <w:p>
            <w:r>
              <w:rPr>
                <w:rStyle w:val="Normal"/>
              </w:rPr>
              <w:t xml:space="preserve">Render plan and visible query</w:t>
            </w:r>
          </w:p>
        </w:tc>
        <w:tc>
          <w:tcPr>
            <w:vAlign w:val="center"/>
          </w:tcPr>
          <w:p>
            <w:r>
              <w:rPr>
                <w:rStyle w:val="Normal"/>
              </w:rPr>
              <w:t xml:space="preserve">Source payload revisions</w:t>
            </w:r>
          </w:p>
        </w:tc>
      </w:tr>
      <w:tr>
        <w:tc>
          <w:tcPr>
            <w:vAlign w:val="center"/>
          </w:tcPr>
          <w:p>
            <w:r>
              <w:rPr>
                <w:rStyle w:val="Normal"/>
              </w:rPr>
              <w:t xml:space="preserve">Style change</w:t>
            </w:r>
          </w:p>
        </w:tc>
        <w:tc>
          <w:tcPr>
            <w:vAlign w:val="center"/>
          </w:tcPr>
          <w:p>
            <w:r>
              <w:rPr>
                <w:rStyle w:val="Normal"/>
              </w:rPr>
              <w:t xml:space="preserve">Affected layer styling/composition</w:t>
            </w:r>
          </w:p>
        </w:tc>
        <w:tc>
          <w:tcPr>
            <w:vAlign w:val="center"/>
          </w:tcPr>
          <w:p>
            <w:r>
              <w:rPr>
                <w:rStyle w:val="Normal"/>
              </w:rPr>
              <w:t xml:space="preserve">Source acquisition</w:t>
            </w:r>
          </w:p>
        </w:tc>
      </w:tr>
      <w:tr>
        <w:tc>
          <w:tcPr>
            <w:vAlign w:val="center"/>
          </w:tcPr>
          <w:p>
            <w:r>
              <w:rPr>
                <w:rStyle w:val="Normal"/>
              </w:rPr>
              <w:t xml:space="preserve">Selection change</w:t>
            </w:r>
          </w:p>
        </w:tc>
        <w:tc>
          <w:tcPr>
            <w:vAlign w:val="center"/>
          </w:tcPr>
          <w:p>
            <w:r>
              <w:rPr>
                <w:rStyle w:val="Normal"/>
              </w:rPr>
              <w:t xml:space="preserve">Selection/interaction overlays</w:t>
            </w:r>
          </w:p>
        </w:tc>
        <w:tc>
          <w:tcPr>
            <w:vAlign w:val="center"/>
          </w:tcPr>
          <w:p>
            <w:r>
              <w:rPr>
                <w:rStyle w:val="Normal"/>
              </w:rPr>
              <w:t xml:space="preserve">Raster source tiles</w:t>
            </w:r>
          </w:p>
        </w:tc>
      </w:tr>
      <w:tr>
        <w:tc>
          <w:tcPr>
            <w:vAlign w:val="center"/>
          </w:tcPr>
          <w:p>
            <w:r>
              <w:rPr>
                <w:rStyle w:val="Normal"/>
              </w:rPr>
              <w:t xml:space="preserve">Label visibility change</w:t>
            </w:r>
          </w:p>
        </w:tc>
        <w:tc>
          <w:tcPr>
            <w:vAlign w:val="center"/>
          </w:tcPr>
          <w:p>
            <w:r>
              <w:rPr>
                <w:rStyle w:val="Normal"/>
              </w:rPr>
              <w:t xml:space="preserve">Label layer</w:t>
            </w:r>
          </w:p>
        </w:tc>
        <w:tc>
          <w:tcPr>
            <w:vAlign w:val="center"/>
          </w:tcPr>
          <w:p>
            <w:r>
              <w:rPr>
                <w:rStyle w:val="Normal"/>
              </w:rPr>
              <w:t xml:space="preserve">Base raster layers</w:t>
            </w:r>
          </w:p>
        </w:tc>
      </w:tr>
      <w:tr>
        <w:tc>
          <w:tcPr>
            <w:vAlign w:val="center"/>
          </w:tcPr>
          <w:p>
            <w:r>
              <w:rPr>
                <w:rStyle w:val="Normal"/>
              </w:rPr>
              <w:t xml:space="preserve">Readback mode change</w:t>
            </w:r>
          </w:p>
        </w:tc>
        <w:tc>
          <w:tcPr>
            <w:vAlign w:val="center"/>
          </w:tcPr>
          <w:p>
            <w:r>
              <w:rPr>
                <w:rStyle w:val="Normal"/>
              </w:rPr>
              <w:t xml:space="preserve">Readback metadata/composition if needed</w:t>
            </w:r>
          </w:p>
        </w:tc>
        <w:tc>
          <w:tcPr>
            <w:vAlign w:val="center"/>
          </w:tcPr>
          <w:p>
            <w:r>
              <w:rPr>
                <w:rStyle w:val="Normal"/>
              </w:rPr>
              <w:t xml:space="preserve">Source data</w:t>
            </w:r>
          </w:p>
        </w:tc>
      </w:tr>
    </w:tbl>
    <w:p>
      <w:pPr>
        <w:pStyle w:val="Heading3"/>
      </w:pPr>
      <w:r>
        <w:rPr>
          <w:rStyle w:val="Normal"/>
        </w:rPr>
        <w:t xml:space="preserve">7.3 Layer Graph Acceptance Criteria</w:t>
      </w:r>
    </w:p>
    <w:p>
      <w:pPr>
        <w:pStyle w:val="ListParagraph"/>
        <w:pStyle w:val="ListParagraph"/>
        <w:numPr>
          <w:ilvl w:val="0"/>
          <w:numId w:val="1"/>
        </w:numPr>
        <w:numPr>
          <w:ilvl w:val="0"/>
          <w:numId w:val="14"/>
        </w:numPr>
      </w:pPr>
      <w:r>
        <w:rPr>
          <w:rStyle w:val="Normal"/>
        </w:rPr>
        <w:t xml:space="preserve">Adding a new layer does not require modifying the compositor core.</w:t>
      </w:r>
    </w:p>
    <w:p>
      <w:pPr>
        <w:pStyle w:val="ListParagraph"/>
        <w:pStyle w:val="ListParagraph"/>
        <w:numPr>
          <w:ilvl w:val="0"/>
          <w:numId w:val="1"/>
        </w:numPr>
        <w:numPr>
          <w:ilvl w:val="0"/>
          <w:numId w:val="14"/>
        </w:numPr>
      </w:pPr>
      <w:r>
        <w:rPr>
          <w:rStyle w:val="Normal"/>
        </w:rPr>
        <w:t xml:space="preserve">Layer order is deterministic and testable.</w:t>
      </w:r>
    </w:p>
    <w:p>
      <w:pPr>
        <w:pStyle w:val="ListParagraph"/>
        <w:pStyle w:val="ListParagraph"/>
        <w:numPr>
          <w:ilvl w:val="0"/>
          <w:numId w:val="1"/>
        </w:numPr>
        <w:numPr>
          <w:ilvl w:val="0"/>
          <w:numId w:val="14"/>
        </w:numPr>
      </w:pPr>
      <w:r>
        <w:rPr>
          <w:rStyle w:val="Normal"/>
        </w:rPr>
        <w:t xml:space="preserve">Invalidation can prove exactly which layers and resources changed.</w:t>
      </w:r>
    </w:p>
    <w:p>
      <w:pPr>
        <w:pStyle w:val="ListParagraph"/>
        <w:pStyle w:val="ListParagraph"/>
        <w:numPr>
          <w:ilvl w:val="0"/>
          <w:numId w:val="1"/>
        </w:numPr>
        <w:numPr>
          <w:ilvl w:val="0"/>
          <w:numId w:val="14"/>
        </w:numPr>
      </w:pPr>
      <w:r>
        <w:rPr>
          <w:rStyle w:val="Normal"/>
        </w:rPr>
        <w:t xml:space="preserve">Selection-only changes do not refetch base raster tiles.</w:t>
      </w:r>
    </w:p>
    <w:p>
      <w:pPr>
        <w:pStyle w:val="ListParagraph"/>
        <w:pStyle w:val="ListParagraph"/>
        <w:numPr>
          <w:ilvl w:val="0"/>
          <w:numId w:val="1"/>
        </w:numPr>
        <w:numPr>
          <w:ilvl w:val="0"/>
          <w:numId w:val="14"/>
        </w:numPr>
      </w:pPr>
      <w:r>
        <w:rPr>
          <w:rStyle w:val="Normal"/>
        </w:rPr>
        <w:t xml:space="preserve">Style-only changes do not reacquire source payload unless explicitly required.</w:t>
      </w:r>
    </w:p>
    <w:p>
      <w:pPr>
        <w:pStyle w:val="ListParagraph"/>
        <w:pStyle w:val="ListParagraph"/>
        <w:numPr>
          <w:ilvl w:val="0"/>
          <w:numId w:val="1"/>
        </w:numPr>
        <w:numPr>
          <w:ilvl w:val="0"/>
          <w:numId w:val="14"/>
        </w:numPr>
      </w:pPr>
      <w:r>
        <w:rPr>
          <w:rStyle w:val="Normal"/>
        </w:rPr>
        <w:t xml:space="preserve">Layer graph tests cover order, dependency, invalidation, visibility, and readback participation.</w:t>
      </w:r>
    </w:p>
    <w:p>
      <w:pPr>
        <w:pBdr>
          <w:top w:val="single" w:color="auto" w:sz="12"/>
        </w:pBdr>
        <w:spacing w:after="0"/>
      </w:pPr>
    </w:p>
    <w:p>
      <w:pPr>
        <w:pStyle w:val="Heading2"/>
      </w:pPr>
      <w:r>
        <w:rPr>
          <w:rStyle w:val="Normal"/>
        </w:rPr>
        <w:t xml:space="preserve">8. Coordinate, Zoom, and Physical Scaling Policy</w:t>
      </w:r>
    </w:p>
    <w:p>
      <w:r>
        <w:rPr>
          <w:rStyle w:val="Normal"/>
        </w:rPr>
        <w:t xml:space="preserve">Prior audit material says a replacement viewport must explicitly define physical zoom and coordinate behavior, including independent axes, fit modes, and DPI-related semantics.  For a share-safe ICW engine, this should be implemented as generic policies. </w:t>
      </w:r>
      <w:hyperlink w:history="1" r:id="rIdckoxs7bw_aq1ly7zuzt0c">
        <w:r>
          <w:rPr>
            <w:rStyle w:val="Hyperlink"/>
          </w:rPr>
          <w:t xml:space="preserve">[InfiniteCa...nd Audit 3 | Word]</w:t>
        </w:r>
      </w:hyperlink>
    </w:p>
    <w:p>
      <w:pPr>
        <w:pStyle w:val="Heading3"/>
      </w:pPr>
      <w:r>
        <w:rPr>
          <w:rStyle w:val="Normal"/>
        </w:rPr>
        <w:t xml:space="preserve">8.1 Coordinate Contracts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color w:val="CF222E"/>
                <w:rStyle w:val="Normal"/>
                <w:rFonts w:ascii="Consolas" w:cs="Consolas" w:eastAsia="Consolas" w:hAnsi="Consolas"/>
              </w:rPr>
              <w:t xml:space="preserve">public</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sealed</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record</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ViewportCoordinateSystem</w:t>
            </w:r>
            <w:r>
              <w:rPr>
                <w:color w:val="1F2328"/>
                <w:rStyle w:val="Normal"/>
                <w:rFonts w:ascii="Consolas" w:cs="Consolas" w:eastAsia="Consolas" w:hAnsi="Consolas"/>
              </w:rPr>
              <w:t xml:space="preserve">(</w:t>
            </w:r>
          </w:p>
          <w:p>
            <w:pPr>
              <w:spacing w:after="0" w:before="0"/>
            </w:pPr>
            <w:r>
              <w:rPr>
                <w:color w:val="707070"/>
                <w:rStyle w:val="Normal"/>
              </w:rPr>
              <w:t xml:space="preserve">2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AxisDescriptor</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XAxis</w:t>
            </w:r>
            <w:r>
              <w:rPr>
                <w:color w:val="1F2328"/>
                <w:rStyle w:val="Normal"/>
                <w:rFonts w:ascii="Consolas" w:cs="Consolas" w:eastAsia="Consolas" w:hAnsi="Consolas"/>
              </w:rPr>
              <w:t xml:space="preserve">,</w:t>
            </w:r>
          </w:p>
          <w:p>
            <w:pPr>
              <w:spacing w:after="0" w:before="0"/>
            </w:pPr>
            <w:r>
              <w:rPr>
                <w:color w:val="707070"/>
                <w:rStyle w:val="Normal"/>
              </w:rPr>
              <w:t xml:space="preserve">3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AxisDescriptor</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YAxis</w:t>
            </w:r>
            <w:r>
              <w:rPr>
                <w:color w:val="1F2328"/>
                <w:rStyle w:val="Normal"/>
                <w:rFonts w:ascii="Consolas" w:cs="Consolas" w:eastAsia="Consolas" w:hAnsi="Consolas"/>
              </w:rPr>
              <w:t xml:space="preserve">,</w:t>
            </w:r>
          </w:p>
          <w:p>
            <w:pPr>
              <w:spacing w:after="0" w:before="0"/>
            </w:pPr>
            <w:r>
              <w:rPr>
                <w:color w:val="707070"/>
                <w:rStyle w:val="Normal"/>
              </w:rPr>
              <w:t xml:space="preserve">4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UnitDescriptor</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WorldUnit</w:t>
            </w:r>
            <w:r>
              <w:rPr>
                <w:color w:val="1F2328"/>
                <w:rStyle w:val="Normal"/>
                <w:rFonts w:ascii="Consolas" w:cs="Consolas" w:eastAsia="Consolas" w:hAnsi="Consolas"/>
              </w:rPr>
              <w:t xml:space="preserve">,</w:t>
            </w:r>
          </w:p>
          <w:p>
            <w:pPr>
              <w:spacing w:after="0" w:before="0"/>
            </w:pPr>
            <w:r>
              <w:rPr>
                <w:color w:val="707070"/>
                <w:rStyle w:val="Normal"/>
              </w:rPr>
              <w:t xml:space="preserve">5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CoordinateOrientation</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Orientation</w:t>
            </w:r>
            <w:r>
              <w:rPr>
                <w:color w:val="1F2328"/>
                <w:rStyle w:val="Normal"/>
                <w:rFonts w:ascii="Consolas" w:cs="Consolas" w:eastAsia="Consolas" w:hAnsi="Consolas"/>
              </w:rPr>
              <w:t xml:space="preserve">,</w:t>
            </w:r>
          </w:p>
          <w:p>
            <w:pPr>
              <w:spacing w:after="0" w:before="0"/>
            </w:pPr>
            <w:r>
              <w:rPr>
                <w:color w:val="707070"/>
                <w:rStyle w:val="Normal"/>
              </w:rPr>
              <w:t xml:space="preserve">6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BoundsSemantics</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BoundsSemantics</w:t>
            </w:r>
            <w:r>
              <w:rPr>
                <w:color w:val="1F2328"/>
                <w:rStyle w:val="Normal"/>
                <w:rFonts w:ascii="Consolas" w:cs="Consolas" w:eastAsia="Consolas" w:hAnsi="Consolas"/>
              </w:rPr>
              <w:t xml:space="preserv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color w:val="CF222E"/>
                <w:rStyle w:val="Normal"/>
                <w:rFonts w:ascii="Consolas" w:cs="Consolas" w:eastAsia="Consolas" w:hAnsi="Consolas"/>
              </w:rPr>
              <w:t xml:space="preserve">public</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sealed</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record</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ViewportScaleState</w:t>
            </w:r>
            <w:r>
              <w:rPr>
                <w:color w:val="1F2328"/>
                <w:rStyle w:val="Normal"/>
                <w:rFonts w:ascii="Consolas" w:cs="Consolas" w:eastAsia="Consolas" w:hAnsi="Consolas"/>
              </w:rPr>
              <w:t xml:space="preserve">(</w:t>
            </w:r>
          </w:p>
          <w:p>
            <w:pPr>
              <w:spacing w:after="0" w:before="0"/>
            </w:pPr>
            <w:r>
              <w:rPr>
                <w:color w:val="707070"/>
                <w:rStyle w:val="Normal"/>
              </w:rPr>
              <w:t xml:space="preserve">2     </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double</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ScaleX</w:t>
            </w:r>
            <w:r>
              <w:rPr>
                <w:color w:val="1F2328"/>
                <w:rStyle w:val="Normal"/>
                <w:rFonts w:ascii="Consolas" w:cs="Consolas" w:eastAsia="Consolas" w:hAnsi="Consolas"/>
              </w:rPr>
              <w:t xml:space="preserve">,</w:t>
            </w:r>
          </w:p>
          <w:p>
            <w:pPr>
              <w:spacing w:after="0" w:before="0"/>
            </w:pPr>
            <w:r>
              <w:rPr>
                <w:color w:val="707070"/>
                <w:rStyle w:val="Normal"/>
              </w:rPr>
              <w:t xml:space="preserve">3     </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double</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ScaleY</w:t>
            </w:r>
            <w:r>
              <w:rPr>
                <w:color w:val="1F2328"/>
                <w:rStyle w:val="Normal"/>
                <w:rFonts w:ascii="Consolas" w:cs="Consolas" w:eastAsia="Consolas" w:hAnsi="Consolas"/>
              </w:rPr>
              <w:t xml:space="preserve">,</w:t>
            </w:r>
          </w:p>
          <w:p>
            <w:pPr>
              <w:spacing w:after="0" w:before="0"/>
            </w:pPr>
            <w:r>
              <w:rPr>
                <w:color w:val="707070"/>
                <w:rStyle w:val="Normal"/>
              </w:rPr>
              <w:t xml:space="preserve">4     </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double</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DpiX</w:t>
            </w:r>
            <w:r>
              <w:rPr>
                <w:color w:val="1F2328"/>
                <w:rStyle w:val="Normal"/>
                <w:rFonts w:ascii="Consolas" w:cs="Consolas" w:eastAsia="Consolas" w:hAnsi="Consolas"/>
              </w:rPr>
              <w:t xml:space="preserve">,</w:t>
            </w:r>
          </w:p>
          <w:p>
            <w:pPr>
              <w:spacing w:after="0" w:before="0"/>
            </w:pPr>
            <w:r>
              <w:rPr>
                <w:color w:val="707070"/>
                <w:rStyle w:val="Normal"/>
              </w:rPr>
              <w:t xml:space="preserve">5     </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double</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DpiY</w:t>
            </w:r>
            <w:r>
              <w:rPr>
                <w:color w:val="1F2328"/>
                <w:rStyle w:val="Normal"/>
                <w:rFonts w:ascii="Consolas" w:cs="Consolas" w:eastAsia="Consolas" w:hAnsi="Consolas"/>
              </w:rPr>
              <w:t xml:space="preserve">,</w:t>
            </w:r>
          </w:p>
          <w:p>
            <w:pPr>
              <w:spacing w:after="0" w:before="0"/>
            </w:pPr>
            <w:r>
              <w:rPr>
                <w:color w:val="707070"/>
                <w:rStyle w:val="Normal"/>
              </w:rPr>
              <w:t xml:space="preserve">6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ZoomMode</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ZoomMode</w:t>
            </w:r>
            <w:r>
              <w:rPr>
                <w:color w:val="1F2328"/>
                <w:rStyle w:val="Normal"/>
                <w:rFonts w:ascii="Consolas" w:cs="Consolas" w:eastAsia="Consolas" w:hAnsi="Consolas"/>
              </w:rPr>
              <w:t xml:space="preserve">,</w:t>
            </w:r>
          </w:p>
          <w:p>
            <w:pPr>
              <w:spacing w:after="0" w:before="0"/>
            </w:pPr>
            <w:r>
              <w:rPr>
                <w:color w:val="707070"/>
                <w:rStyle w:val="Normal"/>
              </w:rPr>
              <w:t xml:space="preserve">7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FitMode</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FitMode</w:t>
            </w:r>
            <w:r>
              <w:rPr>
                <w:color w:val="1F2328"/>
                <w:rStyle w:val="Normal"/>
                <w:rFonts w:ascii="Consolas" w:cs="Consolas" w:eastAsia="Consolas" w:hAnsi="Consolas"/>
              </w:rPr>
              <w:t xml:space="preserve">,</w:t>
            </w:r>
          </w:p>
          <w:p>
            <w:pPr>
              <w:spacing w:after="0" w:before="0"/>
            </w:pPr>
            <w:r>
              <w:rPr>
                <w:color w:val="707070"/>
                <w:rStyle w:val="Normal"/>
              </w:rPr>
              <w:t xml:space="preserve">8     </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double</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DisplayZoomPercent</w:t>
            </w:r>
            <w:r>
              <w:rPr>
                <w:color w:val="1F2328"/>
                <w:rStyle w:val="Normal"/>
                <w:rFonts w:ascii="Consolas" w:cs="Consolas" w:eastAsia="Consolas" w:hAnsi="Consolas"/>
              </w:rPr>
              <w:t xml:space="preserve">,</w:t>
            </w:r>
          </w:p>
          <w:p>
            <w:pPr>
              <w:spacing w:after="0" w:before="0"/>
            </w:pPr>
            <w:r>
              <w:rPr>
                <w:color w:val="707070"/>
                <w:rStyle w:val="Normal"/>
              </w:rPr>
              <w:t xml:space="preserve">9     </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double</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WorldUnitsPerScreenPixelX</w:t>
            </w:r>
            <w:r>
              <w:rPr>
                <w:color w:val="1F2328"/>
                <w:rStyle w:val="Normal"/>
                <w:rFonts w:ascii="Consolas" w:cs="Consolas" w:eastAsia="Consolas" w:hAnsi="Consolas"/>
              </w:rPr>
              <w:t xml:space="preserve">,</w:t>
            </w:r>
          </w:p>
          <w:p>
            <w:pPr>
              <w:spacing w:after="0" w:before="0"/>
            </w:pPr>
            <w:r>
              <w:rPr>
                <w:color w:val="707070"/>
                <w:rStyle w:val="Normal"/>
              </w:rPr>
              <w:t xml:space="preserve">10     </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double</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WorldUnitsPerScreenPixelY</w:t>
            </w:r>
            <w:r>
              <w:rPr>
                <w:color w:val="1F2328"/>
                <w:rStyle w:val="Normal"/>
                <w:rFonts w:ascii="Consolas" w:cs="Consolas" w:eastAsia="Consolas" w:hAnsi="Consolas"/>
              </w:rPr>
              <w:t xml:space="preserve">);</w:t>
            </w:r>
          </w:p>
        </w:tc>
      </w:tr>
    </w:tbl>
    <w:p>
      <w:r>
        <w:rPr>
          <w:rStyle w:val="Normal"/>
        </w:rPr>
        <w:t xml:space="preserve">Rules:</w:t>
      </w:r>
    </w:p>
    <w:p>
      <w:pPr>
        <w:pStyle w:val="ListParagraph"/>
        <w:pStyle w:val="ListParagraph"/>
        <w:numPr>
          <w:ilvl w:val="0"/>
          <w:numId w:val="1"/>
        </w:numPr>
        <w:numPr>
          <w:ilvl w:val="0"/>
          <w:numId w:val="15"/>
        </w:numPr>
      </w:pPr>
      <w:r>
        <w:rPr>
          <w:rStyle w:val="Normal"/>
        </w:rPr>
        <w:t xml:space="preserve">X and Y scale are independent.</w:t>
      </w:r>
    </w:p>
    <w:p>
      <w:pPr>
        <w:pStyle w:val="ListParagraph"/>
        <w:pStyle w:val="ListParagraph"/>
        <w:numPr>
          <w:ilvl w:val="0"/>
          <w:numId w:val="1"/>
        </w:numPr>
        <w:numPr>
          <w:ilvl w:val="0"/>
          <w:numId w:val="15"/>
        </w:numPr>
      </w:pPr>
      <w:r>
        <w:rPr>
          <w:rStyle w:val="Normal"/>
        </w:rPr>
        <w:t xml:space="preserve">Fit-to-width and fit-to-height are separate states.</w:t>
      </w:r>
    </w:p>
    <w:p>
      <w:pPr>
        <w:pStyle w:val="ListParagraph"/>
        <w:pStyle w:val="ListParagraph"/>
        <w:numPr>
          <w:ilvl w:val="0"/>
          <w:numId w:val="1"/>
        </w:numPr>
        <w:numPr>
          <w:ilvl w:val="0"/>
          <w:numId w:val="15"/>
        </w:numPr>
      </w:pPr>
      <w:r>
        <w:rPr>
          <w:rStyle w:val="Normal"/>
        </w:rPr>
        <w:t xml:space="preserve">DPI is part of the effective scale state.</w:t>
      </w:r>
    </w:p>
    <w:p>
      <w:pPr>
        <w:pStyle w:val="ListParagraph"/>
        <w:pStyle w:val="ListParagraph"/>
        <w:numPr>
          <w:ilvl w:val="0"/>
          <w:numId w:val="1"/>
        </w:numPr>
        <w:numPr>
          <w:ilvl w:val="0"/>
          <w:numId w:val="15"/>
        </w:numPr>
      </w:pPr>
      <w:r>
        <w:rPr>
          <w:rStyle w:val="Normal"/>
        </w:rPr>
        <w:t xml:space="preserve">The meaning of “100%” is defined by policy and tested.</w:t>
      </w:r>
    </w:p>
    <w:p>
      <w:pPr>
        <w:pStyle w:val="ListParagraph"/>
        <w:pStyle w:val="ListParagraph"/>
        <w:numPr>
          <w:ilvl w:val="0"/>
          <w:numId w:val="1"/>
        </w:numPr>
        <w:numPr>
          <w:ilvl w:val="0"/>
          <w:numId w:val="15"/>
        </w:numPr>
      </w:pPr>
      <w:r>
        <w:rPr>
          <w:rStyle w:val="Normal"/>
        </w:rPr>
        <w:t xml:space="preserve">Bounds semantics are explicit: half-open vs inclusive.</w:t>
      </w:r>
    </w:p>
    <w:p>
      <w:pPr>
        <w:pStyle w:val="Heading3"/>
      </w:pPr>
      <w:r>
        <w:rPr>
          <w:rStyle w:val="Normal"/>
        </w:rPr>
        <w:t xml:space="preserve">8.2 Tile and Spatial Boundary Rules</w:t>
      </w:r>
    </w:p>
    <w:p>
      <w:r>
        <w:rPr>
          <w:rStyle w:val="Normal"/>
        </w:rPr>
        <w:t xml:space="preserve">The reports identify a geometry consistency risk where some code treats right/bottom tile edges as outside while spatial intersection uses inclusive comparisons. </w:t>
      </w:r>
      <w:hyperlink w:history="1" r:id="rIdckai5dbuvmj5tg2vi5ht6">
        <w:r>
          <w:rPr>
            <w:rStyle w:val="Hyperlink"/>
          </w:rPr>
          <w:t xml:space="preserve">[ICW Bug Au...provements | Word]</w:t>
        </w:r>
      </w:hyperlink>
    </w:p>
    <w:p>
      <w:r>
        <w:rPr>
          <w:rStyle w:val="Normal"/>
        </w:rPr>
        <w:t xml:space="preserve">Recommended policy:</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color w:val="CF222E"/>
                <w:rStyle w:val="Normal"/>
                <w:rFonts w:ascii="Consolas" w:cs="Consolas" w:eastAsia="Consolas" w:hAnsi="Consolas"/>
              </w:rPr>
              <w:t xml:space="preserve">public</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enum</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BoundsSemantics</w:t>
            </w:r>
          </w:p>
          <w:p>
            <w:pPr>
              <w:spacing w:after="0" w:before="0"/>
            </w:pPr>
            <w:r>
              <w:rPr>
                <w:color w:val="707070"/>
                <w:rStyle w:val="Normal"/>
              </w:rPr>
              <w:t xml:space="preserve">2     </w:t>
            </w:r>
            <w:r>
              <w:rPr>
                <w:color w:val="1F2328"/>
                <w:rStyle w:val="Normal"/>
                <w:rFonts w:ascii="Consolas" w:cs="Consolas" w:eastAsia="Consolas" w:hAnsi="Consolas"/>
              </w:rPr>
              <w:t xml:space="preserve">{</w:t>
            </w:r>
          </w:p>
          <w:p>
            <w:pPr>
              <w:spacing w:after="0" w:before="0"/>
            </w:pPr>
            <w:r>
              <w:rPr>
                <w:color w:val="707070"/>
                <w:rStyle w:val="Normal"/>
              </w:rPr>
              <w:t xml:space="preserve">3     </w:t>
            </w:r>
            <w:r>
              <w:rPr>
                <w:color w:val="1F2328"/>
                <w:rStyle w:val="Normal"/>
                <w:rFonts w:ascii="Consolas" w:cs="Consolas" w:eastAsia="Consolas" w:hAnsi="Consolas"/>
              </w:rPr>
              <w:t xml:space="preserve">    HalfOpen,       </w:t>
            </w:r>
            <w:r>
              <w:rPr>
                <w:color w:val="6E7781"/>
                <w:rStyle w:val="Normal"/>
                <w:rFonts w:ascii="Consolas" w:cs="Consolas" w:eastAsia="Consolas" w:hAnsi="Consolas"/>
              </w:rPr>
              <w:t xml:space="preserve">// [left, right), [top, bottom)</w:t>
            </w:r>
          </w:p>
          <w:p>
            <w:pPr>
              <w:spacing w:after="0" w:before="0"/>
            </w:pPr>
            <w:r>
              <w:rPr>
                <w:color w:val="707070"/>
                <w:rStyle w:val="Normal"/>
              </w:rPr>
              <w:t xml:space="preserve">4     </w:t>
            </w:r>
            <w:r>
              <w:rPr>
                <w:color w:val="1F2328"/>
                <w:rStyle w:val="Normal"/>
                <w:rFonts w:ascii="Consolas" w:cs="Consolas" w:eastAsia="Consolas" w:hAnsi="Consolas"/>
              </w:rPr>
              <w:t xml:space="preserve">    Closed,         </w:t>
            </w:r>
            <w:r>
              <w:rPr>
                <w:color w:val="6E7781"/>
                <w:rStyle w:val="Normal"/>
                <w:rFonts w:ascii="Consolas" w:cs="Consolas" w:eastAsia="Consolas" w:hAnsi="Consolas"/>
              </w:rPr>
              <w:t xml:space="preserve">// [left, right], [top, bottom]</w:t>
            </w:r>
          </w:p>
          <w:p>
            <w:pPr>
              <w:spacing w:after="0" w:before="0"/>
            </w:pPr>
            <w:r>
              <w:rPr>
                <w:color w:val="707070"/>
                <w:rStyle w:val="Normal"/>
              </w:rPr>
              <w:t xml:space="preserve">5     </w:t>
            </w:r>
            <w:r>
              <w:rPr>
                <w:color w:val="1F2328"/>
                <w:rStyle w:val="Normal"/>
                <w:rFonts w:ascii="Consolas" w:cs="Consolas" w:eastAsia="Consolas" w:hAnsi="Consolas"/>
              </w:rPr>
              <w:t xml:space="preserve">    VisualInclusive </w:t>
            </w:r>
            <w:r>
              <w:rPr>
                <w:color w:val="6E7781"/>
                <w:rStyle w:val="Normal"/>
                <w:rFonts w:ascii="Consolas" w:cs="Consolas" w:eastAsia="Consolas" w:hAnsi="Consolas"/>
              </w:rPr>
              <w:t xml:space="preserve">// for user-facing selection affordances only</w:t>
            </w:r>
          </w:p>
          <w:p>
            <w:pPr>
              <w:spacing w:after="0" w:before="0"/>
            </w:pPr>
            <w:r>
              <w:rPr>
                <w:color w:val="707070"/>
                <w:rStyle w:val="Normal"/>
              </w:rPr>
              <w:t xml:space="preserve">6     </w:t>
            </w:r>
            <w:r>
              <w:rPr>
                <w:color w:val="1F2328"/>
                <w:rStyle w:val="Normal"/>
                <w:rFonts w:ascii="Consolas" w:cs="Consolas" w:eastAsia="Consolas" w:hAnsi="Consolas"/>
              </w:rPr>
              <w:t xml:space="preserve">}</w:t>
            </w:r>
          </w:p>
        </w:tc>
      </w:tr>
    </w:tbl>
    <w:p>
      <w:r>
        <w:rPr>
          <w:rStyle w:val="Normal"/>
        </w:rPr>
        <w:t xml:space="preserve">Acceptance criteria:</w:t>
      </w:r>
    </w:p>
    <w:p>
      <w:pPr>
        <w:pStyle w:val="ListParagraph"/>
        <w:pStyle w:val="ListParagraph"/>
        <w:numPr>
          <w:ilvl w:val="0"/>
          <w:numId w:val="1"/>
        </w:numPr>
        <w:numPr>
          <w:ilvl w:val="0"/>
          <w:numId w:val="16"/>
        </w:numPr>
      </w:pPr>
      <w:r>
        <w:rPr>
          <w:rStyle w:val="Normal"/>
        </w:rPr>
        <w:t xml:space="preserve">Tile lookup boundary tests pass.</w:t>
      </w:r>
    </w:p>
    <w:p>
      <w:pPr>
        <w:pStyle w:val="ListParagraph"/>
        <w:pStyle w:val="ListParagraph"/>
        <w:numPr>
          <w:ilvl w:val="0"/>
          <w:numId w:val="1"/>
        </w:numPr>
        <w:numPr>
          <w:ilvl w:val="0"/>
          <w:numId w:val="16"/>
        </w:numPr>
      </w:pPr>
      <w:r>
        <w:rPr>
          <w:rStyle w:val="Normal"/>
        </w:rPr>
        <w:t xml:space="preserve">Adjacent tiles do not double-own a point.</w:t>
      </w:r>
    </w:p>
    <w:p>
      <w:pPr>
        <w:pStyle w:val="ListParagraph"/>
        <w:pStyle w:val="ListParagraph"/>
        <w:numPr>
          <w:ilvl w:val="0"/>
          <w:numId w:val="1"/>
        </w:numPr>
        <w:numPr>
          <w:ilvl w:val="0"/>
          <w:numId w:val="16"/>
        </w:numPr>
      </w:pPr>
      <w:r>
        <w:rPr>
          <w:rStyle w:val="Normal"/>
        </w:rPr>
        <w:t xml:space="preserve">Edge-touching entities have defined query behavior.</w:t>
      </w:r>
    </w:p>
    <w:p>
      <w:pPr>
        <w:pStyle w:val="ListParagraph"/>
        <w:pStyle w:val="ListParagraph"/>
        <w:numPr>
          <w:ilvl w:val="0"/>
          <w:numId w:val="1"/>
        </w:numPr>
        <w:numPr>
          <w:ilvl w:val="0"/>
          <w:numId w:val="16"/>
        </w:numPr>
      </w:pPr>
      <w:r>
        <w:rPr>
          <w:rStyle w:val="Normal"/>
        </w:rPr>
        <w:t xml:space="preserve">Readback at exact tile/viewport boundaries is deterministic.</w:t>
      </w:r>
    </w:p>
    <w:p>
      <w:pPr>
        <w:pStyle w:val="ListParagraph"/>
        <w:pStyle w:val="ListParagraph"/>
        <w:numPr>
          <w:ilvl w:val="0"/>
          <w:numId w:val="1"/>
        </w:numPr>
        <w:numPr>
          <w:ilvl w:val="0"/>
          <w:numId w:val="16"/>
        </w:numPr>
      </w:pPr>
      <w:r>
        <w:rPr>
          <w:rStyle w:val="Normal"/>
        </w:rPr>
        <w:t xml:space="preserve">Spatial query semantics and tile lookup semantics are documented.</w:t>
      </w:r>
    </w:p>
    <w:p>
      <w:pPr>
        <w:pBdr>
          <w:top w:val="single" w:color="auto" w:sz="12"/>
        </w:pBdr>
        <w:spacing w:after="0"/>
      </w:pPr>
    </w:p>
    <w:p>
      <w:pPr>
        <w:pStyle w:val="Heading2"/>
      </w:pPr>
      <w:r>
        <w:rPr>
          <w:rStyle w:val="Normal"/>
        </w:rPr>
        <w:t xml:space="preserve">9. Versioned Live Spatial Entity Store</w:t>
      </w:r>
    </w:p>
    <w:p>
      <w:r>
        <w:rPr>
          <w:rStyle w:val="Normal"/>
        </w:rPr>
        <w:t xml:space="preserve">The reports identify that the current live spatial service appends snapshot, publishing, and hot items and lacks key/revision/tombstone behavior.  ICW needs a versioned current-entity store. </w:t>
      </w:r>
      <w:hyperlink w:history="1" r:id="rIdehb0wuits_fq8g284evrs">
        <w:r>
          <w:rPr>
            <w:rStyle w:val="Hyperlink"/>
          </w:rPr>
          <w:t xml:space="preserve">[ICW Bug Au...provements | Word]</w:t>
        </w:r>
      </w:hyperlink>
      <w:r>
        <w:rPr>
          <w:rStyle w:val="Normal"/>
        </w:rPr>
        <w:t xml:space="preserve">, </w:t>
      </w:r>
      <w:hyperlink w:history="1" r:id="rId39bmfrawki0nfvrixskbn">
        <w:r>
          <w:rPr>
            <w:rStyle w:val="Hyperlink"/>
          </w:rPr>
          <w:t xml:space="preserve">[ICW Bug Au...egration 1 | Word]</w:t>
        </w:r>
      </w:hyperlink>
    </w:p>
    <w:p>
      <w:pPr>
        <w:pStyle w:val="Heading3"/>
      </w:pPr>
      <w:r>
        <w:rPr>
          <w:rStyle w:val="Normal"/>
        </w:rPr>
        <w:t xml:space="preserve">9.1 Entity Contract</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color w:val="CF222E"/>
                <w:rStyle w:val="Normal"/>
                <w:rFonts w:ascii="Consolas" w:cs="Consolas" w:eastAsia="Consolas" w:hAnsi="Consolas"/>
              </w:rPr>
              <w:t xml:space="preserve">public</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interface</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IVersionedSpatialEntity</w:t>
            </w:r>
          </w:p>
          <w:p>
            <w:pPr>
              <w:spacing w:after="0" w:before="0"/>
            </w:pPr>
            <w:r>
              <w:rPr>
                <w:color w:val="707070"/>
                <w:rStyle w:val="Normal"/>
              </w:rPr>
              <w:t xml:space="preserve">2     </w:t>
            </w:r>
            <w:r>
              <w:rPr>
                <w:color w:val="1F2328"/>
                <w:rStyle w:val="Normal"/>
                <w:rFonts w:ascii="Consolas" w:cs="Consolas" w:eastAsia="Consolas" w:hAnsi="Consolas"/>
              </w:rPr>
              <w:t xml:space="preserve">{</w:t>
            </w:r>
          </w:p>
          <w:p>
            <w:pPr>
              <w:spacing w:after="0" w:before="0"/>
            </w:pPr>
            <w:r>
              <w:rPr>
                <w:color w:val="707070"/>
                <w:rStyle w:val="Normal"/>
              </w:rPr>
              <w:t xml:space="preserve">3     </w:t>
            </w:r>
            <w:r>
              <w:rPr>
                <w:color w:val="1F2328"/>
                <w:rStyle w:val="Normal"/>
                <w:rFonts w:ascii="Consolas" w:cs="Consolas" w:eastAsia="Consolas" w:hAnsi="Consolas"/>
              </w:rPr>
              <w:t xml:space="preserve">    EntityId EntityId { get; }</w:t>
            </w:r>
          </w:p>
          <w:p>
            <w:pPr>
              <w:spacing w:after="0" w:before="0"/>
            </w:pPr>
            <w:r>
              <w:rPr>
                <w:color w:val="707070"/>
                <w:rStyle w:val="Normal"/>
              </w:rPr>
              <w:t xml:space="preserve">4     </w:t>
            </w:r>
            <w:r>
              <w:rPr>
                <w:color w:val="1F2328"/>
                <w:rStyle w:val="Normal"/>
                <w:rFonts w:ascii="Consolas" w:cs="Consolas" w:eastAsia="Consolas" w:hAnsi="Consolas"/>
              </w:rPr>
              <w:t xml:space="preserve">    SourceId SourceId { get; }</w:t>
            </w:r>
          </w:p>
          <w:p>
            <w:pPr>
              <w:spacing w:after="0" w:before="0"/>
            </w:pPr>
            <w:r>
              <w:rPr>
                <w:color w:val="707070"/>
                <w:rStyle w:val="Normal"/>
              </w:rPr>
              <w:t xml:space="preserve">5     </w:t>
            </w:r>
            <w:r>
              <w:rPr>
                <w:color w:val="1F2328"/>
                <w:rStyle w:val="Normal"/>
                <w:rFonts w:ascii="Consolas" w:cs="Consolas" w:eastAsia="Consolas" w:hAnsi="Consolas"/>
              </w:rPr>
              <w:t xml:space="preserve">    SourceRevision Revision { get; }</w:t>
            </w:r>
          </w:p>
          <w:p>
            <w:pPr>
              <w:spacing w:after="0" w:before="0"/>
            </w:pPr>
            <w:r>
              <w:rPr>
                <w:color w:val="707070"/>
                <w:rStyle w:val="Normal"/>
              </w:rPr>
              <w:t xml:space="preserve">6     </w:t>
            </w:r>
            <w:r>
              <w:rPr>
                <w:color w:val="1F2328"/>
                <w:rStyle w:val="Normal"/>
                <w:rFonts w:ascii="Consolas" w:cs="Consolas" w:eastAsia="Consolas" w:hAnsi="Consolas"/>
              </w:rPr>
              <w:t xml:space="preserve">    SpatialBounds Bounds { get; }</w:t>
            </w:r>
          </w:p>
          <w:p>
            <w:pPr>
              <w:spacing w:after="0" w:before="0"/>
            </w:pPr>
            <w:r>
              <w:rPr>
                <w:color w:val="707070"/>
                <w:rStyle w:val="Normal"/>
              </w:rPr>
              <w:t xml:space="preserve">7     </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bool</w:t>
            </w:r>
            <w:r>
              <w:rPr>
                <w:color w:val="1F2328"/>
                <w:rStyle w:val="Normal"/>
                <w:rFonts w:ascii="Consolas" w:cs="Consolas" w:eastAsia="Consolas" w:hAnsi="Consolas"/>
              </w:rPr>
              <w:t xml:space="preserve"> IsDeleted { get; }</w:t>
            </w:r>
          </w:p>
          <w:p>
            <w:pPr>
              <w:spacing w:after="0" w:before="0"/>
            </w:pPr>
            <w:r>
              <w:rPr>
                <w:color w:val="707070"/>
                <w:rStyle w:val="Normal"/>
              </w:rPr>
              <w:t xml:space="preserve">8     </w:t>
            </w:r>
            <w:r>
              <w:rPr>
                <w:color w:val="1F2328"/>
                <w:rStyle w:val="Normal"/>
                <w:rFonts w:ascii="Consolas" w:cs="Consolas" w:eastAsia="Consolas" w:hAnsi="Consolas"/>
              </w:rPr>
              <w:t xml:space="preserve">}</w:t>
            </w:r>
          </w:p>
        </w:tc>
      </w:tr>
    </w:tbl>
    <w:p>
      <w:pPr>
        <w:pStyle w:val="Heading3"/>
      </w:pPr>
      <w:r>
        <w:rPr>
          <w:rStyle w:val="Normal"/>
        </w:rPr>
        <w:t xml:space="preserve">9.2 Store Semantics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color w:val="CF222E"/>
                <w:rStyle w:val="Normal"/>
                <w:rFonts w:ascii="Consolas" w:cs="Consolas" w:eastAsia="Consolas" w:hAnsi="Consolas"/>
              </w:rPr>
              <w:t xml:space="preserve">public</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interface</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ISpatialEntityStore</w:t>
            </w:r>
          </w:p>
          <w:p>
            <w:pPr>
              <w:spacing w:after="0" w:before="0"/>
            </w:pPr>
            <w:r>
              <w:rPr>
                <w:color w:val="707070"/>
                <w:rStyle w:val="Normal"/>
              </w:rPr>
              <w:t xml:space="preserve">2     </w:t>
            </w:r>
            <w:r>
              <w:rPr>
                <w:color w:val="1F2328"/>
                <w:rStyle w:val="Normal"/>
                <w:rFonts w:ascii="Consolas" w:cs="Consolas" w:eastAsia="Consolas" w:hAnsi="Consolas"/>
              </w:rPr>
              <w:t xml:space="preserve">{</w:t>
            </w:r>
          </w:p>
          <w:p>
            <w:pPr>
              <w:spacing w:after="0" w:before="0"/>
            </w:pPr>
            <w:r>
              <w:rPr>
                <w:color w:val="707070"/>
                <w:rStyle w:val="Normal"/>
              </w:rPr>
              <w:t xml:space="preserve">3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ValueTask</w:t>
            </w:r>
            <w:r>
              <w:rPr>
                <w:color w:val="1F2328"/>
                <w:rStyle w:val="Normal"/>
                <w:rFonts w:ascii="Consolas" w:cs="Consolas" w:eastAsia="Consolas" w:hAnsi="Consolas"/>
              </w:rPr>
              <w:t xml:space="preserve"> </w:t>
            </w:r>
            <w:r>
              <w:rPr>
                <w:color w:val="8250DF"/>
                <w:rStyle w:val="Normal"/>
                <w:rFonts w:ascii="Consolas" w:cs="Consolas" w:eastAsia="Consolas" w:hAnsi="Consolas"/>
              </w:rPr>
              <w:t xml:space="preserve">ApplyAsync</w:t>
            </w:r>
            <w:r>
              <w:rPr>
                <w:color w:val="1F2328"/>
                <w:rStyle w:val="Normal"/>
                <w:rFonts w:ascii="Consolas" w:cs="Consolas" w:eastAsia="Consolas" w:hAnsi="Consolas"/>
              </w:rPr>
              <w:t xml:space="preserve">(</w:t>
            </w:r>
          </w:p>
          <w:p>
            <w:pPr>
              <w:spacing w:after="0" w:before="0"/>
            </w:pPr>
            <w:r>
              <w:rPr>
                <w:color w:val="707070"/>
                <w:rStyle w:val="Normal"/>
              </w:rPr>
              <w:t xml:space="preserve">4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IReadOnlyList</w:t>
            </w:r>
            <w:r>
              <w:rPr>
                <w:color w:val="1F2328"/>
                <w:rStyle w:val="Normal"/>
                <w:rFonts w:ascii="Consolas" w:cs="Consolas" w:eastAsia="Consolas" w:hAnsi="Consolas"/>
              </w:rPr>
              <w:t xml:space="preserve">&lt;</w:t>
            </w:r>
            <w:r>
              <w:rPr>
                <w:color w:val="953800"/>
                <w:rStyle w:val="Normal"/>
                <w:rFonts w:ascii="Consolas" w:cs="Consolas" w:eastAsia="Consolas" w:hAnsi="Consolas"/>
              </w:rPr>
              <w:t xml:space="preserve">SpatialEntitySnapshot</w:t>
            </w:r>
            <w:r>
              <w:rPr>
                <w:color w:val="1F2328"/>
                <w:rStyle w:val="Normal"/>
                <w:rFonts w:ascii="Consolas" w:cs="Consolas" w:eastAsia="Consolas" w:hAnsi="Consolas"/>
              </w:rPr>
              <w:t xml:space="preserve">&gt; </w:t>
            </w:r>
            <w:r>
              <w:rPr>
                <w:color w:val="953800"/>
                <w:rStyle w:val="Normal"/>
                <w:rFonts w:ascii="Consolas" w:cs="Consolas" w:eastAsia="Consolas" w:hAnsi="Consolas"/>
              </w:rPr>
              <w:t xml:space="preserve">updates</w:t>
            </w:r>
            <w:r>
              <w:rPr>
                <w:color w:val="1F2328"/>
                <w:rStyle w:val="Normal"/>
                <w:rFonts w:ascii="Consolas" w:cs="Consolas" w:eastAsia="Consolas" w:hAnsi="Consolas"/>
              </w:rPr>
              <w:t xml:space="preserve">,</w:t>
            </w:r>
          </w:p>
          <w:p>
            <w:pPr>
              <w:spacing w:after="0" w:before="0"/>
            </w:pPr>
            <w:r>
              <w:rPr>
                <w:color w:val="707070"/>
                <w:rStyle w:val="Normal"/>
              </w:rPr>
              <w:t xml:space="preserve">5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CancellationToken</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cancellationToken</w:t>
            </w:r>
            <w:r>
              <w:rPr>
                <w:color w:val="1F2328"/>
                <w:rStyle w:val="Normal"/>
                <w:rFonts w:ascii="Consolas" w:cs="Consolas" w:eastAsia="Consolas" w:hAnsi="Consolas"/>
              </w:rPr>
              <w:t xml:space="preserve">);</w:t>
            </w:r>
          </w:p>
          <w:p>
            <w:pPr>
              <w:spacing w:after="0" w:before="0"/>
            </w:pPr>
            <w:r>
              <w:rPr>
                <w:color w:val="707070"/>
                <w:rStyle w:val="Normal"/>
              </w:rPr>
              <w:t xml:space="preserve">6     </w:t>
            </w:r>
          </w:p>
          <w:p>
            <w:pPr>
              <w:spacing w:after="0" w:before="0"/>
            </w:pPr>
            <w:r>
              <w:rPr>
                <w:color w:val="707070"/>
                <w:rStyle w:val="Normal"/>
              </w:rPr>
              <w:t xml:space="preserve">7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ValueTask</w:t>
            </w:r>
            <w:r>
              <w:rPr>
                <w:color w:val="1F2328"/>
                <w:rStyle w:val="Normal"/>
                <w:rFonts w:ascii="Consolas" w:cs="Consolas" w:eastAsia="Consolas" w:hAnsi="Consolas"/>
              </w:rPr>
              <w:t xml:space="preserve">&lt;</w:t>
            </w:r>
            <w:r>
              <w:rPr>
                <w:color w:val="953800"/>
                <w:rStyle w:val="Normal"/>
                <w:rFonts w:ascii="Consolas" w:cs="Consolas" w:eastAsia="Consolas" w:hAnsi="Consolas"/>
              </w:rPr>
              <w:t xml:space="preserve">SpatialPublicationResult</w:t>
            </w:r>
            <w:r>
              <w:rPr>
                <w:color w:val="1F2328"/>
                <w:rStyle w:val="Normal"/>
                <w:rFonts w:ascii="Consolas" w:cs="Consolas" w:eastAsia="Consolas" w:hAnsi="Consolas"/>
              </w:rPr>
              <w:t xml:space="preserve">&gt; </w:t>
            </w:r>
            <w:r>
              <w:rPr>
                <w:color w:val="8250DF"/>
                <w:rStyle w:val="Normal"/>
                <w:rFonts w:ascii="Consolas" w:cs="Consolas" w:eastAsia="Consolas" w:hAnsi="Consolas"/>
              </w:rPr>
              <w:t xml:space="preserve">PublishAsync</w:t>
            </w:r>
            <w:r>
              <w:rPr>
                <w:color w:val="1F2328"/>
                <w:rStyle w:val="Normal"/>
                <w:rFonts w:ascii="Consolas" w:cs="Consolas" w:eastAsia="Consolas" w:hAnsi="Consolas"/>
              </w:rPr>
              <w:t xml:space="preserve">(</w:t>
            </w:r>
          </w:p>
          <w:p>
            <w:pPr>
              <w:spacing w:after="0" w:before="0"/>
            </w:pPr>
            <w:r>
              <w:rPr>
                <w:color w:val="707070"/>
                <w:rStyle w:val="Normal"/>
              </w:rPr>
              <w:t xml:space="preserve">8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CancellationToken</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cancellationToken</w:t>
            </w:r>
            <w:r>
              <w:rPr>
                <w:color w:val="1F2328"/>
                <w:rStyle w:val="Normal"/>
                <w:rFonts w:ascii="Consolas" w:cs="Consolas" w:eastAsia="Consolas" w:hAnsi="Consolas"/>
              </w:rPr>
              <w:t xml:space="preserve">);</w:t>
            </w:r>
          </w:p>
          <w:p>
            <w:pPr>
              <w:spacing w:after="0" w:before="0"/>
            </w:pPr>
            <w:r>
              <w:rPr>
                <w:color w:val="707070"/>
                <w:rStyle w:val="Normal"/>
              </w:rPr>
              <w:t xml:space="preserve">9     </w:t>
            </w:r>
          </w:p>
          <w:p>
            <w:pPr>
              <w:spacing w:after="0" w:before="0"/>
            </w:pPr>
            <w:r>
              <w:rPr>
                <w:color w:val="707070"/>
                <w:rStyle w:val="Normal"/>
              </w:rPr>
              <w:t xml:space="preserve">10     </w:t>
            </w:r>
            <w:r>
              <w:rPr>
                <w:color w:val="1F2328"/>
                <w:rStyle w:val="Normal"/>
                <w:rFonts w:ascii="Consolas" w:cs="Consolas" w:eastAsia="Consolas" w:hAnsi="Consolas"/>
              </w:rPr>
              <w:t xml:space="preserve">    ISpatialQuerySnapshot CurrentSnapshot { get; }</w:t>
            </w:r>
          </w:p>
          <w:p>
            <w:pPr>
              <w:spacing w:after="0" w:before="0"/>
            </w:pPr>
            <w:r>
              <w:rPr>
                <w:color w:val="707070"/>
                <w:rStyle w:val="Normal"/>
              </w:rPr>
              <w:t xml:space="preserve">11     </w:t>
            </w:r>
            <w:r>
              <w:rPr>
                <w:color w:val="1F2328"/>
                <w:rStyle w:val="Normal"/>
                <w:rFonts w:ascii="Consolas" w:cs="Consolas" w:eastAsia="Consolas" w:hAnsi="Consolas"/>
              </w:rPr>
              <w:t xml:space="preserve">}</w:t>
            </w:r>
          </w:p>
        </w:tc>
      </w:tr>
    </w:tbl>
    <w:p>
      <w:r>
        <w:rPr>
          <w:rStyle w:val="Normal"/>
        </w:rPr>
        <w:t xml:space="preserve">Rules:</w:t>
      </w:r>
    </w:p>
    <w:p>
      <w:pPr>
        <w:pStyle w:val="ListParagraph"/>
        <w:pStyle w:val="ListParagraph"/>
        <w:numPr>
          <w:ilvl w:val="0"/>
          <w:numId w:val="1"/>
        </w:numPr>
        <w:numPr>
          <w:ilvl w:val="0"/>
          <w:numId w:val="17"/>
        </w:numPr>
      </w:pPr>
      <w:r>
        <w:rPr>
          <w:rStyle w:val="Normal"/>
        </w:rPr>
        <w:t xml:space="preserve">Newer revision wins.</w:t>
      </w:r>
    </w:p>
    <w:p>
      <w:pPr>
        <w:pStyle w:val="ListParagraph"/>
        <w:pStyle w:val="ListParagraph"/>
        <w:numPr>
          <w:ilvl w:val="0"/>
          <w:numId w:val="1"/>
        </w:numPr>
        <w:numPr>
          <w:ilvl w:val="0"/>
          <w:numId w:val="17"/>
        </w:numPr>
      </w:pPr>
      <w:r>
        <w:rPr>
          <w:rStyle w:val="Normal"/>
        </w:rPr>
        <w:t xml:space="preserve">Older revision is rejected.</w:t>
      </w:r>
    </w:p>
    <w:p>
      <w:pPr>
        <w:pStyle w:val="ListParagraph"/>
        <w:pStyle w:val="ListParagraph"/>
        <w:numPr>
          <w:ilvl w:val="0"/>
          <w:numId w:val="1"/>
        </w:numPr>
        <w:numPr>
          <w:ilvl w:val="0"/>
          <w:numId w:val="17"/>
        </w:numPr>
      </w:pPr>
      <w:r>
        <w:rPr>
          <w:rStyle w:val="Normal"/>
        </w:rPr>
        <w:t xml:space="preserve">Tombstone removes current entity from query results.</w:t>
      </w:r>
    </w:p>
    <w:p>
      <w:pPr>
        <w:pStyle w:val="ListParagraph"/>
        <w:pStyle w:val="ListParagraph"/>
        <w:numPr>
          <w:ilvl w:val="0"/>
          <w:numId w:val="1"/>
        </w:numPr>
        <w:numPr>
          <w:ilvl w:val="0"/>
          <w:numId w:val="17"/>
        </w:numPr>
      </w:pPr>
      <w:r>
        <w:rPr>
          <w:rStyle w:val="Normal"/>
        </w:rPr>
        <w:t xml:space="preserve">Moved bounds replace prior bounds.</w:t>
      </w:r>
    </w:p>
    <w:p>
      <w:pPr>
        <w:pStyle w:val="ListParagraph"/>
        <w:pStyle w:val="ListParagraph"/>
        <w:numPr>
          <w:ilvl w:val="0"/>
          <w:numId w:val="1"/>
        </w:numPr>
        <w:numPr>
          <w:ilvl w:val="0"/>
          <w:numId w:val="17"/>
        </w:numPr>
      </w:pPr>
      <w:r>
        <w:rPr>
          <w:rStyle w:val="Normal"/>
        </w:rPr>
        <w:t xml:space="preserve">Publish is awaitable and generation-stamped.</w:t>
      </w:r>
    </w:p>
    <w:p>
      <w:pPr>
        <w:pStyle w:val="ListParagraph"/>
        <w:pStyle w:val="ListParagraph"/>
        <w:numPr>
          <w:ilvl w:val="0"/>
          <w:numId w:val="1"/>
        </w:numPr>
        <w:numPr>
          <w:ilvl w:val="0"/>
          <w:numId w:val="17"/>
        </w:numPr>
      </w:pPr>
      <w:r>
        <w:rPr>
          <w:rStyle w:val="Normal"/>
        </w:rPr>
        <w:t xml:space="preserve">Query returns one current entity per key.</w:t>
      </w:r>
    </w:p>
    <w:p>
      <w:pPr>
        <w:pStyle w:val="Heading3"/>
      </w:pPr>
      <w:r>
        <w:rPr>
          <w:rStyle w:val="Normal"/>
        </w:rPr>
        <w:t xml:space="preserve">9.3 Acceptance Criteria</w:t>
      </w:r>
    </w:p>
    <w:p>
      <w:pPr>
        <w:pStyle w:val="ListParagraph"/>
        <w:pStyle w:val="ListParagraph"/>
        <w:numPr>
          <w:ilvl w:val="0"/>
          <w:numId w:val="1"/>
        </w:numPr>
        <w:numPr>
          <w:ilvl w:val="0"/>
          <w:numId w:val="18"/>
        </w:numPr>
      </w:pPr>
      <w:r>
        <w:rPr>
          <w:rStyle w:val="Normal"/>
        </w:rPr>
        <w:t xml:space="preserve">Add entity revision 1 → query returns entity.</w:t>
      </w:r>
    </w:p>
    <w:p>
      <w:pPr>
        <w:pStyle w:val="ListParagraph"/>
        <w:pStyle w:val="ListParagraph"/>
        <w:numPr>
          <w:ilvl w:val="0"/>
          <w:numId w:val="1"/>
        </w:numPr>
        <w:numPr>
          <w:ilvl w:val="0"/>
          <w:numId w:val="18"/>
        </w:numPr>
      </w:pPr>
      <w:r>
        <w:rPr>
          <w:rStyle w:val="Normal"/>
        </w:rPr>
        <w:t xml:space="preserve">Add same entity revision 2 with moved bounds → old bounds no longer match.</w:t>
      </w:r>
    </w:p>
    <w:p>
      <w:pPr>
        <w:pStyle w:val="ListParagraph"/>
        <w:pStyle w:val="ListParagraph"/>
        <w:numPr>
          <w:ilvl w:val="0"/>
          <w:numId w:val="1"/>
        </w:numPr>
        <w:numPr>
          <w:ilvl w:val="0"/>
          <w:numId w:val="18"/>
        </w:numPr>
      </w:pPr>
      <w:r>
        <w:rPr>
          <w:rStyle w:val="Normal"/>
        </w:rPr>
        <w:t xml:space="preserve">Add stale revision 1 after revision 2 → ignored.</w:t>
      </w:r>
    </w:p>
    <w:p>
      <w:pPr>
        <w:pStyle w:val="ListParagraph"/>
        <w:pStyle w:val="ListParagraph"/>
        <w:numPr>
          <w:ilvl w:val="0"/>
          <w:numId w:val="1"/>
        </w:numPr>
        <w:numPr>
          <w:ilvl w:val="0"/>
          <w:numId w:val="18"/>
        </w:numPr>
      </w:pPr>
      <w:r>
        <w:rPr>
          <w:rStyle w:val="Normal"/>
        </w:rPr>
        <w:t xml:space="preserve">Add tombstone revision 3 → entity disappears.</w:t>
      </w:r>
    </w:p>
    <w:p>
      <w:pPr>
        <w:pStyle w:val="ListParagraph"/>
        <w:pStyle w:val="ListParagraph"/>
        <w:numPr>
          <w:ilvl w:val="0"/>
          <w:numId w:val="1"/>
        </w:numPr>
        <w:numPr>
          <w:ilvl w:val="0"/>
          <w:numId w:val="18"/>
        </w:numPr>
      </w:pPr>
      <w:r>
        <w:rPr>
          <w:rStyle w:val="Normal"/>
        </w:rPr>
        <w:t xml:space="preserve">Concurrent publish callers await a coherent publication.</w:t>
      </w:r>
    </w:p>
    <w:p>
      <w:pPr>
        <w:pStyle w:val="ListParagraph"/>
        <w:pStyle w:val="ListParagraph"/>
        <w:numPr>
          <w:ilvl w:val="0"/>
          <w:numId w:val="1"/>
        </w:numPr>
        <w:numPr>
          <w:ilvl w:val="0"/>
          <w:numId w:val="18"/>
        </w:numPr>
      </w:pPr>
      <w:r>
        <w:rPr>
          <w:rStyle w:val="Normal"/>
        </w:rPr>
        <w:t xml:space="preserve">Query snapshot remains immutable during render.</w:t>
      </w:r>
    </w:p>
    <w:p>
      <w:pPr>
        <w:pBdr>
          <w:top w:val="single" w:color="auto" w:sz="12"/>
        </w:pBdr>
        <w:spacing w:after="0"/>
      </w:pPr>
    </w:p>
    <w:p>
      <w:pPr>
        <w:pStyle w:val="Heading2"/>
      </w:pPr>
      <w:r>
        <w:rPr>
          <w:rStyle w:val="Normal"/>
        </w:rPr>
        <w:t xml:space="preserve">10. Tile Acquisition and Cancellation Model</w:t>
      </w:r>
    </w:p>
    <w:p>
      <w:r>
        <w:rPr>
          <w:rStyle w:val="Normal"/>
        </w:rPr>
        <w:t xml:space="preserve">The reports identify that claimant cancellation is currently disabled and that tile work may pass </w:t>
      </w:r>
      <w:r>
        <w:rPr>
          <w:rStyle w:val="Quote"/>
        </w:rPr>
        <w:t xml:space="preserve">CancellationToken.None</w:t>
      </w:r>
      <w:r>
        <w:rPr>
          <w:rStyle w:val="Normal"/>
        </w:rPr>
        <w:t xml:space="preserve">; they also identify physical active-count and cooperative-cancellation issues. </w:t>
      </w:r>
      <w:hyperlink w:history="1" r:id="rIdtxksjsywarz_giopd63k0">
        <w:r>
          <w:rPr>
            <w:rStyle w:val="Hyperlink"/>
          </w:rPr>
          <w:t xml:space="preserve">[ICW Bug Au...provements | Word]</w:t>
        </w:r>
      </w:hyperlink>
      <w:r>
        <w:rPr>
          <w:rStyle w:val="Normal"/>
        </w:rPr>
        <w:t xml:space="preserve">, </w:t>
      </w:r>
      <w:hyperlink w:history="1" r:id="rIdyzgg3i-po7lya3x2fexqi">
        <w:r>
          <w:rPr>
            <w:rStyle w:val="Hyperlink"/>
          </w:rPr>
          <w:t xml:space="preserve">[ICW Bug Au...egration 1 | Word]</w:t>
        </w:r>
      </w:hyperlink>
    </w:p>
    <w:p>
      <w:pPr>
        <w:pStyle w:val="Heading3"/>
      </w:pPr>
      <w:r>
        <w:rPr>
          <w:rStyle w:val="Normal"/>
        </w:rPr>
        <w:t xml:space="preserve">10.1 Frame Interest</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color w:val="CF222E"/>
                <w:rStyle w:val="Normal"/>
                <w:rFonts w:ascii="Consolas" w:cs="Consolas" w:eastAsia="Consolas" w:hAnsi="Consolas"/>
              </w:rPr>
              <w:t xml:space="preserve">public</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sealed</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record</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ViewportInterest</w:t>
            </w:r>
            <w:r>
              <w:rPr>
                <w:color w:val="1F2328"/>
                <w:rStyle w:val="Normal"/>
                <w:rFonts w:ascii="Consolas" w:cs="Consolas" w:eastAsia="Consolas" w:hAnsi="Consolas"/>
              </w:rPr>
              <w:t xml:space="preserve">(</w:t>
            </w:r>
          </w:p>
          <w:p>
            <w:pPr>
              <w:spacing w:after="0" w:before="0"/>
            </w:pPr>
            <w:r>
              <w:rPr>
                <w:color w:val="707070"/>
                <w:rStyle w:val="Normal"/>
              </w:rPr>
              <w:t xml:space="preserve">2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FrameId</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FrameId</w:t>
            </w:r>
            <w:r>
              <w:rPr>
                <w:color w:val="1F2328"/>
                <w:rStyle w:val="Normal"/>
                <w:rFonts w:ascii="Consolas" w:cs="Consolas" w:eastAsia="Consolas" w:hAnsi="Consolas"/>
              </w:rPr>
              <w:t xml:space="preserve">,</w:t>
            </w:r>
          </w:p>
          <w:p>
            <w:pPr>
              <w:spacing w:after="0" w:before="0"/>
            </w:pPr>
            <w:r>
              <w:rPr>
                <w:color w:val="707070"/>
                <w:rStyle w:val="Normal"/>
              </w:rPr>
              <w:t xml:space="preserve">3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SceneId</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SceneId</w:t>
            </w:r>
            <w:r>
              <w:rPr>
                <w:color w:val="1F2328"/>
                <w:rStyle w:val="Normal"/>
                <w:rFonts w:ascii="Consolas" w:cs="Consolas" w:eastAsia="Consolas" w:hAnsi="Consolas"/>
              </w:rPr>
              <w:t xml:space="preserve">,</w:t>
            </w:r>
          </w:p>
          <w:p>
            <w:pPr>
              <w:spacing w:after="0" w:before="0"/>
            </w:pPr>
            <w:r>
              <w:rPr>
                <w:color w:val="707070"/>
                <w:rStyle w:val="Normal"/>
              </w:rPr>
              <w:t xml:space="preserve">4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SpatialBounds</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ViewportWorldBounds</w:t>
            </w:r>
            <w:r>
              <w:rPr>
                <w:color w:val="1F2328"/>
                <w:rStyle w:val="Normal"/>
                <w:rFonts w:ascii="Consolas" w:cs="Consolas" w:eastAsia="Consolas" w:hAnsi="Consolas"/>
              </w:rPr>
              <w:t xml:space="preserve">,</w:t>
            </w:r>
          </w:p>
          <w:p>
            <w:pPr>
              <w:spacing w:after="0" w:before="0"/>
            </w:pPr>
            <w:r>
              <w:rPr>
                <w:color w:val="707070"/>
                <w:rStyle w:val="Normal"/>
              </w:rPr>
              <w:t xml:space="preserve">5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SourceRevisionSet</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SourceRevisions</w:t>
            </w:r>
            <w:r>
              <w:rPr>
                <w:color w:val="1F2328"/>
                <w:rStyle w:val="Normal"/>
                <w:rFonts w:ascii="Consolas" w:cs="Consolas" w:eastAsia="Consolas" w:hAnsi="Consolas"/>
              </w:rPr>
              <w:t xml:space="preserve">,</w:t>
            </w:r>
          </w:p>
          <w:p>
            <w:pPr>
              <w:spacing w:after="0" w:before="0"/>
            </w:pPr>
            <w:r>
              <w:rPr>
                <w:color w:val="707070"/>
                <w:rStyle w:val="Normal"/>
              </w:rPr>
              <w:t xml:space="preserve">6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CancellationToken</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CancellationToken</w:t>
            </w:r>
            <w:r>
              <w:rPr>
                <w:color w:val="1F2328"/>
                <w:rStyle w:val="Normal"/>
                <w:rFonts w:ascii="Consolas" w:cs="Consolas" w:eastAsia="Consolas" w:hAnsi="Consolas"/>
              </w:rPr>
              <w:t xml:space="preserve">);</w:t>
            </w:r>
          </w:p>
        </w:tc>
      </w:tr>
    </w:tbl>
    <w:p>
      <w:r>
        <w:rPr>
          <w:rStyle w:val="Normal"/>
        </w:rPr>
        <w:t xml:space="preserve">Rules:</w:t>
      </w:r>
    </w:p>
    <w:p>
      <w:pPr>
        <w:pStyle w:val="ListParagraph"/>
        <w:pStyle w:val="ListParagraph"/>
        <w:numPr>
          <w:ilvl w:val="0"/>
          <w:numId w:val="1"/>
        </w:numPr>
        <w:numPr>
          <w:ilvl w:val="0"/>
          <w:numId w:val="19"/>
        </w:numPr>
      </w:pPr>
      <w:r>
        <w:rPr>
          <w:rStyle w:val="Normal"/>
        </w:rPr>
        <w:t xml:space="preserve">Every visible tile request carries viewport/frame interest.</w:t>
      </w:r>
    </w:p>
    <w:p>
      <w:pPr>
        <w:pStyle w:val="ListParagraph"/>
        <w:pStyle w:val="ListParagraph"/>
        <w:numPr>
          <w:ilvl w:val="0"/>
          <w:numId w:val="1"/>
        </w:numPr>
        <w:numPr>
          <w:ilvl w:val="0"/>
          <w:numId w:val="19"/>
        </w:numPr>
      </w:pPr>
      <w:r>
        <w:rPr>
          <w:rStyle w:val="Normal"/>
        </w:rPr>
        <w:t xml:space="preserve">Superseded frame interest is canceled.</w:t>
      </w:r>
    </w:p>
    <w:p>
      <w:pPr>
        <w:pStyle w:val="ListParagraph"/>
        <w:pStyle w:val="ListParagraph"/>
        <w:numPr>
          <w:ilvl w:val="0"/>
          <w:numId w:val="1"/>
        </w:numPr>
        <w:numPr>
          <w:ilvl w:val="0"/>
          <w:numId w:val="19"/>
        </w:numPr>
      </w:pPr>
      <w:r>
        <w:rPr>
          <w:rStyle w:val="Normal"/>
        </w:rPr>
        <w:t xml:space="preserve">Background/global warming is separately identified.</w:t>
      </w:r>
    </w:p>
    <w:p>
      <w:pPr>
        <w:pStyle w:val="ListParagraph"/>
        <w:pStyle w:val="ListParagraph"/>
        <w:numPr>
          <w:ilvl w:val="0"/>
          <w:numId w:val="1"/>
        </w:numPr>
        <w:numPr>
          <w:ilvl w:val="0"/>
          <w:numId w:val="19"/>
        </w:numPr>
      </w:pPr>
      <w:r>
        <w:rPr>
          <w:rStyle w:val="Normal"/>
        </w:rPr>
        <w:t xml:space="preserve">Default/global claimant is not used for normal viewport acquisition.</w:t>
      </w:r>
    </w:p>
    <w:p>
      <w:pPr>
        <w:pStyle w:val="Heading3"/>
      </w:pPr>
      <w:r>
        <w:rPr>
          <w:rStyle w:val="Normal"/>
        </w:rPr>
        <w:t xml:space="preserve">10.2 Tile Acquisition Request</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color w:val="CF222E"/>
                <w:rStyle w:val="Normal"/>
                <w:rFonts w:ascii="Consolas" w:cs="Consolas" w:eastAsia="Consolas" w:hAnsi="Consolas"/>
              </w:rPr>
              <w:t xml:space="preserve">public</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sealed</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record</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TileRequest</w:t>
            </w:r>
            <w:r>
              <w:rPr>
                <w:color w:val="1F2328"/>
                <w:rStyle w:val="Normal"/>
                <w:rFonts w:ascii="Consolas" w:cs="Consolas" w:eastAsia="Consolas" w:hAnsi="Consolas"/>
              </w:rPr>
              <w:t xml:space="preserve">(</w:t>
            </w:r>
          </w:p>
          <w:p>
            <w:pPr>
              <w:spacing w:after="0" w:before="0"/>
            </w:pPr>
            <w:r>
              <w:rPr>
                <w:color w:val="707070"/>
                <w:rStyle w:val="Normal"/>
              </w:rPr>
              <w:t xml:space="preserve">2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ResourceKey</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Key</w:t>
            </w:r>
            <w:r>
              <w:rPr>
                <w:color w:val="1F2328"/>
                <w:rStyle w:val="Normal"/>
                <w:rFonts w:ascii="Consolas" w:cs="Consolas" w:eastAsia="Consolas" w:hAnsi="Consolas"/>
              </w:rPr>
              <w:t xml:space="preserve">,</w:t>
            </w:r>
          </w:p>
          <w:p>
            <w:pPr>
              <w:spacing w:after="0" w:before="0"/>
            </w:pPr>
            <w:r>
              <w:rPr>
                <w:color w:val="707070"/>
                <w:rStyle w:val="Normal"/>
              </w:rPr>
              <w:t xml:space="preserve">3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SpatialBounds</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TileWorldBounds</w:t>
            </w:r>
            <w:r>
              <w:rPr>
                <w:color w:val="1F2328"/>
                <w:rStyle w:val="Normal"/>
                <w:rFonts w:ascii="Consolas" w:cs="Consolas" w:eastAsia="Consolas" w:hAnsi="Consolas"/>
              </w:rPr>
              <w:t xml:space="preserve">,</w:t>
            </w:r>
          </w:p>
          <w:p>
            <w:pPr>
              <w:spacing w:after="0" w:before="0"/>
            </w:pPr>
            <w:r>
              <w:rPr>
                <w:color w:val="707070"/>
                <w:rStyle w:val="Normal"/>
              </w:rPr>
              <w:t xml:space="preserve">4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PixelSize</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RequestedPixelSize</w:t>
            </w:r>
            <w:r>
              <w:rPr>
                <w:color w:val="1F2328"/>
                <w:rStyle w:val="Normal"/>
                <w:rFonts w:ascii="Consolas" w:cs="Consolas" w:eastAsia="Consolas" w:hAnsi="Consolas"/>
              </w:rPr>
              <w:t xml:space="preserve">,</w:t>
            </w:r>
          </w:p>
          <w:p>
            <w:pPr>
              <w:spacing w:after="0" w:before="0"/>
            </w:pPr>
            <w:r>
              <w:rPr>
                <w:color w:val="707070"/>
                <w:rStyle w:val="Normal"/>
              </w:rPr>
              <w:t xml:space="preserve">5     </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int</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RequestedMipLevel</w:t>
            </w:r>
            <w:r>
              <w:rPr>
                <w:color w:val="1F2328"/>
                <w:rStyle w:val="Normal"/>
                <w:rFonts w:ascii="Consolas" w:cs="Consolas" w:eastAsia="Consolas" w:hAnsi="Consolas"/>
              </w:rPr>
              <w:t xml:space="preserve">,</w:t>
            </w:r>
          </w:p>
          <w:p>
            <w:pPr>
              <w:spacing w:after="0" w:before="0"/>
            </w:pPr>
            <w:r>
              <w:rPr>
                <w:color w:val="707070"/>
                <w:rStyle w:val="Normal"/>
              </w:rPr>
              <w:t xml:space="preserve">6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ViewportInterest</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Interest</w:t>
            </w:r>
            <w:r>
              <w:rPr>
                <w:color w:val="1F2328"/>
                <w:rStyle w:val="Normal"/>
                <w:rFonts w:ascii="Consolas" w:cs="Consolas" w:eastAsia="Consolas" w:hAnsi="Consolas"/>
              </w:rPr>
              <w:t xml:space="preserve">,</w:t>
            </w:r>
          </w:p>
          <w:p>
            <w:pPr>
              <w:spacing w:after="0" w:before="0"/>
            </w:pPr>
            <w:r>
              <w:rPr>
                <w:color w:val="707070"/>
                <w:rStyle w:val="Normal"/>
              </w:rPr>
              <w:t xml:space="preserve">7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TilePriority</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Priority</w:t>
            </w:r>
            <w:r>
              <w:rPr>
                <w:color w:val="1F2328"/>
                <w:rStyle w:val="Normal"/>
                <w:rFonts w:ascii="Consolas" w:cs="Consolas" w:eastAsia="Consolas" w:hAnsi="Consolas"/>
              </w:rPr>
              <w:t xml:space="preserve">);</w:t>
            </w:r>
          </w:p>
        </w:tc>
      </w:tr>
    </w:tbl>
    <w:p>
      <w:pPr>
        <w:pStyle w:val="Heading3"/>
      </w:pPr>
      <w:r>
        <w:rPr>
          <w:rStyle w:val="Normal"/>
        </w:rPr>
        <w:t xml:space="preserve">10.3 Scheduler Rules</w:t>
      </w:r>
    </w:p>
    <w:p>
      <w:pPr>
        <w:pStyle w:val="ListParagraph"/>
        <w:pStyle w:val="ListParagraph"/>
        <w:numPr>
          <w:ilvl w:val="0"/>
          <w:numId w:val="1"/>
        </w:numPr>
        <w:numPr>
          <w:ilvl w:val="0"/>
          <w:numId w:val="20"/>
        </w:numPr>
      </w:pPr>
      <w:r>
        <w:rPr>
          <w:rStyle w:val="Normal"/>
        </w:rPr>
        <w:t xml:space="preserve">Logical cancellation removes interest.</w:t>
      </w:r>
    </w:p>
    <w:p>
      <w:pPr>
        <w:pStyle w:val="ListParagraph"/>
        <w:pStyle w:val="ListParagraph"/>
        <w:numPr>
          <w:ilvl w:val="0"/>
          <w:numId w:val="1"/>
        </w:numPr>
        <w:numPr>
          <w:ilvl w:val="0"/>
          <w:numId w:val="20"/>
        </w:numPr>
      </w:pPr>
      <w:r>
        <w:rPr>
          <w:rStyle w:val="Normal"/>
        </w:rPr>
        <w:t xml:space="preserve">Physical worker capacity is released only when the worker exits.</w:t>
      </w:r>
    </w:p>
    <w:p>
      <w:pPr>
        <w:pStyle w:val="ListParagraph"/>
        <w:pStyle w:val="ListParagraph"/>
        <w:numPr>
          <w:ilvl w:val="0"/>
          <w:numId w:val="1"/>
        </w:numPr>
        <w:numPr>
          <w:ilvl w:val="0"/>
          <w:numId w:val="20"/>
        </w:numPr>
      </w:pPr>
      <w:r>
        <w:rPr>
          <w:rStyle w:val="Normal"/>
        </w:rPr>
        <w:t xml:space="preserve">Factories receive cancellation tokens.</w:t>
      </w:r>
    </w:p>
    <w:p>
      <w:pPr>
        <w:pStyle w:val="ListParagraph"/>
        <w:pStyle w:val="ListParagraph"/>
        <w:numPr>
          <w:ilvl w:val="0"/>
          <w:numId w:val="1"/>
        </w:numPr>
        <w:numPr>
          <w:ilvl w:val="0"/>
          <w:numId w:val="20"/>
        </w:numPr>
      </w:pPr>
      <w:r>
        <w:rPr>
          <w:rStyle w:val="Normal"/>
        </w:rPr>
        <w:t xml:space="preserve">Long tile generation checks cancellation before allocation, inside loops, and before commit.</w:t>
      </w:r>
    </w:p>
    <w:p>
      <w:pPr>
        <w:pStyle w:val="ListParagraph"/>
        <w:pStyle w:val="ListParagraph"/>
        <w:numPr>
          <w:ilvl w:val="0"/>
          <w:numId w:val="1"/>
        </w:numPr>
        <w:numPr>
          <w:ilvl w:val="0"/>
          <w:numId w:val="20"/>
        </w:numPr>
      </w:pPr>
      <w:r>
        <w:rPr>
          <w:rStyle w:val="Normal"/>
        </w:rPr>
        <w:t xml:space="preserve">Terminal cleanup disposes claimant registrations and linked token sources exactly once.</w:t>
      </w:r>
    </w:p>
    <w:p>
      <w:pPr>
        <w:pStyle w:val="Heading3"/>
      </w:pPr>
      <w:r>
        <w:rPr>
          <w:rStyle w:val="Normal"/>
        </w:rPr>
        <w:t xml:space="preserve">10.4 Acceptance Criteria</w:t>
      </w:r>
    </w:p>
    <w:p>
      <w:pPr>
        <w:pStyle w:val="ListParagraph"/>
        <w:pStyle w:val="ListParagraph"/>
        <w:numPr>
          <w:ilvl w:val="0"/>
          <w:numId w:val="1"/>
        </w:numPr>
        <w:numPr>
          <w:ilvl w:val="0"/>
          <w:numId w:val="21"/>
        </w:numPr>
      </w:pPr>
      <w:r>
        <w:rPr>
          <w:rStyle w:val="Normal"/>
        </w:rPr>
        <w:t xml:space="preserve">Cancellation storms never exceed physical concurrency.</w:t>
      </w:r>
    </w:p>
    <w:p>
      <w:pPr>
        <w:pStyle w:val="ListParagraph"/>
        <w:pStyle w:val="ListParagraph"/>
        <w:numPr>
          <w:ilvl w:val="0"/>
          <w:numId w:val="1"/>
        </w:numPr>
        <w:numPr>
          <w:ilvl w:val="0"/>
          <w:numId w:val="21"/>
        </w:numPr>
      </w:pPr>
      <w:r>
        <w:rPr>
          <w:rStyle w:val="Normal"/>
        </w:rPr>
        <w:t xml:space="preserve">Pre-canceled tile request does not allocate payload.</w:t>
      </w:r>
    </w:p>
    <w:p>
      <w:pPr>
        <w:pStyle w:val="ListParagraph"/>
        <w:pStyle w:val="ListParagraph"/>
        <w:numPr>
          <w:ilvl w:val="0"/>
          <w:numId w:val="1"/>
        </w:numPr>
        <w:numPr>
          <w:ilvl w:val="0"/>
          <w:numId w:val="21"/>
        </w:numPr>
      </w:pPr>
      <w:r>
        <w:rPr>
          <w:rStyle w:val="Normal"/>
        </w:rPr>
        <w:t xml:space="preserve">Superseded viewport requests lose interest.</w:t>
      </w:r>
    </w:p>
    <w:p>
      <w:pPr>
        <w:pStyle w:val="ListParagraph"/>
        <w:pStyle w:val="ListParagraph"/>
        <w:numPr>
          <w:ilvl w:val="0"/>
          <w:numId w:val="1"/>
        </w:numPr>
        <w:numPr>
          <w:ilvl w:val="0"/>
          <w:numId w:val="21"/>
        </w:numPr>
      </w:pPr>
      <w:r>
        <w:rPr>
          <w:rStyle w:val="Normal"/>
        </w:rPr>
        <w:t xml:space="preserve">Needed coalesced tile requests are not canceled if still claimed by current frames.</w:t>
      </w:r>
    </w:p>
    <w:p>
      <w:pPr>
        <w:pStyle w:val="ListParagraph"/>
        <w:pStyle w:val="ListParagraph"/>
        <w:numPr>
          <w:ilvl w:val="0"/>
          <w:numId w:val="1"/>
        </w:numPr>
        <w:numPr>
          <w:ilvl w:val="0"/>
          <w:numId w:val="21"/>
        </w:numPr>
      </w:pPr>
      <w:r>
        <w:rPr>
          <w:rStyle w:val="Normal"/>
        </w:rPr>
        <w:t xml:space="preserve">Queue draining is deterministic.</w:t>
      </w:r>
    </w:p>
    <w:p>
      <w:pPr>
        <w:pBdr>
          <w:top w:val="single" w:color="auto" w:sz="12"/>
        </w:pBdr>
        <w:spacing w:after="0"/>
      </w:pPr>
    </w:p>
    <w:p>
      <w:pPr>
        <w:pStyle w:val="Heading2"/>
      </w:pPr>
      <w:r>
        <w:rPr>
          <w:rStyle w:val="Normal"/>
        </w:rPr>
        <w:t xml:space="preserve">11. Resource Ownership and Memory Governance</w:t>
      </w:r>
    </w:p>
    <w:p>
      <w:r>
        <w:rPr>
          <w:rStyle w:val="Normal"/>
        </w:rPr>
        <w:t xml:space="preserve">The supplied reports identify resource ownership as a major gap: reservation release can be a counter rather than an actual resource transition, and actual memory includes native pixels, mips, surfaces, overlays, temporary buffers, pending work, and platform bitmaps. </w:t>
      </w:r>
      <w:hyperlink w:history="1" r:id="rIdhbx-taz_sbywu18leewim">
        <w:r>
          <w:rPr>
            <w:rStyle w:val="Hyperlink"/>
          </w:rPr>
          <w:t xml:space="preserve">[ICW Bug Au...provements | Word]</w:t>
        </w:r>
      </w:hyperlink>
      <w:r>
        <w:rPr>
          <w:rStyle w:val="Normal"/>
        </w:rPr>
        <w:t xml:space="preserve">, </w:t>
      </w:r>
      <w:hyperlink w:history="1" r:id="rId68rrqgyxhga3jwrjgavl-">
        <w:r>
          <w:rPr>
            <w:rStyle w:val="Hyperlink"/>
          </w:rPr>
          <w:t xml:space="preserve">[Comprehens...it Request | Word]</w:t>
        </w:r>
      </w:hyperlink>
    </w:p>
    <w:p>
      <w:pPr>
        <w:pStyle w:val="Heading3"/>
      </w:pPr>
      <w:r>
        <w:rPr>
          <w:rStyle w:val="Normal"/>
        </w:rPr>
        <w:t xml:space="preserve">11.1 Resource Reservation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color w:val="CF222E"/>
                <w:rStyle w:val="Normal"/>
                <w:rFonts w:ascii="Consolas" w:cs="Consolas" w:eastAsia="Consolas" w:hAnsi="Consolas"/>
              </w:rPr>
              <w:t xml:space="preserve">public</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interface</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IResourceReservation</w:t>
            </w:r>
            <w:r>
              <w:rPr>
                <w:color w:val="1F2328"/>
                <w:rStyle w:val="Normal"/>
                <w:rFonts w:ascii="Consolas" w:cs="Consolas" w:eastAsia="Consolas" w:hAnsi="Consolas"/>
              </w:rPr>
              <w:t xml:space="preserve"> : </w:t>
            </w:r>
            <w:r>
              <w:rPr>
                <w:color w:val="953800"/>
                <w:rStyle w:val="Normal"/>
                <w:rFonts w:ascii="Consolas" w:cs="Consolas" w:eastAsia="Consolas" w:hAnsi="Consolas"/>
              </w:rPr>
              <w:t xml:space="preserve">IDisposable</w:t>
            </w:r>
          </w:p>
          <w:p>
            <w:pPr>
              <w:spacing w:after="0" w:before="0"/>
            </w:pPr>
            <w:r>
              <w:rPr>
                <w:color w:val="707070"/>
                <w:rStyle w:val="Normal"/>
              </w:rPr>
              <w:t xml:space="preserve">2     </w:t>
            </w:r>
            <w:r>
              <w:rPr>
                <w:color w:val="1F2328"/>
                <w:rStyle w:val="Normal"/>
                <w:rFonts w:ascii="Consolas" w:cs="Consolas" w:eastAsia="Consolas" w:hAnsi="Consolas"/>
              </w:rPr>
              <w:t xml:space="preserve">{</w:t>
            </w:r>
          </w:p>
          <w:p>
            <w:pPr>
              <w:spacing w:after="0" w:before="0"/>
            </w:pPr>
            <w:r>
              <w:rPr>
                <w:color w:val="707070"/>
                <w:rStyle w:val="Normal"/>
              </w:rPr>
              <w:t xml:space="preserve">3     </w:t>
            </w:r>
            <w:r>
              <w:rPr>
                <w:color w:val="1F2328"/>
                <w:rStyle w:val="Normal"/>
                <w:rFonts w:ascii="Consolas" w:cs="Consolas" w:eastAsia="Consolas" w:hAnsi="Consolas"/>
              </w:rPr>
              <w:t xml:space="preserve">    ResourceKey Key { get; }</w:t>
            </w:r>
          </w:p>
          <w:p>
            <w:pPr>
              <w:spacing w:after="0" w:before="0"/>
            </w:pPr>
            <w:r>
              <w:rPr>
                <w:color w:val="707070"/>
                <w:rStyle w:val="Normal"/>
              </w:rPr>
              <w:t xml:space="preserve">4     </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long</w:t>
            </w:r>
            <w:r>
              <w:rPr>
                <w:color w:val="1F2328"/>
                <w:rStyle w:val="Normal"/>
                <w:rFonts w:ascii="Consolas" w:cs="Consolas" w:eastAsia="Consolas" w:hAnsi="Consolas"/>
              </w:rPr>
              <w:t xml:space="preserve"> ReservedBytes { get; }</w:t>
            </w:r>
          </w:p>
          <w:p>
            <w:pPr>
              <w:spacing w:after="0" w:before="0"/>
            </w:pPr>
            <w:r>
              <w:rPr>
                <w:color w:val="707070"/>
                <w:rStyle w:val="Normal"/>
              </w:rPr>
              <w:t xml:space="preserve">5     </w:t>
            </w:r>
            <w:r>
              <w:rPr>
                <w:color w:val="1F2328"/>
                <w:rStyle w:val="Normal"/>
                <w:rFonts w:ascii="Consolas" w:cs="Consolas" w:eastAsia="Consolas" w:hAnsi="Consolas"/>
              </w:rPr>
              <w:t xml:space="preserve">    ResourceOwner Owner { get; }</w:t>
            </w:r>
          </w:p>
          <w:p>
            <w:pPr>
              <w:spacing w:after="0" w:before="0"/>
            </w:pPr>
            <w:r>
              <w:rPr>
                <w:color w:val="707070"/>
                <w:rStyle w:val="Normal"/>
              </w:rPr>
              <w:t xml:space="preserve">6     </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bool</w:t>
            </w:r>
            <w:r>
              <w:rPr>
                <w:color w:val="1F2328"/>
                <w:rStyle w:val="Normal"/>
                <w:rFonts w:ascii="Consolas" w:cs="Consolas" w:eastAsia="Consolas" w:hAnsi="Consolas"/>
              </w:rPr>
              <w:t xml:space="preserve"> IsCommitted { get; }</w:t>
            </w:r>
          </w:p>
          <w:p>
            <w:pPr>
              <w:spacing w:after="0" w:before="0"/>
            </w:pPr>
            <w:r>
              <w:rPr>
                <w:color w:val="707070"/>
                <w:rStyle w:val="Normal"/>
              </w:rPr>
              <w:t xml:space="preserve">7     </w:t>
            </w:r>
          </w:p>
          <w:p>
            <w:pPr>
              <w:spacing w:after="0" w:before="0"/>
            </w:pPr>
            <w:r>
              <w:rPr>
                <w:color w:val="707070"/>
                <w:rStyle w:val="Normal"/>
              </w:rPr>
              <w:t xml:space="preserve">8     </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void</w:t>
            </w:r>
            <w:r>
              <w:rPr>
                <w:color w:val="1F2328"/>
                <w:rStyle w:val="Normal"/>
                <w:rFonts w:ascii="Consolas" w:cs="Consolas" w:eastAsia="Consolas" w:hAnsi="Consolas"/>
              </w:rPr>
              <w:t xml:space="preserve"> </w:t>
            </w:r>
            <w:r>
              <w:rPr>
                <w:color w:val="8250DF"/>
                <w:rStyle w:val="Normal"/>
                <w:rFonts w:ascii="Consolas" w:cs="Consolas" w:eastAsia="Consolas" w:hAnsi="Consolas"/>
              </w:rPr>
              <w:t xml:space="preserve">Commit</w:t>
            </w:r>
            <w:r>
              <w:rPr>
                <w:color w:val="1F2328"/>
                <w:rStyle w:val="Normal"/>
                <w:rFonts w:ascii="Consolas" w:cs="Consolas" w:eastAsia="Consolas" w:hAnsi="Consolas"/>
              </w:rPr>
              <w:t xml:space="preserve">(</w:t>
            </w:r>
            <w:r>
              <w:rPr>
                <w:color w:val="953800"/>
                <w:rStyle w:val="Normal"/>
                <w:rFonts w:ascii="Consolas" w:cs="Consolas" w:eastAsia="Consolas" w:hAnsi="Consolas"/>
              </w:rPr>
              <w:t xml:space="preserve">IResourceLease</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lease</w:t>
            </w:r>
            <w:r>
              <w:rPr>
                <w:color w:val="1F2328"/>
                <w:rStyle w:val="Normal"/>
                <w:rFonts w:ascii="Consolas" w:cs="Consolas" w:eastAsia="Consolas" w:hAnsi="Consolas"/>
              </w:rPr>
              <w:t xml:space="preserve">);</w:t>
            </w:r>
          </w:p>
          <w:p>
            <w:pPr>
              <w:spacing w:after="0" w:before="0"/>
            </w:pPr>
            <w:r>
              <w:rPr>
                <w:color w:val="707070"/>
                <w:rStyle w:val="Normal"/>
              </w:rPr>
              <w:t xml:space="preserve">9     </w:t>
            </w:r>
            <w:r>
              <w:rPr>
                <w:color w:val="1F2328"/>
                <w:rStyle w:val="Normal"/>
                <w:rFonts w:ascii="Consolas" w:cs="Consolas" w:eastAsia="Consolas" w:hAnsi="Consolas"/>
              </w:rPr>
              <w:t xml:space="preserve">}</w:t>
            </w:r>
          </w:p>
        </w:tc>
      </w:tr>
    </w:tbl>
    <w:p>
      <w:pPr>
        <w:pStyle w:val="Heading3"/>
      </w:pPr>
      <w:r>
        <w:rPr>
          <w:rStyle w:val="Normal"/>
        </w:rPr>
        <w:t xml:space="preserve">11.2 Resource Lease Types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color w:val="CF222E"/>
                <w:rStyle w:val="Normal"/>
                <w:rFonts w:ascii="Consolas" w:cs="Consolas" w:eastAsia="Consolas" w:hAnsi="Consolas"/>
              </w:rPr>
              <w:t xml:space="preserve">public</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interface</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IResourceLease</w:t>
            </w:r>
            <w:r>
              <w:rPr>
                <w:color w:val="1F2328"/>
                <w:rStyle w:val="Normal"/>
                <w:rFonts w:ascii="Consolas" w:cs="Consolas" w:eastAsia="Consolas" w:hAnsi="Consolas"/>
              </w:rPr>
              <w:t xml:space="preserve"> : </w:t>
            </w:r>
            <w:r>
              <w:rPr>
                <w:color w:val="953800"/>
                <w:rStyle w:val="Normal"/>
                <w:rFonts w:ascii="Consolas" w:cs="Consolas" w:eastAsia="Consolas" w:hAnsi="Consolas"/>
              </w:rPr>
              <w:t xml:space="preserve">IDisposable</w:t>
            </w:r>
          </w:p>
          <w:p>
            <w:pPr>
              <w:spacing w:after="0" w:before="0"/>
            </w:pPr>
            <w:r>
              <w:rPr>
                <w:color w:val="707070"/>
                <w:rStyle w:val="Normal"/>
              </w:rPr>
              <w:t xml:space="preserve">2     </w:t>
            </w:r>
            <w:r>
              <w:rPr>
                <w:color w:val="1F2328"/>
                <w:rStyle w:val="Normal"/>
                <w:rFonts w:ascii="Consolas" w:cs="Consolas" w:eastAsia="Consolas" w:hAnsi="Consolas"/>
              </w:rPr>
              <w:t xml:space="preserve">{</w:t>
            </w:r>
          </w:p>
          <w:p>
            <w:pPr>
              <w:spacing w:after="0" w:before="0"/>
            </w:pPr>
            <w:r>
              <w:rPr>
                <w:color w:val="707070"/>
                <w:rStyle w:val="Normal"/>
              </w:rPr>
              <w:t xml:space="preserve">3     </w:t>
            </w:r>
            <w:r>
              <w:rPr>
                <w:color w:val="1F2328"/>
                <w:rStyle w:val="Normal"/>
                <w:rFonts w:ascii="Consolas" w:cs="Consolas" w:eastAsia="Consolas" w:hAnsi="Consolas"/>
              </w:rPr>
              <w:t xml:space="preserve">    ResourceKey Key { get; }</w:t>
            </w:r>
          </w:p>
          <w:p>
            <w:pPr>
              <w:spacing w:after="0" w:before="0"/>
            </w:pPr>
            <w:r>
              <w:rPr>
                <w:color w:val="707070"/>
                <w:rStyle w:val="Normal"/>
              </w:rPr>
              <w:t xml:space="preserve">4     </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long</w:t>
            </w:r>
            <w:r>
              <w:rPr>
                <w:color w:val="1F2328"/>
                <w:rStyle w:val="Normal"/>
                <w:rFonts w:ascii="Consolas" w:cs="Consolas" w:eastAsia="Consolas" w:hAnsi="Consolas"/>
              </w:rPr>
              <w:t xml:space="preserve"> OwnedBytes { get; }</w:t>
            </w:r>
          </w:p>
          <w:p>
            <w:pPr>
              <w:spacing w:after="0" w:before="0"/>
            </w:pPr>
            <w:r>
              <w:rPr>
                <w:color w:val="707070"/>
                <w:rStyle w:val="Normal"/>
              </w:rPr>
              <w:t xml:space="preserve">5     </w:t>
            </w:r>
            <w:r>
              <w:rPr>
                <w:color w:val="1F2328"/>
                <w:rStyle w:val="Normal"/>
                <w:rFonts w:ascii="Consolas" w:cs="Consolas" w:eastAsia="Consolas" w:hAnsi="Consolas"/>
              </w:rPr>
              <w:t xml:space="preserve">    ResourceOwner Owner { get; }</w:t>
            </w:r>
          </w:p>
          <w:p>
            <w:pPr>
              <w:spacing w:after="0" w:before="0"/>
            </w:pPr>
            <w:r>
              <w:rPr>
                <w:color w:val="707070"/>
                <w:rStyle w:val="Normal"/>
              </w:rPr>
              <w:t xml:space="preserve">6     </w:t>
            </w:r>
            <w:r>
              <w:rPr>
                <w:color w:val="1F2328"/>
                <w:rStyle w:val="Normal"/>
                <w:rFonts w:ascii="Consolas" w:cs="Consolas" w:eastAsia="Consolas" w:hAnsi="Consolas"/>
              </w:rPr>
              <w:t xml:space="preserve">}</w:t>
            </w:r>
          </w:p>
        </w:tc>
      </w:tr>
    </w:tbl>
    <w:p>
      <w:r>
        <w:rPr>
          <w:rStyle w:val="Normal"/>
        </w:rPr>
        <w:t xml:space="preserve">Recommended lease types:</w:t>
      </w:r>
    </w:p>
    <w:p>
      <w:pPr>
        <w:pStyle w:val="ListParagraph"/>
        <w:pStyle w:val="ListParagraph"/>
        <w:numPr>
          <w:ilvl w:val="0"/>
          <w:numId w:val="1"/>
        </w:numPr>
        <w:numPr>
          <w:ilvl w:val="0"/>
          <w:numId w:val="22"/>
        </w:numPr>
      </w:pPr>
      <w:r>
        <w:rPr>
          <w:rStyle w:val="Quote"/>
        </w:rPr>
        <w:t xml:space="preserve">TilePayloadLease</w:t>
      </w:r>
    </w:p>
    <w:p>
      <w:pPr>
        <w:pStyle w:val="ListParagraph"/>
        <w:pStyle w:val="ListParagraph"/>
        <w:numPr>
          <w:ilvl w:val="0"/>
          <w:numId w:val="1"/>
        </w:numPr>
        <w:numPr>
          <w:ilvl w:val="0"/>
          <w:numId w:val="22"/>
        </w:numPr>
      </w:pPr>
      <w:r>
        <w:rPr>
          <w:rStyle w:val="Quote"/>
        </w:rPr>
        <w:t xml:space="preserve">MipPayloadLease</w:t>
      </w:r>
    </w:p>
    <w:p>
      <w:pPr>
        <w:pStyle w:val="ListParagraph"/>
        <w:pStyle w:val="ListParagraph"/>
        <w:numPr>
          <w:ilvl w:val="0"/>
          <w:numId w:val="1"/>
        </w:numPr>
        <w:numPr>
          <w:ilvl w:val="0"/>
          <w:numId w:val="22"/>
        </w:numPr>
      </w:pPr>
      <w:r>
        <w:rPr>
          <w:rStyle w:val="Quote"/>
        </w:rPr>
        <w:t xml:space="preserve">OverlayPayloadLease</w:t>
      </w:r>
    </w:p>
    <w:p>
      <w:pPr>
        <w:pStyle w:val="ListParagraph"/>
        <w:pStyle w:val="ListParagraph"/>
        <w:numPr>
          <w:ilvl w:val="0"/>
          <w:numId w:val="1"/>
        </w:numPr>
        <w:numPr>
          <w:ilvl w:val="0"/>
          <w:numId w:val="22"/>
        </w:numPr>
      </w:pPr>
      <w:r>
        <w:rPr>
          <w:rStyle w:val="Quote"/>
        </w:rPr>
        <w:t xml:space="preserve">WritableSurfaceLease</w:t>
      </w:r>
    </w:p>
    <w:p>
      <w:pPr>
        <w:pStyle w:val="ListParagraph"/>
        <w:pStyle w:val="ListParagraph"/>
        <w:numPr>
          <w:ilvl w:val="0"/>
          <w:numId w:val="1"/>
        </w:numPr>
        <w:numPr>
          <w:ilvl w:val="0"/>
          <w:numId w:val="22"/>
        </w:numPr>
      </w:pPr>
      <w:r>
        <w:rPr>
          <w:rStyle w:val="Quote"/>
        </w:rPr>
        <w:t xml:space="preserve">PublishedSurfaceLease</w:t>
      </w:r>
    </w:p>
    <w:p>
      <w:pPr>
        <w:pStyle w:val="ListParagraph"/>
        <w:pStyle w:val="ListParagraph"/>
        <w:numPr>
          <w:ilvl w:val="0"/>
          <w:numId w:val="1"/>
        </w:numPr>
        <w:numPr>
          <w:ilvl w:val="0"/>
          <w:numId w:val="22"/>
        </w:numPr>
      </w:pPr>
      <w:r>
        <w:rPr>
          <w:rStyle w:val="Quote"/>
        </w:rPr>
        <w:t xml:space="preserve">TemporaryBufferLease</w:t>
      </w:r>
    </w:p>
    <w:p>
      <w:pPr>
        <w:pStyle w:val="ListParagraph"/>
        <w:pStyle w:val="ListParagraph"/>
        <w:numPr>
          <w:ilvl w:val="0"/>
          <w:numId w:val="1"/>
        </w:numPr>
        <w:numPr>
          <w:ilvl w:val="0"/>
          <w:numId w:val="22"/>
        </w:numPr>
      </w:pPr>
      <w:r>
        <w:rPr>
          <w:rStyle w:val="Quote"/>
        </w:rPr>
        <w:t xml:space="preserve">PendingWorkReservation</w:t>
      </w:r>
    </w:p>
    <w:p>
      <w:pPr>
        <w:pStyle w:val="ListParagraph"/>
        <w:pStyle w:val="ListParagraph"/>
        <w:numPr>
          <w:ilvl w:val="0"/>
          <w:numId w:val="1"/>
        </w:numPr>
        <w:numPr>
          <w:ilvl w:val="0"/>
          <w:numId w:val="22"/>
        </w:numPr>
      </w:pPr>
      <w:r>
        <w:rPr>
          <w:rStyle w:val="Quote"/>
        </w:rPr>
        <w:t xml:space="preserve">ReadbackPayloadLease</w:t>
      </w:r>
    </w:p>
    <w:p>
      <w:pPr>
        <w:pStyle w:val="Heading3"/>
      </w:pPr>
      <w:r>
        <w:rPr>
          <w:rStyle w:val="Normal"/>
        </w:rPr>
        <w:t xml:space="preserve">11.3 Memory Governor</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color w:val="CF222E"/>
                <w:rStyle w:val="Normal"/>
                <w:rFonts w:ascii="Consolas" w:cs="Consolas" w:eastAsia="Consolas" w:hAnsi="Consolas"/>
              </w:rPr>
              <w:t xml:space="preserve">public</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interface</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IMemoryGovernor</w:t>
            </w:r>
          </w:p>
          <w:p>
            <w:pPr>
              <w:spacing w:after="0" w:before="0"/>
            </w:pPr>
            <w:r>
              <w:rPr>
                <w:color w:val="707070"/>
                <w:rStyle w:val="Normal"/>
              </w:rPr>
              <w:t xml:space="preserve">2     </w:t>
            </w:r>
            <w:r>
              <w:rPr>
                <w:color w:val="1F2328"/>
                <w:rStyle w:val="Normal"/>
                <w:rFonts w:ascii="Consolas" w:cs="Consolas" w:eastAsia="Consolas" w:hAnsi="Consolas"/>
              </w:rPr>
              <w:t xml:space="preserve">{</w:t>
            </w:r>
          </w:p>
          <w:p>
            <w:pPr>
              <w:spacing w:after="0" w:before="0"/>
            </w:pPr>
            <w:r>
              <w:rPr>
                <w:color w:val="707070"/>
                <w:rStyle w:val="Normal"/>
              </w:rPr>
              <w:t xml:space="preserve">3     </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bool</w:t>
            </w:r>
            <w:r>
              <w:rPr>
                <w:color w:val="1F2328"/>
                <w:rStyle w:val="Normal"/>
                <w:rFonts w:ascii="Consolas" w:cs="Consolas" w:eastAsia="Consolas" w:hAnsi="Consolas"/>
              </w:rPr>
              <w:t xml:space="preserve"> </w:t>
            </w:r>
            <w:r>
              <w:rPr>
                <w:color w:val="8250DF"/>
                <w:rStyle w:val="Normal"/>
                <w:rFonts w:ascii="Consolas" w:cs="Consolas" w:eastAsia="Consolas" w:hAnsi="Consolas"/>
              </w:rPr>
              <w:t xml:space="preserve">TryReserve</w:t>
            </w:r>
            <w:r>
              <w:rPr>
                <w:color w:val="1F2328"/>
                <w:rStyle w:val="Normal"/>
                <w:rFonts w:ascii="Consolas" w:cs="Consolas" w:eastAsia="Consolas" w:hAnsi="Consolas"/>
              </w:rPr>
              <w:t xml:space="preserve">(</w:t>
            </w:r>
            <w:r>
              <w:rPr>
                <w:color w:val="953800"/>
                <w:rStyle w:val="Normal"/>
                <w:rFonts w:ascii="Consolas" w:cs="Consolas" w:eastAsia="Consolas" w:hAnsi="Consolas"/>
              </w:rPr>
              <w:t xml:space="preserve">ResourceKey</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key</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long</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bytes</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ResourceOwner</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owner</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out</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IResourceReservation</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reservation</w:t>
            </w:r>
            <w:r>
              <w:rPr>
                <w:color w:val="1F2328"/>
                <w:rStyle w:val="Normal"/>
                <w:rFonts w:ascii="Consolas" w:cs="Consolas" w:eastAsia="Consolas" w:hAnsi="Consolas"/>
              </w:rPr>
              <w:t xml:space="preserve">);</w:t>
            </w:r>
          </w:p>
          <w:p>
            <w:pPr>
              <w:spacing w:after="0" w:before="0"/>
            </w:pPr>
            <w:r>
              <w:rPr>
                <w:color w:val="707070"/>
                <w:rStyle w:val="Normal"/>
              </w:rPr>
              <w:t xml:space="preserve">4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MemorySnapshot</w:t>
            </w:r>
            <w:r>
              <w:rPr>
                <w:color w:val="1F2328"/>
                <w:rStyle w:val="Normal"/>
                <w:rFonts w:ascii="Consolas" w:cs="Consolas" w:eastAsia="Consolas" w:hAnsi="Consolas"/>
              </w:rPr>
              <w:t xml:space="preserve"> </w:t>
            </w:r>
            <w:r>
              <w:rPr>
                <w:color w:val="8250DF"/>
                <w:rStyle w:val="Normal"/>
                <w:rFonts w:ascii="Consolas" w:cs="Consolas" w:eastAsia="Consolas" w:hAnsi="Consolas"/>
              </w:rPr>
              <w:t xml:space="preserve">CaptureSnapshot</w:t>
            </w:r>
            <w:r>
              <w:rPr>
                <w:color w:val="1F2328"/>
                <w:rStyle w:val="Normal"/>
                <w:rFonts w:ascii="Consolas" w:cs="Consolas" w:eastAsia="Consolas" w:hAnsi="Consolas"/>
              </w:rPr>
              <w:t xml:space="preserve">();</w:t>
            </w:r>
          </w:p>
          <w:p>
            <w:pPr>
              <w:spacing w:after="0" w:before="0"/>
            </w:pPr>
            <w:r>
              <w:rPr>
                <w:color w:val="707070"/>
                <w:rStyle w:val="Normal"/>
              </w:rPr>
              <w:t xml:space="preserve">5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ValueTask</w:t>
            </w:r>
            <w:r>
              <w:rPr>
                <w:color w:val="1F2328"/>
                <w:rStyle w:val="Normal"/>
                <w:rFonts w:ascii="Consolas" w:cs="Consolas" w:eastAsia="Consolas" w:hAnsi="Consolas"/>
              </w:rPr>
              <w:t xml:space="preserve"> </w:t>
            </w:r>
            <w:r>
              <w:rPr>
                <w:color w:val="8250DF"/>
                <w:rStyle w:val="Normal"/>
                <w:rFonts w:ascii="Consolas" w:cs="Consolas" w:eastAsia="Consolas" w:hAnsi="Consolas"/>
              </w:rPr>
              <w:t xml:space="preserve">EvictAsync</w:t>
            </w:r>
            <w:r>
              <w:rPr>
                <w:color w:val="1F2328"/>
                <w:rStyle w:val="Normal"/>
                <w:rFonts w:ascii="Consolas" w:cs="Consolas" w:eastAsia="Consolas" w:hAnsi="Consolas"/>
              </w:rPr>
              <w:t xml:space="preserve">(</w:t>
            </w:r>
            <w:r>
              <w:rPr>
                <w:color w:val="953800"/>
                <w:rStyle w:val="Normal"/>
                <w:rFonts w:ascii="Consolas" w:cs="Consolas" w:eastAsia="Consolas" w:hAnsi="Consolas"/>
              </w:rPr>
              <w:t xml:space="preserve">EvictionRequest</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request</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CancellationToken</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cancellationToken</w:t>
            </w:r>
            <w:r>
              <w:rPr>
                <w:color w:val="1F2328"/>
                <w:rStyle w:val="Normal"/>
                <w:rFonts w:ascii="Consolas" w:cs="Consolas" w:eastAsia="Consolas" w:hAnsi="Consolas"/>
              </w:rPr>
              <w:t xml:space="preserve">);</w:t>
            </w:r>
          </w:p>
          <w:p>
            <w:pPr>
              <w:spacing w:after="0" w:before="0"/>
            </w:pPr>
            <w:r>
              <w:rPr>
                <w:color w:val="707070"/>
                <w:rStyle w:val="Normal"/>
              </w:rPr>
              <w:t xml:space="preserve">6     </w:t>
            </w:r>
            <w:r>
              <w:rPr>
                <w:color w:val="1F2328"/>
                <w:rStyle w:val="Normal"/>
                <w:rFonts w:ascii="Consolas" w:cs="Consolas" w:eastAsia="Consolas" w:hAnsi="Consolas"/>
              </w:rPr>
              <w:t xml:space="preserve">}</w:t>
            </w:r>
          </w:p>
        </w:tc>
      </w:tr>
    </w:tbl>
    <w:p>
      <w:r>
        <w:rPr>
          <w:rStyle w:val="Normal"/>
        </w:rPr>
        <w:t xml:space="preserve">Rules:</w:t>
      </w:r>
    </w:p>
    <w:p>
      <w:pPr>
        <w:pStyle w:val="ListParagraph"/>
        <w:pStyle w:val="ListParagraph"/>
        <w:numPr>
          <w:ilvl w:val="0"/>
          <w:numId w:val="1"/>
        </w:numPr>
        <w:numPr>
          <w:ilvl w:val="0"/>
          <w:numId w:val="23"/>
        </w:numPr>
      </w:pPr>
      <w:r>
        <w:rPr>
          <w:rStyle w:val="Normal"/>
        </w:rPr>
        <w:t xml:space="preserve">Every retained payload has a lease.</w:t>
      </w:r>
    </w:p>
    <w:p>
      <w:pPr>
        <w:pStyle w:val="ListParagraph"/>
        <w:pStyle w:val="ListParagraph"/>
        <w:numPr>
          <w:ilvl w:val="0"/>
          <w:numId w:val="1"/>
        </w:numPr>
        <w:numPr>
          <w:ilvl w:val="0"/>
          <w:numId w:val="23"/>
        </w:numPr>
      </w:pPr>
      <w:r>
        <w:rPr>
          <w:rStyle w:val="Normal"/>
        </w:rPr>
        <w:t xml:space="preserve">Every lease has one owner.</w:t>
      </w:r>
    </w:p>
    <w:p>
      <w:pPr>
        <w:pStyle w:val="ListParagraph"/>
        <w:pStyle w:val="ListParagraph"/>
        <w:numPr>
          <w:ilvl w:val="0"/>
          <w:numId w:val="1"/>
        </w:numPr>
        <w:numPr>
          <w:ilvl w:val="0"/>
          <w:numId w:val="23"/>
        </w:numPr>
      </w:pPr>
      <w:r>
        <w:rPr>
          <w:rStyle w:val="Normal"/>
        </w:rPr>
        <w:t xml:space="preserve">Every reservation is committed or released exactly once.</w:t>
      </w:r>
    </w:p>
    <w:p>
      <w:pPr>
        <w:pStyle w:val="ListParagraph"/>
        <w:pStyle w:val="ListParagraph"/>
        <w:numPr>
          <w:ilvl w:val="0"/>
          <w:numId w:val="1"/>
        </w:numPr>
        <w:numPr>
          <w:ilvl w:val="0"/>
          <w:numId w:val="23"/>
        </w:numPr>
      </w:pPr>
      <w:r>
        <w:rPr>
          <w:rStyle w:val="Normal"/>
        </w:rPr>
        <w:t xml:space="preserve">Byte accounting is grouped by role/source/layer/mip/surface.</w:t>
      </w:r>
    </w:p>
    <w:p>
      <w:pPr>
        <w:pStyle w:val="ListParagraph"/>
        <w:pStyle w:val="ListParagraph"/>
        <w:numPr>
          <w:ilvl w:val="0"/>
          <w:numId w:val="1"/>
        </w:numPr>
        <w:numPr>
          <w:ilvl w:val="0"/>
          <w:numId w:val="23"/>
        </w:numPr>
      </w:pPr>
      <w:r>
        <w:rPr>
          <w:rStyle w:val="Normal"/>
        </w:rPr>
        <w:t xml:space="preserve">Diagnostics report actual owned bytes, not just max budget.</w:t>
      </w:r>
    </w:p>
    <w:p>
      <w:pPr>
        <w:pStyle w:val="Heading3"/>
      </w:pPr>
      <w:r>
        <w:rPr>
          <w:rStyle w:val="Normal"/>
        </w:rPr>
        <w:t xml:space="preserve">11.4 Acceptance Criteria</w:t>
      </w:r>
    </w:p>
    <w:p>
      <w:pPr>
        <w:pStyle w:val="ListParagraph"/>
        <w:pStyle w:val="ListParagraph"/>
        <w:numPr>
          <w:ilvl w:val="0"/>
          <w:numId w:val="1"/>
        </w:numPr>
        <w:numPr>
          <w:ilvl w:val="0"/>
          <w:numId w:val="24"/>
        </w:numPr>
      </w:pPr>
      <w:r>
        <w:rPr>
          <w:rStyle w:val="Normal"/>
        </w:rPr>
        <w:t xml:space="preserve">Budget returns to zero after scene teardown.</w:t>
      </w:r>
    </w:p>
    <w:p>
      <w:pPr>
        <w:pStyle w:val="ListParagraph"/>
        <w:pStyle w:val="ListParagraph"/>
        <w:numPr>
          <w:ilvl w:val="0"/>
          <w:numId w:val="1"/>
        </w:numPr>
        <w:numPr>
          <w:ilvl w:val="0"/>
          <w:numId w:val="24"/>
        </w:numPr>
      </w:pPr>
      <w:r>
        <w:rPr>
          <w:rStyle w:val="Normal"/>
        </w:rPr>
        <w:t xml:space="preserve">Double release is detected in debug/test builds.</w:t>
      </w:r>
    </w:p>
    <w:p>
      <w:pPr>
        <w:pStyle w:val="ListParagraph"/>
        <w:pStyle w:val="ListParagraph"/>
        <w:numPr>
          <w:ilvl w:val="0"/>
          <w:numId w:val="1"/>
        </w:numPr>
        <w:numPr>
          <w:ilvl w:val="0"/>
          <w:numId w:val="24"/>
        </w:numPr>
      </w:pPr>
      <w:r>
        <w:rPr>
          <w:rStyle w:val="Normal"/>
        </w:rPr>
        <w:t xml:space="preserve">Unknown owner release is detected.</w:t>
      </w:r>
    </w:p>
    <w:p>
      <w:pPr>
        <w:pStyle w:val="ListParagraph"/>
        <w:pStyle w:val="ListParagraph"/>
        <w:numPr>
          <w:ilvl w:val="0"/>
          <w:numId w:val="1"/>
        </w:numPr>
        <w:numPr>
          <w:ilvl w:val="0"/>
          <w:numId w:val="24"/>
        </w:numPr>
      </w:pPr>
      <w:r>
        <w:rPr>
          <w:rStyle w:val="Normal"/>
        </w:rPr>
        <w:t xml:space="preserve">Pending work reservations are released on cancel/failure/stale completion.</w:t>
      </w:r>
    </w:p>
    <w:p>
      <w:pPr>
        <w:pStyle w:val="ListParagraph"/>
        <w:pStyle w:val="ListParagraph"/>
        <w:numPr>
          <w:ilvl w:val="0"/>
          <w:numId w:val="1"/>
        </w:numPr>
        <w:numPr>
          <w:ilvl w:val="0"/>
          <w:numId w:val="24"/>
        </w:numPr>
      </w:pPr>
      <w:r>
        <w:rPr>
          <w:rStyle w:val="Normal"/>
        </w:rPr>
        <w:t xml:space="preserve">Surface memory is counted separately from tile memory.</w:t>
      </w:r>
    </w:p>
    <w:p>
      <w:pPr>
        <w:pStyle w:val="ListParagraph"/>
        <w:pStyle w:val="ListParagraph"/>
        <w:numPr>
          <w:ilvl w:val="0"/>
          <w:numId w:val="1"/>
        </w:numPr>
        <w:numPr>
          <w:ilvl w:val="0"/>
          <w:numId w:val="24"/>
        </w:numPr>
      </w:pPr>
      <w:r>
        <w:rPr>
          <w:rStyle w:val="Normal"/>
        </w:rPr>
        <w:t xml:space="preserve">Mip memory is counted separately from native tile memory.</w:t>
      </w:r>
    </w:p>
    <w:p>
      <w:pPr>
        <w:pBdr>
          <w:top w:val="single" w:color="auto" w:sz="12"/>
        </w:pBdr>
        <w:spacing w:after="0"/>
      </w:pPr>
    </w:p>
    <w:p>
      <w:pPr>
        <w:pStyle w:val="Heading2"/>
      </w:pPr>
      <w:r>
        <w:rPr>
          <w:rStyle w:val="Normal"/>
        </w:rPr>
        <w:t xml:space="preserve">12. Surface Pool and Presentation Lease</w:t>
      </w:r>
    </w:p>
    <w:p>
      <w:r>
        <w:rPr>
          <w:rStyle w:val="Normal"/>
        </w:rPr>
        <w:t xml:space="preserve">The reports identify mapped-surface publication as a major issue because returned bitmaps are backed by factory-owned memory sections and frame publication rotates buffers without a first-class presentation lease. </w:t>
      </w:r>
      <w:hyperlink w:history="1" r:id="rIdqpfjxqez2v7ejdynmiwvd">
        <w:r>
          <w:rPr>
            <w:rStyle w:val="Hyperlink"/>
          </w:rPr>
          <w:t xml:space="preserve">[Comprehens...it Request | Word]</w:t>
        </w:r>
      </w:hyperlink>
      <w:r>
        <w:rPr>
          <w:rStyle w:val="Normal"/>
        </w:rPr>
        <w:t xml:space="preserve">, </w:t>
      </w:r>
      <w:hyperlink w:history="1" r:id="rIdf2kogzyfml-z4patadrz0">
        <w:r>
          <w:rPr>
            <w:rStyle w:val="Hyperlink"/>
          </w:rPr>
          <w:t xml:space="preserve">[ICW Bug Au...provements | Word]</w:t>
        </w:r>
      </w:hyperlink>
    </w:p>
    <w:p>
      <w:pPr>
        <w:pStyle w:val="Heading3"/>
      </w:pPr>
      <w:r>
        <w:rPr>
          <w:rStyle w:val="Normal"/>
        </w:rPr>
        <w:t xml:space="preserve">12.1 Surface Lifecycle</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Writable</w:t>
            </w:r>
          </w:p>
          <w:p>
            <w:pPr>
              <w:spacing w:after="0" w:before="0"/>
            </w:pPr>
            <w:r>
              <w:rPr>
                <w:color w:val="707070"/>
                <w:rStyle w:val="Normal"/>
              </w:rPr>
              <w:t xml:space="preserve">2     </w:t>
            </w:r>
            <w:r>
              <w:rPr>
                <w:rStyle w:val="Normal"/>
                <w:rFonts w:ascii="Consolas" w:cs="Consolas" w:eastAsia="Consolas" w:hAnsi="Consolas"/>
              </w:rPr>
              <w:t xml:space="preserve">  -&gt; Rendering</w:t>
            </w:r>
          </w:p>
          <w:p>
            <w:pPr>
              <w:spacing w:after="0" w:before="0"/>
            </w:pPr>
            <w:r>
              <w:rPr>
                <w:color w:val="707070"/>
                <w:rStyle w:val="Normal"/>
              </w:rPr>
              <w:t xml:space="preserve">3     </w:t>
            </w:r>
            <w:r>
              <w:rPr>
                <w:rStyle w:val="Normal"/>
                <w:rFonts w:ascii="Consolas" w:cs="Consolas" w:eastAsia="Consolas" w:hAnsi="Consolas"/>
              </w:rPr>
              <w:t xml:space="preserve">  -&gt; Published</w:t>
            </w:r>
          </w:p>
          <w:p>
            <w:pPr>
              <w:spacing w:after="0" w:before="0"/>
            </w:pPr>
            <w:r>
              <w:rPr>
                <w:color w:val="707070"/>
                <w:rStyle w:val="Normal"/>
              </w:rPr>
              <w:t xml:space="preserve">4     </w:t>
            </w:r>
            <w:r>
              <w:rPr>
                <w:rStyle w:val="Normal"/>
                <w:rFonts w:ascii="Consolas" w:cs="Consolas" w:eastAsia="Consolas" w:hAnsi="Consolas"/>
              </w:rPr>
              <w:t xml:space="preserve">  -&gt; Presented</w:t>
            </w:r>
          </w:p>
          <w:p>
            <w:pPr>
              <w:spacing w:after="0" w:before="0"/>
            </w:pPr>
            <w:r>
              <w:rPr>
                <w:color w:val="707070"/>
                <w:rStyle w:val="Normal"/>
              </w:rPr>
              <w:t xml:space="preserve">5     </w:t>
            </w:r>
            <w:r>
              <w:rPr>
                <w:rStyle w:val="Normal"/>
                <w:rFonts w:ascii="Consolas" w:cs="Consolas" w:eastAsia="Consolas" w:hAnsi="Consolas"/>
              </w:rPr>
              <w:t xml:space="preserve">  -&gt; Retired</w:t>
            </w:r>
          </w:p>
          <w:p>
            <w:pPr>
              <w:spacing w:after="0" w:before="0"/>
            </w:pPr>
            <w:r>
              <w:rPr>
                <w:color w:val="707070"/>
                <w:rStyle w:val="Normal"/>
              </w:rPr>
              <w:t xml:space="preserve">6     </w:t>
            </w:r>
            <w:r>
              <w:rPr>
                <w:rStyle w:val="Normal"/>
                <w:rFonts w:ascii="Consolas" w:cs="Consolas" w:eastAsia="Consolas" w:hAnsi="Consolas"/>
              </w:rPr>
              <w:t xml:space="preserve">  -&gt; Reclaimable</w:t>
            </w:r>
          </w:p>
          <w:p>
            <w:pPr>
              <w:spacing w:after="0" w:before="0"/>
            </w:pPr>
            <w:r>
              <w:rPr>
                <w:color w:val="707070"/>
                <w:rStyle w:val="Normal"/>
              </w:rPr>
              <w:t xml:space="preserve">7     </w:t>
            </w:r>
            <w:r>
              <w:rPr>
                <w:rStyle w:val="Normal"/>
                <w:rFonts w:ascii="Consolas" w:cs="Consolas" w:eastAsia="Consolas" w:hAnsi="Consolas"/>
              </w:rPr>
              <w:t xml:space="preserve">  -&gt; Writable</w:t>
            </w:r>
          </w:p>
        </w:tc>
      </w:tr>
    </w:tbl>
    <w:p>
      <w:pPr>
        <w:pStyle w:val="Heading3"/>
      </w:pPr>
      <w:r>
        <w:rPr>
          <w:rStyle w:val="Normal"/>
        </w:rPr>
        <w:t xml:space="preserve">12.2 Surface Pool Contract</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color w:val="CF222E"/>
                <w:rStyle w:val="Normal"/>
                <w:rFonts w:ascii="Consolas" w:cs="Consolas" w:eastAsia="Consolas" w:hAnsi="Consolas"/>
              </w:rPr>
              <w:t xml:space="preserve">public</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interface</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ISurfacePool</w:t>
            </w:r>
          </w:p>
          <w:p>
            <w:pPr>
              <w:spacing w:after="0" w:before="0"/>
            </w:pPr>
            <w:r>
              <w:rPr>
                <w:color w:val="707070"/>
                <w:rStyle w:val="Normal"/>
              </w:rPr>
              <w:t xml:space="preserve">2     </w:t>
            </w:r>
            <w:r>
              <w:rPr>
                <w:color w:val="1F2328"/>
                <w:rStyle w:val="Normal"/>
                <w:rFonts w:ascii="Consolas" w:cs="Consolas" w:eastAsia="Consolas" w:hAnsi="Consolas"/>
              </w:rPr>
              <w:t xml:space="preserve">{</w:t>
            </w:r>
          </w:p>
          <w:p>
            <w:pPr>
              <w:spacing w:after="0" w:before="0"/>
            </w:pPr>
            <w:r>
              <w:rPr>
                <w:color w:val="707070"/>
                <w:rStyle w:val="Normal"/>
              </w:rPr>
              <w:t xml:space="preserve">3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ValueTask</w:t>
            </w:r>
            <w:r>
              <w:rPr>
                <w:color w:val="1F2328"/>
                <w:rStyle w:val="Normal"/>
                <w:rFonts w:ascii="Consolas" w:cs="Consolas" w:eastAsia="Consolas" w:hAnsi="Consolas"/>
              </w:rPr>
              <w:t xml:space="preserve">&lt;</w:t>
            </w:r>
            <w:r>
              <w:rPr>
                <w:color w:val="953800"/>
                <w:rStyle w:val="Normal"/>
                <w:rFonts w:ascii="Consolas" w:cs="Consolas" w:eastAsia="Consolas" w:hAnsi="Consolas"/>
              </w:rPr>
              <w:t xml:space="preserve">WritableSurfaceLease</w:t>
            </w:r>
            <w:r>
              <w:rPr>
                <w:color w:val="1F2328"/>
                <w:rStyle w:val="Normal"/>
                <w:rFonts w:ascii="Consolas" w:cs="Consolas" w:eastAsia="Consolas" w:hAnsi="Consolas"/>
              </w:rPr>
              <w:t xml:space="preserve">&gt; </w:t>
            </w:r>
            <w:r>
              <w:rPr>
                <w:color w:val="8250DF"/>
                <w:rStyle w:val="Normal"/>
                <w:rFonts w:ascii="Consolas" w:cs="Consolas" w:eastAsia="Consolas" w:hAnsi="Consolas"/>
              </w:rPr>
              <w:t xml:space="preserve">RentAsync</w:t>
            </w:r>
            <w:r>
              <w:rPr>
                <w:color w:val="1F2328"/>
                <w:rStyle w:val="Normal"/>
                <w:rFonts w:ascii="Consolas" w:cs="Consolas" w:eastAsia="Consolas" w:hAnsi="Consolas"/>
              </w:rPr>
              <w:t xml:space="preserve">(</w:t>
            </w:r>
          </w:p>
          <w:p>
            <w:pPr>
              <w:spacing w:after="0" w:before="0"/>
            </w:pPr>
            <w:r>
              <w:rPr>
                <w:color w:val="707070"/>
                <w:rStyle w:val="Normal"/>
              </w:rPr>
              <w:t xml:space="preserve">4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PixelSize</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pixelSize</w:t>
            </w:r>
            <w:r>
              <w:rPr>
                <w:color w:val="1F2328"/>
                <w:rStyle w:val="Normal"/>
                <w:rFonts w:ascii="Consolas" w:cs="Consolas" w:eastAsia="Consolas" w:hAnsi="Consolas"/>
              </w:rPr>
              <w:t xml:space="preserve">,</w:t>
            </w:r>
          </w:p>
          <w:p>
            <w:pPr>
              <w:spacing w:after="0" w:before="0"/>
            </w:pPr>
            <w:r>
              <w:rPr>
                <w:color w:val="707070"/>
                <w:rStyle w:val="Normal"/>
              </w:rPr>
              <w:t xml:space="preserve">5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PixelFormatDescriptor</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format</w:t>
            </w:r>
            <w:r>
              <w:rPr>
                <w:color w:val="1F2328"/>
                <w:rStyle w:val="Normal"/>
                <w:rFonts w:ascii="Consolas" w:cs="Consolas" w:eastAsia="Consolas" w:hAnsi="Consolas"/>
              </w:rPr>
              <w:t xml:space="preserve">,</w:t>
            </w:r>
          </w:p>
          <w:p>
            <w:pPr>
              <w:spacing w:after="0" w:before="0"/>
            </w:pPr>
            <w:r>
              <w:rPr>
                <w:color w:val="707070"/>
                <w:rStyle w:val="Normal"/>
              </w:rPr>
              <w:t xml:space="preserve">6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CancellationToken</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cancellationToken</w:t>
            </w:r>
            <w:r>
              <w:rPr>
                <w:color w:val="1F2328"/>
                <w:rStyle w:val="Normal"/>
                <w:rFonts w:ascii="Consolas" w:cs="Consolas" w:eastAsia="Consolas" w:hAnsi="Consolas"/>
              </w:rPr>
              <w:t xml:space="preserve">);</w:t>
            </w:r>
          </w:p>
          <w:p>
            <w:pPr>
              <w:spacing w:after="0" w:before="0"/>
            </w:pPr>
            <w:r>
              <w:rPr>
                <w:color w:val="707070"/>
                <w:rStyle w:val="Normal"/>
              </w:rPr>
              <w:t xml:space="preserve">7     </w:t>
            </w:r>
            <w:r>
              <w:rPr>
                <w:color w:val="1F2328"/>
                <w:rStyle w:val="Normal"/>
                <w:rFonts w:ascii="Consolas" w:cs="Consolas" w:eastAsia="Consolas" w:hAnsi="Consolas"/>
              </w:rPr>
              <w:t xml:space="preserv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color w:val="CF222E"/>
                <w:rStyle w:val="Normal"/>
                <w:rFonts w:ascii="Consolas" w:cs="Consolas" w:eastAsia="Consolas" w:hAnsi="Consolas"/>
              </w:rPr>
              <w:t xml:space="preserve">public</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sealed</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class</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WritableSurfaceLease</w:t>
            </w:r>
            <w:r>
              <w:rPr>
                <w:color w:val="1F2328"/>
                <w:rStyle w:val="Normal"/>
                <w:rFonts w:ascii="Consolas" w:cs="Consolas" w:eastAsia="Consolas" w:hAnsi="Consolas"/>
              </w:rPr>
              <w:t xml:space="preserve"> : </w:t>
            </w:r>
            <w:r>
              <w:rPr>
                <w:color w:val="953800"/>
                <w:rStyle w:val="Normal"/>
                <w:rFonts w:ascii="Consolas" w:cs="Consolas" w:eastAsia="Consolas" w:hAnsi="Consolas"/>
              </w:rPr>
              <w:t xml:space="preserve">IDisposable</w:t>
            </w:r>
          </w:p>
          <w:p>
            <w:pPr>
              <w:spacing w:after="0" w:before="0"/>
            </w:pPr>
            <w:r>
              <w:rPr>
                <w:color w:val="707070"/>
                <w:rStyle w:val="Normal"/>
              </w:rPr>
              <w:t xml:space="preserve">2     </w:t>
            </w:r>
            <w:r>
              <w:rPr>
                <w:color w:val="1F2328"/>
                <w:rStyle w:val="Normal"/>
                <w:rFonts w:ascii="Consolas" w:cs="Consolas" w:eastAsia="Consolas" w:hAnsi="Consolas"/>
              </w:rPr>
              <w:t xml:space="preserve">{</w:t>
            </w:r>
          </w:p>
          <w:p>
            <w:pPr>
              <w:spacing w:after="0" w:before="0"/>
            </w:pPr>
            <w:r>
              <w:rPr>
                <w:color w:val="707070"/>
                <w:rStyle w:val="Normal"/>
              </w:rPr>
              <w:t xml:space="preserve">3     </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public</w:t>
            </w:r>
            <w:r>
              <w:rPr>
                <w:color w:val="1F2328"/>
                <w:rStyle w:val="Normal"/>
                <w:rFonts w:ascii="Consolas" w:cs="Consolas" w:eastAsia="Consolas" w:hAnsi="Consolas"/>
              </w:rPr>
              <w:t xml:space="preserve"> ResourceKey Key { get; }</w:t>
            </w:r>
          </w:p>
          <w:p>
            <w:pPr>
              <w:spacing w:after="0" w:before="0"/>
            </w:pPr>
            <w:r>
              <w:rPr>
                <w:color w:val="707070"/>
                <w:rStyle w:val="Normal"/>
              </w:rPr>
              <w:t xml:space="preserve">4     </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public</w:t>
            </w:r>
            <w:r>
              <w:rPr>
                <w:color w:val="1F2328"/>
                <w:rStyle w:val="Normal"/>
                <w:rFonts w:ascii="Consolas" w:cs="Consolas" w:eastAsia="Consolas" w:hAnsi="Consolas"/>
              </w:rPr>
              <w:t xml:space="preserve"> PixelSize Size { get; }</w:t>
            </w:r>
          </w:p>
          <w:p>
            <w:pPr>
              <w:spacing w:after="0" w:before="0"/>
            </w:pPr>
            <w:r>
              <w:rPr>
                <w:color w:val="707070"/>
                <w:rStyle w:val="Normal"/>
              </w:rPr>
              <w:t xml:space="preserve">5     </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public</w:t>
            </w:r>
            <w:r>
              <w:rPr>
                <w:color w:val="1F2328"/>
                <w:rStyle w:val="Normal"/>
                <w:rFonts w:ascii="Consolas" w:cs="Consolas" w:eastAsia="Consolas" w:hAnsi="Consolas"/>
              </w:rPr>
              <w:t xml:space="preserve"> PixelFormatDescriptor Format { get; }</w:t>
            </w:r>
          </w:p>
          <w:p>
            <w:pPr>
              <w:spacing w:after="0" w:before="0"/>
            </w:pPr>
            <w:r>
              <w:rPr>
                <w:color w:val="707070"/>
                <w:rStyle w:val="Normal"/>
              </w:rPr>
              <w:t xml:space="preserve">6     </w:t>
            </w:r>
          </w:p>
          <w:p>
            <w:pPr>
              <w:spacing w:after="0" w:before="0"/>
            </w:pPr>
            <w:r>
              <w:rPr>
                <w:color w:val="707070"/>
                <w:rStyle w:val="Normal"/>
              </w:rPr>
              <w:t xml:space="preserve">7     </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public</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PublishedSurfaceLease</w:t>
            </w:r>
            <w:r>
              <w:rPr>
                <w:color w:val="1F2328"/>
                <w:rStyle w:val="Normal"/>
                <w:rFonts w:ascii="Consolas" w:cs="Consolas" w:eastAsia="Consolas" w:hAnsi="Consolas"/>
              </w:rPr>
              <w:t xml:space="preserve"> </w:t>
            </w:r>
            <w:r>
              <w:rPr>
                <w:color w:val="8250DF"/>
                <w:rStyle w:val="Normal"/>
                <w:rFonts w:ascii="Consolas" w:cs="Consolas" w:eastAsia="Consolas" w:hAnsi="Consolas"/>
              </w:rPr>
              <w:t xml:space="preserve">Publish</w:t>
            </w:r>
            <w:r>
              <w:rPr>
                <w:color w:val="1F2328"/>
                <w:rStyle w:val="Normal"/>
                <w:rFonts w:ascii="Consolas" w:cs="Consolas" w:eastAsia="Consolas" w:hAnsi="Consolas"/>
              </w:rPr>
              <w:t xml:space="preserve">();</w:t>
            </w:r>
          </w:p>
          <w:p>
            <w:pPr>
              <w:spacing w:after="0" w:before="0"/>
            </w:pPr>
            <w:r>
              <w:rPr>
                <w:color w:val="707070"/>
                <w:rStyle w:val="Normal"/>
              </w:rPr>
              <w:t xml:space="preserve">8     </w:t>
            </w:r>
            <w:r>
              <w:rPr>
                <w:color w:val="1F2328"/>
                <w:rStyle w:val="Normal"/>
                <w:rFonts w:ascii="Consolas" w:cs="Consolas" w:eastAsia="Consolas" w:hAnsi="Consolas"/>
              </w:rPr>
              <w:t xml:space="preserve">}</w:t>
            </w:r>
          </w:p>
        </w:tc>
      </w:tr>
    </w:tbl>
    <w:p>
      <w:pPr>
        <w:pStyle w:val="Heading3"/>
      </w:pPr>
      <w:r>
        <w:rPr>
          <w:rStyle w:val="Normal"/>
        </w:rPr>
        <w:t xml:space="preserve">12.3 Frame Publisher</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color w:val="CF222E"/>
                <w:rStyle w:val="Normal"/>
                <w:rFonts w:ascii="Consolas" w:cs="Consolas" w:eastAsia="Consolas" w:hAnsi="Consolas"/>
              </w:rPr>
              <w:t xml:space="preserve">public</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interface</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IFramePublisher</w:t>
            </w:r>
          </w:p>
          <w:p>
            <w:pPr>
              <w:spacing w:after="0" w:before="0"/>
            </w:pPr>
            <w:r>
              <w:rPr>
                <w:color w:val="707070"/>
                <w:rStyle w:val="Normal"/>
              </w:rPr>
              <w:t xml:space="preserve">2     </w:t>
            </w:r>
            <w:r>
              <w:rPr>
                <w:color w:val="1F2328"/>
                <w:rStyle w:val="Normal"/>
                <w:rFonts w:ascii="Consolas" w:cs="Consolas" w:eastAsia="Consolas" w:hAnsi="Consolas"/>
              </w:rPr>
              <w:t xml:space="preserve">{</w:t>
            </w:r>
          </w:p>
          <w:p>
            <w:pPr>
              <w:spacing w:after="0" w:before="0"/>
            </w:pPr>
            <w:r>
              <w:rPr>
                <w:color w:val="707070"/>
                <w:rStyle w:val="Normal"/>
              </w:rPr>
              <w:t xml:space="preserve">3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ValueTask</w:t>
            </w:r>
            <w:r>
              <w:rPr>
                <w:color w:val="1F2328"/>
                <w:rStyle w:val="Normal"/>
                <w:rFonts w:ascii="Consolas" w:cs="Consolas" w:eastAsia="Consolas" w:hAnsi="Consolas"/>
              </w:rPr>
              <w:t xml:space="preserve">&lt;</w:t>
            </w:r>
            <w:r>
              <w:rPr>
                <w:color w:val="953800"/>
                <w:rStyle w:val="Normal"/>
                <w:rFonts w:ascii="Consolas" w:cs="Consolas" w:eastAsia="Consolas" w:hAnsi="Consolas"/>
              </w:rPr>
              <w:t xml:space="preserve">FramePublicationResult</w:t>
            </w:r>
            <w:r>
              <w:rPr>
                <w:color w:val="1F2328"/>
                <w:rStyle w:val="Normal"/>
                <w:rFonts w:ascii="Consolas" w:cs="Consolas" w:eastAsia="Consolas" w:hAnsi="Consolas"/>
              </w:rPr>
              <w:t xml:space="preserve">&gt; </w:t>
            </w:r>
            <w:r>
              <w:rPr>
                <w:color w:val="8250DF"/>
                <w:rStyle w:val="Normal"/>
                <w:rFonts w:ascii="Consolas" w:cs="Consolas" w:eastAsia="Consolas" w:hAnsi="Consolas"/>
              </w:rPr>
              <w:t xml:space="preserve">PublishAsync</w:t>
            </w:r>
            <w:r>
              <w:rPr>
                <w:color w:val="1F2328"/>
                <w:rStyle w:val="Normal"/>
                <w:rFonts w:ascii="Consolas" w:cs="Consolas" w:eastAsia="Consolas" w:hAnsi="Consolas"/>
              </w:rPr>
              <w:t xml:space="preserve">(</w:t>
            </w:r>
          </w:p>
          <w:p>
            <w:pPr>
              <w:spacing w:after="0" w:before="0"/>
            </w:pPr>
            <w:r>
              <w:rPr>
                <w:color w:val="707070"/>
                <w:rStyle w:val="Normal"/>
              </w:rPr>
              <w:t xml:space="preserve">4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PublishedViewportFrame</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frame</w:t>
            </w:r>
            <w:r>
              <w:rPr>
                <w:color w:val="1F2328"/>
                <w:rStyle w:val="Normal"/>
                <w:rFonts w:ascii="Consolas" w:cs="Consolas" w:eastAsia="Consolas" w:hAnsi="Consolas"/>
              </w:rPr>
              <w:t xml:space="preserve">,</w:t>
            </w:r>
          </w:p>
          <w:p>
            <w:pPr>
              <w:spacing w:after="0" w:before="0"/>
            </w:pPr>
            <w:r>
              <w:rPr>
                <w:color w:val="707070"/>
                <w:rStyle w:val="Normal"/>
              </w:rPr>
              <w:t xml:space="preserve">5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CancellationToken</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cancellationToken</w:t>
            </w:r>
            <w:r>
              <w:rPr>
                <w:color w:val="1F2328"/>
                <w:rStyle w:val="Normal"/>
                <w:rFonts w:ascii="Consolas" w:cs="Consolas" w:eastAsia="Consolas" w:hAnsi="Consolas"/>
              </w:rPr>
              <w:t xml:space="preserve">);</w:t>
            </w:r>
          </w:p>
          <w:p>
            <w:pPr>
              <w:spacing w:after="0" w:before="0"/>
            </w:pPr>
            <w:r>
              <w:rPr>
                <w:color w:val="707070"/>
                <w:rStyle w:val="Normal"/>
              </w:rPr>
              <w:t xml:space="preserve">6     </w:t>
            </w:r>
            <w:r>
              <w:rPr>
                <w:color w:val="1F2328"/>
                <w:rStyle w:val="Normal"/>
                <w:rFonts w:ascii="Consolas" w:cs="Consolas" w:eastAsia="Consolas" w:hAnsi="Consolas"/>
              </w:rPr>
              <w:t xml:space="preserve">}</w:t>
            </w:r>
          </w:p>
        </w:tc>
      </w:tr>
    </w:tbl>
    <w:p>
      <w:r>
        <w:rPr>
          <w:rStyle w:val="Normal"/>
        </w:rPr>
        <w:t xml:space="preserve">Rules:</w:t>
      </w:r>
    </w:p>
    <w:p>
      <w:pPr>
        <w:pStyle w:val="ListParagraph"/>
        <w:pStyle w:val="ListParagraph"/>
        <w:numPr>
          <w:ilvl w:val="0"/>
          <w:numId w:val="1"/>
        </w:numPr>
        <w:numPr>
          <w:ilvl w:val="0"/>
          <w:numId w:val="25"/>
        </w:numPr>
      </w:pPr>
      <w:r>
        <w:rPr>
          <w:rStyle w:val="Normal"/>
        </w:rPr>
        <w:t xml:space="preserve">A writable surface cannot be reused while a published frame references it.</w:t>
      </w:r>
    </w:p>
    <w:p>
      <w:pPr>
        <w:pStyle w:val="ListParagraph"/>
        <w:pStyle w:val="ListParagraph"/>
        <w:numPr>
          <w:ilvl w:val="0"/>
          <w:numId w:val="1"/>
        </w:numPr>
        <w:numPr>
          <w:ilvl w:val="0"/>
          <w:numId w:val="25"/>
        </w:numPr>
      </w:pPr>
      <w:r>
        <w:rPr>
          <w:rStyle w:val="Normal"/>
        </w:rPr>
        <w:t xml:space="preserve">Presentation retirement is explicit or conservatively delayed.</w:t>
      </w:r>
    </w:p>
    <w:p>
      <w:pPr>
        <w:pStyle w:val="ListParagraph"/>
        <w:pStyle w:val="ListParagraph"/>
        <w:numPr>
          <w:ilvl w:val="0"/>
          <w:numId w:val="1"/>
        </w:numPr>
        <w:numPr>
          <w:ilvl w:val="0"/>
          <w:numId w:val="25"/>
        </w:numPr>
      </w:pPr>
      <w:r>
        <w:rPr>
          <w:rStyle w:val="Normal"/>
        </w:rPr>
        <w:t xml:space="preserve">Triple-buffering is preferred until presentation-retirement behavior is proven.</w:t>
      </w:r>
    </w:p>
    <w:p>
      <w:pPr>
        <w:pStyle w:val="ListParagraph"/>
        <w:pStyle w:val="ListParagraph"/>
        <w:numPr>
          <w:ilvl w:val="0"/>
          <w:numId w:val="1"/>
        </w:numPr>
        <w:numPr>
          <w:ilvl w:val="0"/>
          <w:numId w:val="25"/>
        </w:numPr>
      </w:pPr>
      <w:r>
        <w:rPr>
          <w:rStyle w:val="Normal"/>
        </w:rPr>
        <w:t xml:space="preserve">Surface disposal cannot invalidate currently displayed frame pixels.</w:t>
      </w:r>
    </w:p>
    <w:p>
      <w:pPr>
        <w:pStyle w:val="Heading3"/>
      </w:pPr>
      <w:r>
        <w:rPr>
          <w:rStyle w:val="Normal"/>
        </w:rPr>
        <w:t xml:space="preserve">12.4 Acceptance Criteria</w:t>
      </w:r>
    </w:p>
    <w:p>
      <w:pPr>
        <w:pStyle w:val="ListParagraph"/>
        <w:pStyle w:val="ListParagraph"/>
        <w:numPr>
          <w:ilvl w:val="0"/>
          <w:numId w:val="1"/>
        </w:numPr>
        <w:numPr>
          <w:ilvl w:val="0"/>
          <w:numId w:val="26"/>
        </w:numPr>
      </w:pPr>
      <w:r>
        <w:rPr>
          <w:rStyle w:val="Normal"/>
        </w:rPr>
        <w:t xml:space="preserve">Holding old frame references while publishing new frames does not mutate old pixels.</w:t>
      </w:r>
    </w:p>
    <w:p>
      <w:pPr>
        <w:pStyle w:val="ListParagraph"/>
        <w:pStyle w:val="ListParagraph"/>
        <w:numPr>
          <w:ilvl w:val="0"/>
          <w:numId w:val="1"/>
        </w:numPr>
        <w:numPr>
          <w:ilvl w:val="0"/>
          <w:numId w:val="26"/>
        </w:numPr>
      </w:pPr>
      <w:r>
        <w:rPr>
          <w:rStyle w:val="Normal"/>
        </w:rPr>
        <w:t xml:space="preserve">Rapid resize/render/GC/close does not corrupt surfaces.</w:t>
      </w:r>
    </w:p>
    <w:p>
      <w:pPr>
        <w:pStyle w:val="ListParagraph"/>
        <w:pStyle w:val="ListParagraph"/>
        <w:numPr>
          <w:ilvl w:val="0"/>
          <w:numId w:val="1"/>
        </w:numPr>
        <w:numPr>
          <w:ilvl w:val="0"/>
          <w:numId w:val="26"/>
        </w:numPr>
      </w:pPr>
      <w:r>
        <w:rPr>
          <w:rStyle w:val="Normal"/>
        </w:rPr>
        <w:t xml:space="preserve">Writes are rejected while any read/published lease exists.</w:t>
      </w:r>
    </w:p>
    <w:p>
      <w:pPr>
        <w:pStyle w:val="ListParagraph"/>
        <w:pStyle w:val="ListParagraph"/>
        <w:numPr>
          <w:ilvl w:val="0"/>
          <w:numId w:val="1"/>
        </w:numPr>
        <w:numPr>
          <w:ilvl w:val="0"/>
          <w:numId w:val="26"/>
        </w:numPr>
      </w:pPr>
      <w:r>
        <w:rPr>
          <w:rStyle w:val="Normal"/>
        </w:rPr>
        <w:t xml:space="preserve">Published frame owns surface lifetime until retired.</w:t>
      </w:r>
    </w:p>
    <w:p>
      <w:pPr>
        <w:pBdr>
          <w:top w:val="single" w:color="auto" w:sz="12"/>
        </w:pBdr>
        <w:spacing w:after="0"/>
      </w:pPr>
    </w:p>
    <w:p>
      <w:pPr>
        <w:pStyle w:val="Heading2"/>
      </w:pPr>
      <w:r>
        <w:rPr>
          <w:rStyle w:val="Normal"/>
        </w:rPr>
        <w:t xml:space="preserve">13. Render Planner and Compositor Split</w:t>
      </w:r>
    </w:p>
    <w:p>
      <w:r>
        <w:rPr>
          <w:rStyle w:val="Normal"/>
        </w:rPr>
        <w:t xml:space="preserve">ICW should separate planning, acquisition, rasterization, composition, and publication.</w:t>
      </w:r>
    </w:p>
    <w:p>
      <w:pPr>
        <w:pStyle w:val="Heading3"/>
      </w:pPr>
      <w:r>
        <w:rPr>
          <w:rStyle w:val="Normal"/>
        </w:rPr>
        <w:t xml:space="preserve">13.1 Render Pipeline</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Render request</w:t>
            </w:r>
          </w:p>
          <w:p>
            <w:pPr>
              <w:spacing w:after="0" w:before="0"/>
            </w:pPr>
            <w:r>
              <w:rPr>
                <w:color w:val="707070"/>
                <w:rStyle w:val="Normal"/>
              </w:rPr>
              <w:t xml:space="preserve">2     </w:t>
            </w:r>
            <w:r>
              <w:rPr>
                <w:rStyle w:val="Normal"/>
                <w:rFonts w:ascii="Consolas" w:cs="Consolas" w:eastAsia="Consolas" w:hAnsi="Consolas"/>
              </w:rPr>
              <w:t xml:space="preserve">  -&gt; Coalesce</w:t>
            </w:r>
          </w:p>
          <w:p>
            <w:pPr>
              <w:spacing w:after="0" w:before="0"/>
            </w:pPr>
            <w:r>
              <w:rPr>
                <w:color w:val="707070"/>
                <w:rStyle w:val="Normal"/>
              </w:rPr>
              <w:t xml:space="preserve">3     </w:t>
            </w:r>
            <w:r>
              <w:rPr>
                <w:rStyle w:val="Normal"/>
                <w:rFonts w:ascii="Consolas" w:cs="Consolas" w:eastAsia="Consolas" w:hAnsi="Consolas"/>
              </w:rPr>
              <w:t xml:space="preserve">  -&gt; Create RenderFrameSnapshot</w:t>
            </w:r>
          </w:p>
          <w:p>
            <w:pPr>
              <w:spacing w:after="0" w:before="0"/>
            </w:pPr>
            <w:r>
              <w:rPr>
                <w:color w:val="707070"/>
                <w:rStyle w:val="Normal"/>
              </w:rPr>
              <w:t xml:space="preserve">4     </w:t>
            </w:r>
            <w:r>
              <w:rPr>
                <w:rStyle w:val="Normal"/>
                <w:rFonts w:ascii="Consolas" w:cs="Consolas" w:eastAsia="Consolas" w:hAnsi="Consolas"/>
              </w:rPr>
              <w:t xml:space="preserve">  -&gt; Build RenderPlan</w:t>
            </w:r>
          </w:p>
          <w:p>
            <w:pPr>
              <w:spacing w:after="0" w:before="0"/>
            </w:pPr>
            <w:r>
              <w:rPr>
                <w:color w:val="707070"/>
                <w:rStyle w:val="Normal"/>
              </w:rPr>
              <w:t xml:space="preserve">5     </w:t>
            </w:r>
            <w:r>
              <w:rPr>
                <w:rStyle w:val="Normal"/>
                <w:rFonts w:ascii="Consolas" w:cs="Consolas" w:eastAsia="Consolas" w:hAnsi="Consolas"/>
              </w:rPr>
              <w:t xml:space="preserve">  -&gt; Acquire resources</w:t>
            </w:r>
          </w:p>
          <w:p>
            <w:pPr>
              <w:spacing w:after="0" w:before="0"/>
            </w:pPr>
            <w:r>
              <w:rPr>
                <w:color w:val="707070"/>
                <w:rStyle w:val="Normal"/>
              </w:rPr>
              <w:t xml:space="preserve">6     </w:t>
            </w:r>
            <w:r>
              <w:rPr>
                <w:rStyle w:val="Normal"/>
                <w:rFonts w:ascii="Consolas" w:cs="Consolas" w:eastAsia="Consolas" w:hAnsi="Consolas"/>
              </w:rPr>
              <w:t xml:space="preserve">  -&gt; Resolve RenderInputs</w:t>
            </w:r>
          </w:p>
          <w:p>
            <w:pPr>
              <w:spacing w:after="0" w:before="0"/>
            </w:pPr>
            <w:r>
              <w:rPr>
                <w:color w:val="707070"/>
                <w:rStyle w:val="Normal"/>
              </w:rPr>
              <w:t xml:space="preserve">7     </w:t>
            </w:r>
            <w:r>
              <w:rPr>
                <w:rStyle w:val="Normal"/>
                <w:rFonts w:ascii="Consolas" w:cs="Consolas" w:eastAsia="Consolas" w:hAnsi="Consolas"/>
              </w:rPr>
              <w:t xml:space="preserve">  -&gt; Composite layers</w:t>
            </w:r>
          </w:p>
          <w:p>
            <w:pPr>
              <w:spacing w:after="0" w:before="0"/>
            </w:pPr>
            <w:r>
              <w:rPr>
                <w:color w:val="707070"/>
                <w:rStyle w:val="Normal"/>
              </w:rPr>
              <w:t xml:space="preserve">8     </w:t>
            </w:r>
            <w:r>
              <w:rPr>
                <w:rStyle w:val="Normal"/>
                <w:rFonts w:ascii="Consolas" w:cs="Consolas" w:eastAsia="Consolas" w:hAnsi="Consolas"/>
              </w:rPr>
              <w:t xml:space="preserve">  -&gt; Publish frame</w:t>
            </w:r>
          </w:p>
          <w:p>
            <w:pPr>
              <w:spacing w:after="0" w:before="0"/>
            </w:pPr>
            <w:r>
              <w:rPr>
                <w:color w:val="707070"/>
                <w:rStyle w:val="Normal"/>
              </w:rPr>
              <w:t xml:space="preserve">9     </w:t>
            </w:r>
            <w:r>
              <w:rPr>
                <w:rStyle w:val="Normal"/>
                <w:rFonts w:ascii="Consolas" w:cs="Consolas" w:eastAsia="Consolas" w:hAnsi="Consolas"/>
              </w:rPr>
              <w:t xml:space="preserve">  -&gt; Retire prior frame/surfaces</w:t>
            </w:r>
          </w:p>
        </w:tc>
      </w:tr>
    </w:tbl>
    <w:p>
      <w:pPr>
        <w:pStyle w:val="Heading3"/>
      </w:pPr>
      <w:r>
        <w:rPr>
          <w:rStyle w:val="Normal"/>
        </w:rPr>
        <w:t xml:space="preserve">13.2 Render Plan</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color w:val="CF222E"/>
                <w:rStyle w:val="Normal"/>
                <w:rFonts w:ascii="Consolas" w:cs="Consolas" w:eastAsia="Consolas" w:hAnsi="Consolas"/>
              </w:rPr>
              <w:t xml:space="preserve">public</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sealed</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record</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RenderPlan</w:t>
            </w:r>
            <w:r>
              <w:rPr>
                <w:color w:val="1F2328"/>
                <w:rStyle w:val="Normal"/>
                <w:rFonts w:ascii="Consolas" w:cs="Consolas" w:eastAsia="Consolas" w:hAnsi="Consolas"/>
              </w:rPr>
              <w:t xml:space="preserve">(</w:t>
            </w:r>
          </w:p>
          <w:p>
            <w:pPr>
              <w:spacing w:after="0" w:before="0"/>
            </w:pPr>
            <w:r>
              <w:rPr>
                <w:color w:val="707070"/>
                <w:rStyle w:val="Normal"/>
              </w:rPr>
              <w:t xml:space="preserve">2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FrameId</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FrameId</w:t>
            </w:r>
            <w:r>
              <w:rPr>
                <w:color w:val="1F2328"/>
                <w:rStyle w:val="Normal"/>
                <w:rFonts w:ascii="Consolas" w:cs="Consolas" w:eastAsia="Consolas" w:hAnsi="Consolas"/>
              </w:rPr>
              <w:t xml:space="preserve">,</w:t>
            </w:r>
          </w:p>
          <w:p>
            <w:pPr>
              <w:spacing w:after="0" w:before="0"/>
            </w:pPr>
            <w:r>
              <w:rPr>
                <w:color w:val="707070"/>
                <w:rStyle w:val="Normal"/>
              </w:rPr>
              <w:t xml:space="preserve">3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SceneId</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SceneId</w:t>
            </w:r>
            <w:r>
              <w:rPr>
                <w:color w:val="1F2328"/>
                <w:rStyle w:val="Normal"/>
                <w:rFonts w:ascii="Consolas" w:cs="Consolas" w:eastAsia="Consolas" w:hAnsi="Consolas"/>
              </w:rPr>
              <w:t xml:space="preserve">,</w:t>
            </w:r>
          </w:p>
          <w:p>
            <w:pPr>
              <w:spacing w:after="0" w:before="0"/>
            </w:pPr>
            <w:r>
              <w:rPr>
                <w:color w:val="707070"/>
                <w:rStyle w:val="Normal"/>
              </w:rPr>
              <w:t xml:space="preserve">4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IReadOnlyList</w:t>
            </w:r>
            <w:r>
              <w:rPr>
                <w:color w:val="1F2328"/>
                <w:rStyle w:val="Normal"/>
                <w:rFonts w:ascii="Consolas" w:cs="Consolas" w:eastAsia="Consolas" w:hAnsi="Consolas"/>
              </w:rPr>
              <w:t xml:space="preserve">&lt;</w:t>
            </w:r>
            <w:r>
              <w:rPr>
                <w:color w:val="953800"/>
                <w:rStyle w:val="Normal"/>
                <w:rFonts w:ascii="Consolas" w:cs="Consolas" w:eastAsia="Consolas" w:hAnsi="Consolas"/>
              </w:rPr>
              <w:t xml:space="preserve">LayerRenderPlan</w:t>
            </w:r>
            <w:r>
              <w:rPr>
                <w:color w:val="1F2328"/>
                <w:rStyle w:val="Normal"/>
                <w:rFonts w:ascii="Consolas" w:cs="Consolas" w:eastAsia="Consolas" w:hAnsi="Consolas"/>
              </w:rPr>
              <w:t xml:space="preserve">&gt; </w:t>
            </w:r>
            <w:r>
              <w:rPr>
                <w:color w:val="953800"/>
                <w:rStyle w:val="Normal"/>
                <w:rFonts w:ascii="Consolas" w:cs="Consolas" w:eastAsia="Consolas" w:hAnsi="Consolas"/>
              </w:rPr>
              <w:t xml:space="preserve">Layers</w:t>
            </w:r>
            <w:r>
              <w:rPr>
                <w:color w:val="1F2328"/>
                <w:rStyle w:val="Normal"/>
                <w:rFonts w:ascii="Consolas" w:cs="Consolas" w:eastAsia="Consolas" w:hAnsi="Consolas"/>
              </w:rPr>
              <w:t xml:space="preserve">,</w:t>
            </w:r>
          </w:p>
          <w:p>
            <w:pPr>
              <w:spacing w:after="0" w:before="0"/>
            </w:pPr>
            <w:r>
              <w:rPr>
                <w:color w:val="707070"/>
                <w:rStyle w:val="Normal"/>
              </w:rPr>
              <w:t xml:space="preserve">5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IReadOnlyList</w:t>
            </w:r>
            <w:r>
              <w:rPr>
                <w:color w:val="1F2328"/>
                <w:rStyle w:val="Normal"/>
                <w:rFonts w:ascii="Consolas" w:cs="Consolas" w:eastAsia="Consolas" w:hAnsi="Consolas"/>
              </w:rPr>
              <w:t xml:space="preserve">&lt;</w:t>
            </w:r>
            <w:r>
              <w:rPr>
                <w:color w:val="953800"/>
                <w:rStyle w:val="Normal"/>
                <w:rFonts w:ascii="Consolas" w:cs="Consolas" w:eastAsia="Consolas" w:hAnsi="Consolas"/>
              </w:rPr>
              <w:t xml:space="preserve">TileRequest</w:t>
            </w:r>
            <w:r>
              <w:rPr>
                <w:color w:val="1F2328"/>
                <w:rStyle w:val="Normal"/>
                <w:rFonts w:ascii="Consolas" w:cs="Consolas" w:eastAsia="Consolas" w:hAnsi="Consolas"/>
              </w:rPr>
              <w:t xml:space="preserve">&gt; </w:t>
            </w:r>
            <w:r>
              <w:rPr>
                <w:color w:val="953800"/>
                <w:rStyle w:val="Normal"/>
                <w:rFonts w:ascii="Consolas" w:cs="Consolas" w:eastAsia="Consolas" w:hAnsi="Consolas"/>
              </w:rPr>
              <w:t xml:space="preserve">TileRequests</w:t>
            </w:r>
            <w:r>
              <w:rPr>
                <w:color w:val="1F2328"/>
                <w:rStyle w:val="Normal"/>
                <w:rFonts w:ascii="Consolas" w:cs="Consolas" w:eastAsia="Consolas" w:hAnsi="Consolas"/>
              </w:rPr>
              <w:t xml:space="preserve">,</w:t>
            </w:r>
          </w:p>
          <w:p>
            <w:pPr>
              <w:spacing w:after="0" w:before="0"/>
            </w:pPr>
            <w:r>
              <w:rPr>
                <w:color w:val="707070"/>
                <w:rStyle w:val="Normal"/>
              </w:rPr>
              <w:t xml:space="preserve">6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IReadOnlyList</w:t>
            </w:r>
            <w:r>
              <w:rPr>
                <w:color w:val="1F2328"/>
                <w:rStyle w:val="Normal"/>
                <w:rFonts w:ascii="Consolas" w:cs="Consolas" w:eastAsia="Consolas" w:hAnsi="Consolas"/>
              </w:rPr>
              <w:t xml:space="preserve">&lt;</w:t>
            </w:r>
            <w:r>
              <w:rPr>
                <w:color w:val="953800"/>
                <w:rStyle w:val="Normal"/>
                <w:rFonts w:ascii="Consolas" w:cs="Consolas" w:eastAsia="Consolas" w:hAnsi="Consolas"/>
              </w:rPr>
              <w:t xml:space="preserve">SpatialQueryRequest</w:t>
            </w:r>
            <w:r>
              <w:rPr>
                <w:color w:val="1F2328"/>
                <w:rStyle w:val="Normal"/>
                <w:rFonts w:ascii="Consolas" w:cs="Consolas" w:eastAsia="Consolas" w:hAnsi="Consolas"/>
              </w:rPr>
              <w:t xml:space="preserve">&gt; </w:t>
            </w:r>
            <w:r>
              <w:rPr>
                <w:color w:val="953800"/>
                <w:rStyle w:val="Normal"/>
                <w:rFonts w:ascii="Consolas" w:cs="Consolas" w:eastAsia="Consolas" w:hAnsi="Consolas"/>
              </w:rPr>
              <w:t xml:space="preserve">SpatialQueries</w:t>
            </w:r>
            <w:r>
              <w:rPr>
                <w:color w:val="1F2328"/>
                <w:rStyle w:val="Normal"/>
                <w:rFonts w:ascii="Consolas" w:cs="Consolas" w:eastAsia="Consolas" w:hAnsi="Consolas"/>
              </w:rPr>
              <w:t xml:space="preserve">,</w:t>
            </w:r>
          </w:p>
          <w:p>
            <w:pPr>
              <w:spacing w:after="0" w:before="0"/>
            </w:pPr>
            <w:r>
              <w:rPr>
                <w:color w:val="707070"/>
                <w:rStyle w:val="Normal"/>
              </w:rPr>
              <w:t xml:space="preserve">7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ReadbackPlan</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ReadbackPlan</w:t>
            </w:r>
            <w:r>
              <w:rPr>
                <w:color w:val="1F2328"/>
                <w:rStyle w:val="Normal"/>
                <w:rFonts w:ascii="Consolas" w:cs="Consolas" w:eastAsia="Consolas" w:hAnsi="Consolas"/>
              </w:rPr>
              <w:t xml:space="preserve">,</w:t>
            </w:r>
          </w:p>
          <w:p>
            <w:pPr>
              <w:spacing w:after="0" w:before="0"/>
            </w:pPr>
            <w:r>
              <w:rPr>
                <w:color w:val="707070"/>
                <w:rStyle w:val="Normal"/>
              </w:rPr>
              <w:t xml:space="preserve">8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RenderDiagnosticsContext</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DiagnosticsContext</w:t>
            </w:r>
            <w:r>
              <w:rPr>
                <w:color w:val="1F2328"/>
                <w:rStyle w:val="Normal"/>
                <w:rFonts w:ascii="Consolas" w:cs="Consolas" w:eastAsia="Consolas" w:hAnsi="Consolas"/>
              </w:rPr>
              <w:t xml:space="preserve">);</w:t>
            </w:r>
          </w:p>
        </w:tc>
      </w:tr>
    </w:tbl>
    <w:p>
      <w:r>
        <w:rPr>
          <w:rStyle w:val="Normal"/>
        </w:rPr>
        <w:t xml:space="preserve">Rules:</w:t>
      </w:r>
    </w:p>
    <w:p>
      <w:pPr>
        <w:pStyle w:val="ListParagraph"/>
        <w:pStyle w:val="ListParagraph"/>
        <w:numPr>
          <w:ilvl w:val="0"/>
          <w:numId w:val="1"/>
        </w:numPr>
        <w:numPr>
          <w:ilvl w:val="0"/>
          <w:numId w:val="27"/>
        </w:numPr>
      </w:pPr>
      <w:r>
        <w:rPr>
          <w:rStyle w:val="Normal"/>
        </w:rPr>
        <w:t xml:space="preserve">The planner decides what is needed.</w:t>
      </w:r>
    </w:p>
    <w:p>
      <w:pPr>
        <w:pStyle w:val="ListParagraph"/>
        <w:pStyle w:val="ListParagraph"/>
        <w:numPr>
          <w:ilvl w:val="0"/>
          <w:numId w:val="1"/>
        </w:numPr>
        <w:numPr>
          <w:ilvl w:val="0"/>
          <w:numId w:val="27"/>
        </w:numPr>
      </w:pPr>
      <w:r>
        <w:rPr>
          <w:rStyle w:val="Normal"/>
        </w:rPr>
        <w:t xml:space="preserve">Acquisition resolves payloads.</w:t>
      </w:r>
    </w:p>
    <w:p>
      <w:pPr>
        <w:pStyle w:val="ListParagraph"/>
        <w:pStyle w:val="ListParagraph"/>
        <w:numPr>
          <w:ilvl w:val="0"/>
          <w:numId w:val="1"/>
        </w:numPr>
        <w:numPr>
          <w:ilvl w:val="0"/>
          <w:numId w:val="27"/>
        </w:numPr>
      </w:pPr>
      <w:r>
        <w:rPr>
          <w:rStyle w:val="Normal"/>
        </w:rPr>
        <w:t xml:space="preserve">The compositor never fetches source data.</w:t>
      </w:r>
    </w:p>
    <w:p>
      <w:pPr>
        <w:pStyle w:val="ListParagraph"/>
        <w:pStyle w:val="ListParagraph"/>
        <w:numPr>
          <w:ilvl w:val="0"/>
          <w:numId w:val="1"/>
        </w:numPr>
        <w:numPr>
          <w:ilvl w:val="0"/>
          <w:numId w:val="27"/>
        </w:numPr>
      </w:pPr>
      <w:r>
        <w:rPr>
          <w:rStyle w:val="Normal"/>
        </w:rPr>
        <w:t xml:space="preserve">The publisher never modifies render inputs.</w:t>
      </w:r>
    </w:p>
    <w:p>
      <w:pPr>
        <w:pStyle w:val="ListParagraph"/>
        <w:pStyle w:val="ListParagraph"/>
        <w:numPr>
          <w:ilvl w:val="0"/>
          <w:numId w:val="1"/>
        </w:numPr>
        <w:numPr>
          <w:ilvl w:val="0"/>
          <w:numId w:val="27"/>
        </w:numPr>
      </w:pPr>
      <w:r>
        <w:rPr>
          <w:rStyle w:val="Normal"/>
        </w:rPr>
        <w:t xml:space="preserve">Readback plan is produced from the same frame inputs.</w:t>
      </w:r>
    </w:p>
    <w:p>
      <w:pPr>
        <w:pStyle w:val="Heading3"/>
      </w:pPr>
      <w:r>
        <w:rPr>
          <w:rStyle w:val="Normal"/>
        </w:rPr>
        <w:t xml:space="preserve">13.3 Acceptance Criteria</w:t>
      </w:r>
    </w:p>
    <w:p>
      <w:pPr>
        <w:pStyle w:val="ListParagraph"/>
        <w:pStyle w:val="ListParagraph"/>
        <w:numPr>
          <w:ilvl w:val="0"/>
          <w:numId w:val="1"/>
        </w:numPr>
        <w:numPr>
          <w:ilvl w:val="0"/>
          <w:numId w:val="28"/>
        </w:numPr>
      </w:pPr>
      <w:r>
        <w:rPr>
          <w:rStyle w:val="Normal"/>
        </w:rPr>
        <w:t xml:space="preserve">Compositor has no dependency on source adapters.</w:t>
      </w:r>
    </w:p>
    <w:p>
      <w:pPr>
        <w:pStyle w:val="ListParagraph"/>
        <w:pStyle w:val="ListParagraph"/>
        <w:numPr>
          <w:ilvl w:val="0"/>
          <w:numId w:val="1"/>
        </w:numPr>
        <w:numPr>
          <w:ilvl w:val="0"/>
          <w:numId w:val="28"/>
        </w:numPr>
      </w:pPr>
      <w:r>
        <w:rPr>
          <w:rStyle w:val="Normal"/>
        </w:rPr>
        <w:t xml:space="preserve">Rasterization does not start tile acquisition.</w:t>
      </w:r>
    </w:p>
    <w:p>
      <w:pPr>
        <w:pStyle w:val="ListParagraph"/>
        <w:pStyle w:val="ListParagraph"/>
        <w:numPr>
          <w:ilvl w:val="0"/>
          <w:numId w:val="1"/>
        </w:numPr>
        <w:numPr>
          <w:ilvl w:val="0"/>
          <w:numId w:val="28"/>
        </w:numPr>
      </w:pPr>
      <w:r>
        <w:rPr>
          <w:rStyle w:val="Normal"/>
        </w:rPr>
        <w:t xml:space="preserve">Tile acquisition does not know WPF.</w:t>
      </w:r>
    </w:p>
    <w:p>
      <w:pPr>
        <w:pStyle w:val="ListParagraph"/>
        <w:pStyle w:val="ListParagraph"/>
        <w:numPr>
          <w:ilvl w:val="0"/>
          <w:numId w:val="1"/>
        </w:numPr>
        <w:numPr>
          <w:ilvl w:val="0"/>
          <w:numId w:val="28"/>
        </w:numPr>
      </w:pPr>
      <w:r>
        <w:rPr>
          <w:rStyle w:val="Normal"/>
        </w:rPr>
        <w:t xml:space="preserve">Published frame matches render plan IDs.</w:t>
      </w:r>
    </w:p>
    <w:p>
      <w:pPr>
        <w:pStyle w:val="ListParagraph"/>
        <w:pStyle w:val="ListParagraph"/>
        <w:numPr>
          <w:ilvl w:val="0"/>
          <w:numId w:val="1"/>
        </w:numPr>
        <w:numPr>
          <w:ilvl w:val="0"/>
          <w:numId w:val="28"/>
        </w:numPr>
      </w:pPr>
      <w:r>
        <w:rPr>
          <w:rStyle w:val="Normal"/>
        </w:rPr>
        <w:t xml:space="preserve">Render diagnostics include scene/frame/source/layer revision details.</w:t>
      </w:r>
    </w:p>
    <w:p>
      <w:pPr>
        <w:pBdr>
          <w:top w:val="single" w:color="auto" w:sz="12"/>
        </w:pBdr>
        <w:spacing w:after="0"/>
      </w:pPr>
    </w:p>
    <w:p>
      <w:pPr>
        <w:pStyle w:val="Heading2"/>
      </w:pPr>
      <w:r>
        <w:rPr>
          <w:rStyle w:val="Normal"/>
        </w:rPr>
        <w:t xml:space="preserve">14. Readback and Hit Testing</w:t>
      </w:r>
    </w:p>
    <w:p>
      <w:r>
        <w:rPr>
          <w:rStyle w:val="Normal"/>
        </w:rPr>
        <w:t xml:space="preserve">The reports identify that current pixel readout can start tile generation and may not match the displayed frame.  A reusable engine must make readback deterministic. </w:t>
      </w:r>
      <w:hyperlink w:history="1" r:id="rIdghnocm6tevd-xs4b9mmbp">
        <w:r>
          <w:rPr>
            <w:rStyle w:val="Hyperlink"/>
          </w:rPr>
          <w:t xml:space="preserve">[ICW Bug Au...provements | Word]</w:t>
        </w:r>
      </w:hyperlink>
      <w:r>
        <w:rPr>
          <w:rStyle w:val="Normal"/>
        </w:rPr>
        <w:t xml:space="preserve">, </w:t>
      </w:r>
      <w:hyperlink w:history="1" r:id="rIdlgqfubmsn6y6sbyx8tgzh">
        <w:r>
          <w:rPr>
            <w:rStyle w:val="Hyperlink"/>
          </w:rPr>
          <w:t xml:space="preserve">[ICW Bug Au...egration 1 | Word]</w:t>
        </w:r>
      </w:hyperlink>
    </w:p>
    <w:p>
      <w:pPr>
        <w:pStyle w:val="Heading3"/>
      </w:pPr>
      <w:r>
        <w:rPr>
          <w:rStyle w:val="Normal"/>
        </w:rPr>
        <w:t xml:space="preserve">14.1 Readback Result</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color w:val="CF222E"/>
                <w:rStyle w:val="Normal"/>
                <w:rFonts w:ascii="Consolas" w:cs="Consolas" w:eastAsia="Consolas" w:hAnsi="Consolas"/>
              </w:rPr>
              <w:t xml:space="preserve">public</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sealed</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record</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ReadbackResult</w:t>
            </w:r>
            <w:r>
              <w:rPr>
                <w:color w:val="1F2328"/>
                <w:rStyle w:val="Normal"/>
                <w:rFonts w:ascii="Consolas" w:cs="Consolas" w:eastAsia="Consolas" w:hAnsi="Consolas"/>
              </w:rPr>
              <w:t xml:space="preserve">(</w:t>
            </w:r>
          </w:p>
          <w:p>
            <w:pPr>
              <w:spacing w:after="0" w:before="0"/>
            </w:pPr>
            <w:r>
              <w:rPr>
                <w:color w:val="707070"/>
                <w:rStyle w:val="Normal"/>
              </w:rPr>
              <w:t xml:space="preserve">2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FrameId</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FrameId</w:t>
            </w:r>
            <w:r>
              <w:rPr>
                <w:color w:val="1F2328"/>
                <w:rStyle w:val="Normal"/>
                <w:rFonts w:ascii="Consolas" w:cs="Consolas" w:eastAsia="Consolas" w:hAnsi="Consolas"/>
              </w:rPr>
              <w:t xml:space="preserve">,</w:t>
            </w:r>
          </w:p>
          <w:p>
            <w:pPr>
              <w:spacing w:after="0" w:before="0"/>
            </w:pPr>
            <w:r>
              <w:rPr>
                <w:color w:val="707070"/>
                <w:rStyle w:val="Normal"/>
              </w:rPr>
              <w:t xml:space="preserve">3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SceneId</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SceneId</w:t>
            </w:r>
            <w:r>
              <w:rPr>
                <w:color w:val="1F2328"/>
                <w:rStyle w:val="Normal"/>
                <w:rFonts w:ascii="Consolas" w:cs="Consolas" w:eastAsia="Consolas" w:hAnsi="Consolas"/>
              </w:rPr>
              <w:t xml:space="preserve">,</w:t>
            </w:r>
          </w:p>
          <w:p>
            <w:pPr>
              <w:spacing w:after="0" w:before="0"/>
            </w:pPr>
            <w:r>
              <w:rPr>
                <w:color w:val="707070"/>
                <w:rStyle w:val="Normal"/>
              </w:rPr>
              <w:t xml:space="preserve">4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ScreenPoint</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ScreenPoint</w:t>
            </w:r>
            <w:r>
              <w:rPr>
                <w:color w:val="1F2328"/>
                <w:rStyle w:val="Normal"/>
                <w:rFonts w:ascii="Consolas" w:cs="Consolas" w:eastAsia="Consolas" w:hAnsi="Consolas"/>
              </w:rPr>
              <w:t xml:space="preserve">,</w:t>
            </w:r>
          </w:p>
          <w:p>
            <w:pPr>
              <w:spacing w:after="0" w:before="0"/>
            </w:pPr>
            <w:r>
              <w:rPr>
                <w:color w:val="707070"/>
                <w:rStyle w:val="Normal"/>
              </w:rPr>
              <w:t xml:space="preserve">5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WorldPoint</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WorldPoint</w:t>
            </w:r>
            <w:r>
              <w:rPr>
                <w:color w:val="1F2328"/>
                <w:rStyle w:val="Normal"/>
                <w:rFonts w:ascii="Consolas" w:cs="Consolas" w:eastAsia="Consolas" w:hAnsi="Consolas"/>
              </w:rPr>
              <w:t xml:space="preserve">,</w:t>
            </w:r>
          </w:p>
          <w:p>
            <w:pPr>
              <w:spacing w:after="0" w:before="0"/>
            </w:pPr>
            <w:r>
              <w:rPr>
                <w:color w:val="707070"/>
                <w:rStyle w:val="Normal"/>
              </w:rPr>
              <w:t xml:space="preserve">6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IReadOnlyList</w:t>
            </w:r>
            <w:r>
              <w:rPr>
                <w:color w:val="1F2328"/>
                <w:rStyle w:val="Normal"/>
                <w:rFonts w:ascii="Consolas" w:cs="Consolas" w:eastAsia="Consolas" w:hAnsi="Consolas"/>
              </w:rPr>
              <w:t xml:space="preserve">&lt;</w:t>
            </w:r>
            <w:r>
              <w:rPr>
                <w:color w:val="953800"/>
                <w:rStyle w:val="Normal"/>
                <w:rFonts w:ascii="Consolas" w:cs="Consolas" w:eastAsia="Consolas" w:hAnsi="Consolas"/>
              </w:rPr>
              <w:t xml:space="preserve">LayerReadbackResult</w:t>
            </w:r>
            <w:r>
              <w:rPr>
                <w:color w:val="1F2328"/>
                <w:rStyle w:val="Normal"/>
                <w:rFonts w:ascii="Consolas" w:cs="Consolas" w:eastAsia="Consolas" w:hAnsi="Consolas"/>
              </w:rPr>
              <w:t xml:space="preserve">&gt; </w:t>
            </w:r>
            <w:r>
              <w:rPr>
                <w:color w:val="953800"/>
                <w:rStyle w:val="Normal"/>
                <w:rFonts w:ascii="Consolas" w:cs="Consolas" w:eastAsia="Consolas" w:hAnsi="Consolas"/>
              </w:rPr>
              <w:t xml:space="preserve">LayerResults</w:t>
            </w:r>
            <w:r>
              <w:rPr>
                <w:color w:val="1F2328"/>
                <w:rStyle w:val="Normal"/>
                <w:rFonts w:ascii="Consolas" w:cs="Consolas" w:eastAsia="Consolas" w:hAnsi="Consolas"/>
              </w:rPr>
              <w:t xml:space="preserve">,</w:t>
            </w:r>
          </w:p>
          <w:p>
            <w:pPr>
              <w:spacing w:after="0" w:before="0"/>
            </w:pPr>
            <w:r>
              <w:rPr>
                <w:color w:val="707070"/>
                <w:rStyle w:val="Normal"/>
              </w:rPr>
              <w:t xml:space="preserve">7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ReadbackStatus</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Status</w:t>
            </w:r>
            <w:r>
              <w:rPr>
                <w:color w:val="1F2328"/>
                <w:rStyle w:val="Normal"/>
                <w:rFonts w:ascii="Consolas" w:cs="Consolas" w:eastAsia="Consolas" w:hAnsi="Consolas"/>
              </w:rPr>
              <w:t xml:space="preserv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color w:val="CF222E"/>
                <w:rStyle w:val="Normal"/>
                <w:rFonts w:ascii="Consolas" w:cs="Consolas" w:eastAsia="Consolas" w:hAnsi="Consolas"/>
              </w:rPr>
              <w:t xml:space="preserve">public</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enum</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ReadbackStatus</w:t>
            </w:r>
          </w:p>
          <w:p>
            <w:pPr>
              <w:spacing w:after="0" w:before="0"/>
            </w:pPr>
            <w:r>
              <w:rPr>
                <w:color w:val="707070"/>
                <w:rStyle w:val="Normal"/>
              </w:rPr>
              <w:t xml:space="preserve">2     </w:t>
            </w:r>
            <w:r>
              <w:rPr>
                <w:color w:val="1F2328"/>
                <w:rStyle w:val="Normal"/>
                <w:rFonts w:ascii="Consolas" w:cs="Consolas" w:eastAsia="Consolas" w:hAnsi="Consolas"/>
              </w:rPr>
              <w:t xml:space="preserve">{</w:t>
            </w:r>
          </w:p>
          <w:p>
            <w:pPr>
              <w:spacing w:after="0" w:before="0"/>
            </w:pPr>
            <w:r>
              <w:rPr>
                <w:color w:val="707070"/>
                <w:rStyle w:val="Normal"/>
              </w:rPr>
              <w:t xml:space="preserve">3     </w:t>
            </w:r>
            <w:r>
              <w:rPr>
                <w:color w:val="1F2328"/>
                <w:rStyle w:val="Normal"/>
                <w:rFonts w:ascii="Consolas" w:cs="Consolas" w:eastAsia="Consolas" w:hAnsi="Consolas"/>
              </w:rPr>
              <w:t xml:space="preserve">    ExactDisplayedValue,</w:t>
            </w:r>
          </w:p>
          <w:p>
            <w:pPr>
              <w:spacing w:after="0" w:before="0"/>
            </w:pPr>
            <w:r>
              <w:rPr>
                <w:color w:val="707070"/>
                <w:rStyle w:val="Normal"/>
              </w:rPr>
              <w:t xml:space="preserve">4     </w:t>
            </w:r>
            <w:r>
              <w:rPr>
                <w:color w:val="1F2328"/>
                <w:rStyle w:val="Normal"/>
                <w:rFonts w:ascii="Consolas" w:cs="Consolas" w:eastAsia="Consolas" w:hAnsi="Consolas"/>
              </w:rPr>
              <w:t xml:space="preserve">    DisplayedFallbackValue,</w:t>
            </w:r>
          </w:p>
          <w:p>
            <w:pPr>
              <w:spacing w:after="0" w:before="0"/>
            </w:pPr>
            <w:r>
              <w:rPr>
                <w:color w:val="707070"/>
                <w:rStyle w:val="Normal"/>
              </w:rPr>
              <w:t xml:space="preserve">5     </w:t>
            </w:r>
            <w:r>
              <w:rPr>
                <w:color w:val="1F2328"/>
                <w:rStyle w:val="Normal"/>
                <w:rFonts w:ascii="Consolas" w:cs="Consolas" w:eastAsia="Consolas" w:hAnsi="Consolas"/>
              </w:rPr>
              <w:t xml:space="preserve">    DisplayedPlaceholder,</w:t>
            </w:r>
          </w:p>
          <w:p>
            <w:pPr>
              <w:spacing w:after="0" w:before="0"/>
            </w:pPr>
            <w:r>
              <w:rPr>
                <w:color w:val="707070"/>
                <w:rStyle w:val="Normal"/>
              </w:rPr>
              <w:t xml:space="preserve">6     </w:t>
            </w:r>
            <w:r>
              <w:rPr>
                <w:color w:val="1F2328"/>
                <w:rStyle w:val="Normal"/>
                <w:rFonts w:ascii="Consolas" w:cs="Consolas" w:eastAsia="Consolas" w:hAnsi="Consolas"/>
              </w:rPr>
              <w:t xml:space="preserve">    OutsideViewport,</w:t>
            </w:r>
          </w:p>
          <w:p>
            <w:pPr>
              <w:spacing w:after="0" w:before="0"/>
            </w:pPr>
            <w:r>
              <w:rPr>
                <w:color w:val="707070"/>
                <w:rStyle w:val="Normal"/>
              </w:rPr>
              <w:t xml:space="preserve">7     </w:t>
            </w:r>
            <w:r>
              <w:rPr>
                <w:color w:val="1F2328"/>
                <w:rStyle w:val="Normal"/>
                <w:rFonts w:ascii="Consolas" w:cs="Consolas" w:eastAsia="Consolas" w:hAnsi="Consolas"/>
              </w:rPr>
              <w:t xml:space="preserve">    NotAvailable</w:t>
            </w:r>
          </w:p>
          <w:p>
            <w:pPr>
              <w:spacing w:after="0" w:before="0"/>
            </w:pPr>
            <w:r>
              <w:rPr>
                <w:color w:val="707070"/>
                <w:rStyle w:val="Normal"/>
              </w:rPr>
              <w:t xml:space="preserve">8     </w:t>
            </w:r>
            <w:r>
              <w:rPr>
                <w:color w:val="1F2328"/>
                <w:rStyle w:val="Normal"/>
                <w:rFonts w:ascii="Consolas" w:cs="Consolas" w:eastAsia="Consolas" w:hAnsi="Consolas"/>
              </w:rPr>
              <w:t xml:space="preserve">}</w:t>
            </w:r>
          </w:p>
        </w:tc>
      </w:tr>
    </w:tbl>
    <w:p>
      <w:pPr>
        <w:pStyle w:val="Heading3"/>
      </w:pPr>
      <w:r>
        <w:rPr>
          <w:rStyle w:val="Normal"/>
        </w:rPr>
        <w:t xml:space="preserve">14.2 Hit Testing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color w:val="CF222E"/>
                <w:rStyle w:val="Normal"/>
                <w:rFonts w:ascii="Consolas" w:cs="Consolas" w:eastAsia="Consolas" w:hAnsi="Consolas"/>
              </w:rPr>
              <w:t xml:space="preserve">public</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interface</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IHitTestService</w:t>
            </w:r>
          </w:p>
          <w:p>
            <w:pPr>
              <w:spacing w:after="0" w:before="0"/>
            </w:pPr>
            <w:r>
              <w:rPr>
                <w:color w:val="707070"/>
                <w:rStyle w:val="Normal"/>
              </w:rPr>
              <w:t xml:space="preserve">2     </w:t>
            </w:r>
            <w:r>
              <w:rPr>
                <w:color w:val="1F2328"/>
                <w:rStyle w:val="Normal"/>
                <w:rFonts w:ascii="Consolas" w:cs="Consolas" w:eastAsia="Consolas" w:hAnsi="Consolas"/>
              </w:rPr>
              <w:t xml:space="preserve">{</w:t>
            </w:r>
          </w:p>
          <w:p>
            <w:pPr>
              <w:spacing w:after="0" w:before="0"/>
            </w:pPr>
            <w:r>
              <w:rPr>
                <w:color w:val="707070"/>
                <w:rStyle w:val="Normal"/>
              </w:rPr>
              <w:t xml:space="preserve">3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ValueTask</w:t>
            </w:r>
            <w:r>
              <w:rPr>
                <w:color w:val="1F2328"/>
                <w:rStyle w:val="Normal"/>
                <w:rFonts w:ascii="Consolas" w:cs="Consolas" w:eastAsia="Consolas" w:hAnsi="Consolas"/>
              </w:rPr>
              <w:t xml:space="preserve">&lt;</w:t>
            </w:r>
            <w:r>
              <w:rPr>
                <w:color w:val="953800"/>
                <w:rStyle w:val="Normal"/>
                <w:rFonts w:ascii="Consolas" w:cs="Consolas" w:eastAsia="Consolas" w:hAnsi="Consolas"/>
              </w:rPr>
              <w:t xml:space="preserve">HitTestResult</w:t>
            </w:r>
            <w:r>
              <w:rPr>
                <w:color w:val="1F2328"/>
                <w:rStyle w:val="Normal"/>
                <w:rFonts w:ascii="Consolas" w:cs="Consolas" w:eastAsia="Consolas" w:hAnsi="Consolas"/>
              </w:rPr>
              <w:t xml:space="preserve">&gt; </w:t>
            </w:r>
            <w:r>
              <w:rPr>
                <w:color w:val="8250DF"/>
                <w:rStyle w:val="Normal"/>
                <w:rFonts w:ascii="Consolas" w:cs="Consolas" w:eastAsia="Consolas" w:hAnsi="Consolas"/>
              </w:rPr>
              <w:t xml:space="preserve">HitTestAsync</w:t>
            </w:r>
            <w:r>
              <w:rPr>
                <w:color w:val="1F2328"/>
                <w:rStyle w:val="Normal"/>
                <w:rFonts w:ascii="Consolas" w:cs="Consolas" w:eastAsia="Consolas" w:hAnsi="Consolas"/>
              </w:rPr>
              <w:t xml:space="preserve">(</w:t>
            </w:r>
          </w:p>
          <w:p>
            <w:pPr>
              <w:spacing w:after="0" w:before="0"/>
            </w:pPr>
            <w:r>
              <w:rPr>
                <w:color w:val="707070"/>
                <w:rStyle w:val="Normal"/>
              </w:rPr>
              <w:t xml:space="preserve">4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PublishedViewportFrame</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frame</w:t>
            </w:r>
            <w:r>
              <w:rPr>
                <w:color w:val="1F2328"/>
                <w:rStyle w:val="Normal"/>
                <w:rFonts w:ascii="Consolas" w:cs="Consolas" w:eastAsia="Consolas" w:hAnsi="Consolas"/>
              </w:rPr>
              <w:t xml:space="preserve">,</w:t>
            </w:r>
          </w:p>
          <w:p>
            <w:pPr>
              <w:spacing w:after="0" w:before="0"/>
            </w:pPr>
            <w:r>
              <w:rPr>
                <w:color w:val="707070"/>
                <w:rStyle w:val="Normal"/>
              </w:rPr>
              <w:t xml:space="preserve">5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ScreenPoint</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screenPoint</w:t>
            </w:r>
            <w:r>
              <w:rPr>
                <w:color w:val="1F2328"/>
                <w:rStyle w:val="Normal"/>
                <w:rFonts w:ascii="Consolas" w:cs="Consolas" w:eastAsia="Consolas" w:hAnsi="Consolas"/>
              </w:rPr>
              <w:t xml:space="preserve">,</w:t>
            </w:r>
          </w:p>
          <w:p>
            <w:pPr>
              <w:spacing w:after="0" w:before="0"/>
            </w:pPr>
            <w:r>
              <w:rPr>
                <w:color w:val="707070"/>
                <w:rStyle w:val="Normal"/>
              </w:rPr>
              <w:t xml:space="preserve">6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HitTestOptions</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options</w:t>
            </w:r>
            <w:r>
              <w:rPr>
                <w:color w:val="1F2328"/>
                <w:rStyle w:val="Normal"/>
                <w:rFonts w:ascii="Consolas" w:cs="Consolas" w:eastAsia="Consolas" w:hAnsi="Consolas"/>
              </w:rPr>
              <w:t xml:space="preserve">,</w:t>
            </w:r>
          </w:p>
          <w:p>
            <w:pPr>
              <w:spacing w:after="0" w:before="0"/>
            </w:pPr>
            <w:r>
              <w:rPr>
                <w:color w:val="707070"/>
                <w:rStyle w:val="Normal"/>
              </w:rPr>
              <w:t xml:space="preserve">7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CancellationToken</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cancellationToken</w:t>
            </w:r>
            <w:r>
              <w:rPr>
                <w:color w:val="1F2328"/>
                <w:rStyle w:val="Normal"/>
                <w:rFonts w:ascii="Consolas" w:cs="Consolas" w:eastAsia="Consolas" w:hAnsi="Consolas"/>
              </w:rPr>
              <w:t xml:space="preserve">);</w:t>
            </w:r>
          </w:p>
          <w:p>
            <w:pPr>
              <w:spacing w:after="0" w:before="0"/>
            </w:pPr>
            <w:r>
              <w:rPr>
                <w:color w:val="707070"/>
                <w:rStyle w:val="Normal"/>
              </w:rPr>
              <w:t xml:space="preserve">8     </w:t>
            </w:r>
            <w:r>
              <w:rPr>
                <w:color w:val="1F2328"/>
                <w:rStyle w:val="Normal"/>
                <w:rFonts w:ascii="Consolas" w:cs="Consolas" w:eastAsia="Consolas" w:hAnsi="Consolas"/>
              </w:rPr>
              <w:t xml:space="preserve">}</w:t>
            </w:r>
          </w:p>
        </w:tc>
      </w:tr>
    </w:tbl>
    <w:p>
      <w:r>
        <w:rPr>
          <w:rStyle w:val="Normal"/>
        </w:rPr>
        <w:t xml:space="preserve">Rules:</w:t>
      </w:r>
    </w:p>
    <w:p>
      <w:pPr>
        <w:pStyle w:val="ListParagraph"/>
        <w:pStyle w:val="ListParagraph"/>
        <w:numPr>
          <w:ilvl w:val="0"/>
          <w:numId w:val="1"/>
        </w:numPr>
        <w:numPr>
          <w:ilvl w:val="0"/>
          <w:numId w:val="29"/>
        </w:numPr>
      </w:pPr>
      <w:r>
        <w:rPr>
          <w:rStyle w:val="Normal"/>
        </w:rPr>
        <w:t xml:space="preserve">Hit testing uses published frame and spatial snapshot.</w:t>
      </w:r>
    </w:p>
    <w:p>
      <w:pPr>
        <w:pStyle w:val="ListParagraph"/>
        <w:pStyle w:val="ListParagraph"/>
        <w:numPr>
          <w:ilvl w:val="0"/>
          <w:numId w:val="1"/>
        </w:numPr>
        <w:numPr>
          <w:ilvl w:val="0"/>
          <w:numId w:val="29"/>
        </w:numPr>
      </w:pPr>
      <w:r>
        <w:rPr>
          <w:rStyle w:val="Normal"/>
        </w:rPr>
        <w:t xml:space="preserve">Hit testing does not create WPF elements per entity.</w:t>
      </w:r>
    </w:p>
    <w:p>
      <w:pPr>
        <w:pStyle w:val="ListParagraph"/>
        <w:pStyle w:val="ListParagraph"/>
        <w:numPr>
          <w:ilvl w:val="0"/>
          <w:numId w:val="1"/>
        </w:numPr>
        <w:numPr>
          <w:ilvl w:val="0"/>
          <w:numId w:val="29"/>
        </w:numPr>
      </w:pPr>
      <w:r>
        <w:rPr>
          <w:rStyle w:val="Normal"/>
        </w:rPr>
        <w:t xml:space="preserve">Tooltips are generated on demand.</w:t>
      </w:r>
    </w:p>
    <w:p>
      <w:pPr>
        <w:pStyle w:val="ListParagraph"/>
        <w:pStyle w:val="ListParagraph"/>
        <w:numPr>
          <w:ilvl w:val="0"/>
          <w:numId w:val="1"/>
        </w:numPr>
        <w:numPr>
          <w:ilvl w:val="0"/>
          <w:numId w:val="29"/>
        </w:numPr>
      </w:pPr>
      <w:r>
        <w:rPr>
          <w:rStyle w:val="Normal"/>
        </w:rPr>
        <w:t xml:space="preserve">Readback can include layer/entity/source identity if present in generic readback metadata.</w:t>
      </w:r>
    </w:p>
    <w:p>
      <w:pPr>
        <w:pBdr>
          <w:top w:val="single" w:color="auto" w:sz="12"/>
        </w:pBdr>
        <w:spacing w:after="0"/>
      </w:pPr>
    </w:p>
    <w:p>
      <w:pPr>
        <w:pStyle w:val="Heading2"/>
      </w:pPr>
      <w:r>
        <w:rPr>
          <w:rStyle w:val="Normal"/>
        </w:rPr>
        <w:t xml:space="preserve">15. WPF Control Requirements</w:t>
      </w:r>
    </w:p>
    <w:p>
      <w:r>
        <w:rPr>
          <w:rStyle w:val="Normal"/>
        </w:rPr>
        <w:t xml:space="preserve">The WPF layer should be a host adapter, not the engine.</w:t>
      </w:r>
    </w:p>
    <w:p>
      <w:pPr>
        <w:pStyle w:val="Heading3"/>
      </w:pPr>
      <w:r>
        <w:rPr>
          <w:rStyle w:val="Normal"/>
        </w:rPr>
        <w:t xml:space="preserve">15.1 WPF Viewport Control</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color w:val="CF222E"/>
                <w:rStyle w:val="Normal"/>
                <w:rFonts w:ascii="Consolas" w:cs="Consolas" w:eastAsia="Consolas" w:hAnsi="Consolas"/>
              </w:rPr>
              <w:t xml:space="preserve">public</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sealed</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class</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InfiniteCanvasViewport</w:t>
            </w:r>
            <w:r>
              <w:rPr>
                <w:color w:val="1F2328"/>
                <w:rStyle w:val="Normal"/>
                <w:rFonts w:ascii="Consolas" w:cs="Consolas" w:eastAsia="Consolas" w:hAnsi="Consolas"/>
              </w:rPr>
              <w:t xml:space="preserve"> : </w:t>
            </w:r>
            <w:r>
              <w:rPr>
                <w:color w:val="953800"/>
                <w:rStyle w:val="Normal"/>
                <w:rFonts w:ascii="Consolas" w:cs="Consolas" w:eastAsia="Consolas" w:hAnsi="Consolas"/>
              </w:rPr>
              <w:t xml:space="preserve">Control</w:t>
            </w:r>
          </w:p>
          <w:p>
            <w:pPr>
              <w:spacing w:after="0" w:before="0"/>
            </w:pPr>
            <w:r>
              <w:rPr>
                <w:color w:val="707070"/>
                <w:rStyle w:val="Normal"/>
              </w:rPr>
              <w:t xml:space="preserve">2     </w:t>
            </w:r>
            <w:r>
              <w:rPr>
                <w:color w:val="1F2328"/>
                <w:rStyle w:val="Normal"/>
                <w:rFonts w:ascii="Consolas" w:cs="Consolas" w:eastAsia="Consolas" w:hAnsi="Consolas"/>
              </w:rPr>
              <w:t xml:space="preserve">{</w:t>
            </w:r>
          </w:p>
          <w:p>
            <w:pPr>
              <w:spacing w:after="0" w:before="0"/>
            </w:pPr>
            <w:r>
              <w:rPr>
                <w:color w:val="707070"/>
                <w:rStyle w:val="Normal"/>
              </w:rPr>
              <w:t xml:space="preserve">3     </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public</w:t>
            </w:r>
            <w:r>
              <w:rPr>
                <w:color w:val="1F2328"/>
                <w:rStyle w:val="Normal"/>
                <w:rFonts w:ascii="Consolas" w:cs="Consolas" w:eastAsia="Consolas" w:hAnsi="Consolas"/>
              </w:rPr>
              <w:t xml:space="preserve"> IViewportEngine Engine { get; set; }</w:t>
            </w:r>
          </w:p>
          <w:p>
            <w:pPr>
              <w:spacing w:after="0" w:before="0"/>
            </w:pPr>
            <w:r>
              <w:rPr>
                <w:color w:val="707070"/>
                <w:rStyle w:val="Normal"/>
              </w:rPr>
              <w:t xml:space="preserve">4     </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public</w:t>
            </w:r>
            <w:r>
              <w:rPr>
                <w:color w:val="1F2328"/>
                <w:rStyle w:val="Normal"/>
                <w:rFonts w:ascii="Consolas" w:cs="Consolas" w:eastAsia="Consolas" w:hAnsi="Consolas"/>
              </w:rPr>
              <w:t xml:space="preserve"> IViewportInputAdapter InputAdapter { get; set; }</w:t>
            </w:r>
          </w:p>
          <w:p>
            <w:pPr>
              <w:spacing w:after="0" w:before="0"/>
            </w:pPr>
            <w:r>
              <w:rPr>
                <w:color w:val="707070"/>
                <w:rStyle w:val="Normal"/>
              </w:rPr>
              <w:t xml:space="preserve">5     </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public</w:t>
            </w:r>
            <w:r>
              <w:rPr>
                <w:color w:val="1F2328"/>
                <w:rStyle w:val="Normal"/>
                <w:rFonts w:ascii="Consolas" w:cs="Consolas" w:eastAsia="Consolas" w:hAnsi="Consolas"/>
              </w:rPr>
              <w:t xml:space="preserve"> IFramePublisher FramePublisher { get; set; }</w:t>
            </w:r>
          </w:p>
          <w:p>
            <w:pPr>
              <w:spacing w:after="0" w:before="0"/>
            </w:pPr>
            <w:r>
              <w:rPr>
                <w:color w:val="707070"/>
                <w:rStyle w:val="Normal"/>
              </w:rPr>
              <w:t xml:space="preserve">6     </w:t>
            </w:r>
            <w:r>
              <w:rPr>
                <w:color w:val="1F2328"/>
                <w:rStyle w:val="Normal"/>
                <w:rFonts w:ascii="Consolas" w:cs="Consolas" w:eastAsia="Consolas" w:hAnsi="Consolas"/>
              </w:rPr>
              <w:t xml:space="preserve">}</w:t>
            </w:r>
          </w:p>
        </w:tc>
      </w:tr>
    </w:tbl>
    <w:p>
      <w:r>
        <w:rPr>
          <w:rStyle w:val="Normal"/>
        </w:rPr>
        <w:t xml:space="preserve">Rules:</w:t>
      </w:r>
    </w:p>
    <w:p>
      <w:pPr>
        <w:pStyle w:val="ListParagraph"/>
        <w:pStyle w:val="ListParagraph"/>
        <w:numPr>
          <w:ilvl w:val="0"/>
          <w:numId w:val="1"/>
        </w:numPr>
        <w:numPr>
          <w:ilvl w:val="0"/>
          <w:numId w:val="30"/>
        </w:numPr>
      </w:pPr>
      <w:r>
        <w:rPr>
          <w:rStyle w:val="Normal"/>
        </w:rPr>
        <w:t xml:space="preserve">WPF control handles input, layout, focus, DPI, and presentation.</w:t>
      </w:r>
    </w:p>
    <w:p>
      <w:pPr>
        <w:pStyle w:val="ListParagraph"/>
        <w:pStyle w:val="ListParagraph"/>
        <w:numPr>
          <w:ilvl w:val="0"/>
          <w:numId w:val="1"/>
        </w:numPr>
        <w:numPr>
          <w:ilvl w:val="0"/>
          <w:numId w:val="30"/>
        </w:numPr>
      </w:pPr>
      <w:r>
        <w:rPr>
          <w:rStyle w:val="Normal"/>
        </w:rPr>
        <w:t xml:space="preserve">Engine owns render scheduling and snapshots.</w:t>
      </w:r>
    </w:p>
    <w:p>
      <w:pPr>
        <w:pStyle w:val="ListParagraph"/>
        <w:pStyle w:val="ListParagraph"/>
        <w:numPr>
          <w:ilvl w:val="0"/>
          <w:numId w:val="1"/>
        </w:numPr>
        <w:numPr>
          <w:ilvl w:val="0"/>
          <w:numId w:val="30"/>
        </w:numPr>
      </w:pPr>
      <w:r>
        <w:rPr>
          <w:rStyle w:val="Normal"/>
        </w:rPr>
        <w:t xml:space="preserve">WPF visual tree is not rebuilt per entity per frame.</w:t>
      </w:r>
    </w:p>
    <w:p>
      <w:pPr>
        <w:pStyle w:val="ListParagraph"/>
        <w:pStyle w:val="ListParagraph"/>
        <w:numPr>
          <w:ilvl w:val="0"/>
          <w:numId w:val="1"/>
        </w:numPr>
        <w:numPr>
          <w:ilvl w:val="0"/>
          <w:numId w:val="30"/>
        </w:numPr>
      </w:pPr>
      <w:r>
        <w:rPr>
          <w:rStyle w:val="Normal"/>
        </w:rPr>
        <w:t xml:space="preserve">Dense overlays use retained/batched rendering.</w:t>
      </w:r>
    </w:p>
    <w:p>
      <w:pPr>
        <w:pStyle w:val="Heading3"/>
      </w:pPr>
      <w:r>
        <w:rPr>
          <w:rStyle w:val="Normal"/>
        </w:rPr>
        <w:t xml:space="preserve">15.2 Overlay Rendering</w:t>
      </w:r>
    </w:p>
    <w:p>
      <w:r>
        <w:rPr>
          <w:rStyle w:val="Normal"/>
        </w:rPr>
        <w:t xml:space="preserve">The supplied reports identify per-frame WPF element creation for visible annotations as a scalability risk.  ICW should support: </w:t>
      </w:r>
      <w:hyperlink w:history="1" r:id="rIdwat0ppkddrhckn_lvrjov">
        <w:r>
          <w:rPr>
            <w:rStyle w:val="Hyperlink"/>
          </w:rPr>
          <w:t xml:space="preserve">[ICW Bug Au...provements | Word]</w:t>
        </w:r>
      </w:hyperlink>
      <w:r>
        <w:rPr>
          <w:rStyle w:val="Normal"/>
        </w:rPr>
        <w:t xml:space="preserve">, </w:t>
      </w:r>
      <w:hyperlink w:history="1" r:id="rId0m9jbxktawza06vkx12j_">
        <w:r>
          <w:rPr>
            <w:rStyle w:val="Hyperlink"/>
          </w:rPr>
          <w:t xml:space="preserve">[Comprehens...it Request | Word]</w:t>
        </w:r>
      </w:hyperlink>
    </w:p>
    <w:p>
      <w:pPr>
        <w:pStyle w:val="ListParagraph"/>
        <w:pStyle w:val="ListParagraph"/>
        <w:numPr>
          <w:ilvl w:val="0"/>
          <w:numId w:val="1"/>
        </w:numPr>
        <w:numPr>
          <w:ilvl w:val="0"/>
          <w:numId w:val="31"/>
        </w:numPr>
      </w:pPr>
      <w:r>
        <w:rPr>
          <w:rStyle w:val="Normal"/>
        </w:rPr>
        <w:t xml:space="preserve">Batched vector overlay drawing.</w:t>
      </w:r>
    </w:p>
    <w:p>
      <w:pPr>
        <w:pStyle w:val="ListParagraph"/>
        <w:pStyle w:val="ListParagraph"/>
        <w:numPr>
          <w:ilvl w:val="0"/>
          <w:numId w:val="1"/>
        </w:numPr>
        <w:numPr>
          <w:ilvl w:val="0"/>
          <w:numId w:val="31"/>
        </w:numPr>
      </w:pPr>
      <w:r>
        <w:rPr>
          <w:rStyle w:val="Normal"/>
        </w:rPr>
        <w:t xml:space="preserve">Retained overlay scene graph.</w:t>
      </w:r>
    </w:p>
    <w:p>
      <w:pPr>
        <w:pStyle w:val="ListParagraph"/>
        <w:pStyle w:val="ListParagraph"/>
        <w:numPr>
          <w:ilvl w:val="0"/>
          <w:numId w:val="1"/>
        </w:numPr>
        <w:numPr>
          <w:ilvl w:val="0"/>
          <w:numId w:val="31"/>
        </w:numPr>
      </w:pPr>
      <w:r>
        <w:rPr>
          <w:rStyle w:val="Normal"/>
        </w:rPr>
        <w:t xml:space="preserve">Dedicated selection/hover layer.</w:t>
      </w:r>
    </w:p>
    <w:p>
      <w:pPr>
        <w:pStyle w:val="ListParagraph"/>
        <w:pStyle w:val="ListParagraph"/>
        <w:numPr>
          <w:ilvl w:val="0"/>
          <w:numId w:val="1"/>
        </w:numPr>
        <w:numPr>
          <w:ilvl w:val="0"/>
          <w:numId w:val="31"/>
        </w:numPr>
      </w:pPr>
      <w:r>
        <w:rPr>
          <w:rStyle w:val="Normal"/>
        </w:rPr>
        <w:t xml:space="preserve">On-demand tooltip generation.</w:t>
      </w:r>
    </w:p>
    <w:p>
      <w:pPr>
        <w:pStyle w:val="ListParagraph"/>
        <w:pStyle w:val="ListParagraph"/>
        <w:numPr>
          <w:ilvl w:val="0"/>
          <w:numId w:val="1"/>
        </w:numPr>
        <w:numPr>
          <w:ilvl w:val="0"/>
          <w:numId w:val="31"/>
        </w:numPr>
      </w:pPr>
      <w:r>
        <w:rPr>
          <w:rStyle w:val="Normal"/>
        </w:rPr>
        <w:t xml:space="preserve">Spatial hit-test service.</w:t>
      </w:r>
    </w:p>
    <w:p>
      <w:pPr>
        <w:pStyle w:val="ListParagraph"/>
        <w:pStyle w:val="ListParagraph"/>
        <w:numPr>
          <w:ilvl w:val="0"/>
          <w:numId w:val="1"/>
        </w:numPr>
        <w:numPr>
          <w:ilvl w:val="0"/>
          <w:numId w:val="31"/>
        </w:numPr>
      </w:pPr>
      <w:r>
        <w:rPr>
          <w:rStyle w:val="Normal"/>
        </w:rPr>
        <w:t xml:space="preserve">No per-entity WPF event handlers in the hot render path.</w:t>
      </w:r>
    </w:p>
    <w:p>
      <w:pPr>
        <w:pStyle w:val="Heading3"/>
      </w:pPr>
      <w:r>
        <w:rPr>
          <w:rStyle w:val="Normal"/>
        </w:rPr>
        <w:t xml:space="preserve">15.3 Acceptance Criteria</w:t>
      </w:r>
    </w:p>
    <w:p>
      <w:pPr>
        <w:pStyle w:val="ListParagraph"/>
        <w:pStyle w:val="ListParagraph"/>
        <w:numPr>
          <w:ilvl w:val="0"/>
          <w:numId w:val="1"/>
        </w:numPr>
        <w:numPr>
          <w:ilvl w:val="0"/>
          <w:numId w:val="32"/>
        </w:numPr>
      </w:pPr>
      <w:r>
        <w:rPr>
          <w:rStyle w:val="Normal"/>
        </w:rPr>
        <w:t xml:space="preserve">Dense overlay scenes do not allocate one WPF subtree per visible entity.</w:t>
      </w:r>
    </w:p>
    <w:p>
      <w:pPr>
        <w:pStyle w:val="ListParagraph"/>
        <w:pStyle w:val="ListParagraph"/>
        <w:numPr>
          <w:ilvl w:val="0"/>
          <w:numId w:val="1"/>
        </w:numPr>
        <w:numPr>
          <w:ilvl w:val="0"/>
          <w:numId w:val="32"/>
        </w:numPr>
      </w:pPr>
      <w:r>
        <w:rPr>
          <w:rStyle w:val="Normal"/>
        </w:rPr>
        <w:t xml:space="preserve">Selection change does not rebuild all overlay visuals.</w:t>
      </w:r>
    </w:p>
    <w:p>
      <w:pPr>
        <w:pStyle w:val="ListParagraph"/>
        <w:pStyle w:val="ListParagraph"/>
        <w:numPr>
          <w:ilvl w:val="0"/>
          <w:numId w:val="1"/>
        </w:numPr>
        <w:numPr>
          <w:ilvl w:val="0"/>
          <w:numId w:val="32"/>
        </w:numPr>
      </w:pPr>
      <w:r>
        <w:rPr>
          <w:rStyle w:val="Normal"/>
        </w:rPr>
        <w:t xml:space="preserve">Tooltip generation is lazy.</w:t>
      </w:r>
    </w:p>
    <w:p>
      <w:pPr>
        <w:pStyle w:val="ListParagraph"/>
        <w:pStyle w:val="ListParagraph"/>
        <w:numPr>
          <w:ilvl w:val="0"/>
          <w:numId w:val="1"/>
        </w:numPr>
        <w:numPr>
          <w:ilvl w:val="0"/>
          <w:numId w:val="32"/>
        </w:numPr>
      </w:pPr>
      <w:r>
        <w:rPr>
          <w:rStyle w:val="Normal"/>
        </w:rPr>
        <w:t xml:space="preserve">WPF layer can be replaced by another presentation backend in principle.</w:t>
      </w:r>
    </w:p>
    <w:p>
      <w:pPr>
        <w:pBdr>
          <w:top w:val="single" w:color="auto" w:sz="12"/>
        </w:pBdr>
        <w:spacing w:after="0"/>
      </w:pPr>
    </w:p>
    <w:p>
      <w:pPr>
        <w:pStyle w:val="Heading2"/>
      </w:pPr>
      <w:r>
        <w:rPr>
          <w:rStyle w:val="Normal"/>
        </w:rPr>
        <w:t xml:space="preserve">16. Settings and Policy Model</w:t>
      </w:r>
    </w:p>
    <w:p>
      <w:r>
        <w:rPr>
          <w:rStyle w:val="Normal"/>
        </w:rPr>
        <w:t xml:space="preserve">ICW should distinguish engine policies from host-specific settings.</w:t>
      </w:r>
    </w:p>
    <w:p>
      <w:pPr>
        <w:pStyle w:val="Heading3"/>
      </w:pPr>
      <w:r>
        <w:rPr>
          <w:rStyle w:val="Normal"/>
        </w:rPr>
        <w:t xml:space="preserve">16.1 Engine Policies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color w:val="CF222E"/>
                <w:rStyle w:val="Normal"/>
                <w:rFonts w:ascii="Consolas" w:cs="Consolas" w:eastAsia="Consolas" w:hAnsi="Consolas"/>
              </w:rPr>
              <w:t xml:space="preserve">public</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sealed</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record</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ViewportEngineOptions</w:t>
            </w:r>
            <w:r>
              <w:rPr>
                <w:color w:val="1F2328"/>
                <w:rStyle w:val="Normal"/>
                <w:rFonts w:ascii="Consolas" w:cs="Consolas" w:eastAsia="Consolas" w:hAnsi="Consolas"/>
              </w:rPr>
              <w:t xml:space="preserve">(</w:t>
            </w:r>
          </w:p>
          <w:p>
            <w:pPr>
              <w:spacing w:after="0" w:before="0"/>
            </w:pPr>
            <w:r>
              <w:rPr>
                <w:color w:val="707070"/>
                <w:rStyle w:val="Normal"/>
              </w:rPr>
              <w:t xml:space="preserve">2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MemoryBudgetOptions</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MemoryBudget</w:t>
            </w:r>
            <w:r>
              <w:rPr>
                <w:color w:val="1F2328"/>
                <w:rStyle w:val="Normal"/>
                <w:rFonts w:ascii="Consolas" w:cs="Consolas" w:eastAsia="Consolas" w:hAnsi="Consolas"/>
              </w:rPr>
              <w:t xml:space="preserve">,</w:t>
            </w:r>
          </w:p>
          <w:p>
            <w:pPr>
              <w:spacing w:after="0" w:before="0"/>
            </w:pPr>
            <w:r>
              <w:rPr>
                <w:color w:val="707070"/>
                <w:rStyle w:val="Normal"/>
              </w:rPr>
              <w:t xml:space="preserve">3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TileSchedulingOptions</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TileScheduling</w:t>
            </w:r>
            <w:r>
              <w:rPr>
                <w:color w:val="1F2328"/>
                <w:rStyle w:val="Normal"/>
                <w:rFonts w:ascii="Consolas" w:cs="Consolas" w:eastAsia="Consolas" w:hAnsi="Consolas"/>
              </w:rPr>
              <w:t xml:space="preserve">,</w:t>
            </w:r>
          </w:p>
          <w:p>
            <w:pPr>
              <w:spacing w:after="0" w:before="0"/>
            </w:pPr>
            <w:r>
              <w:rPr>
                <w:color w:val="707070"/>
                <w:rStyle w:val="Normal"/>
              </w:rPr>
              <w:t xml:space="preserve">4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SurfacePoolOptions</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SurfacePool</w:t>
            </w:r>
            <w:r>
              <w:rPr>
                <w:color w:val="1F2328"/>
                <w:rStyle w:val="Normal"/>
                <w:rFonts w:ascii="Consolas" w:cs="Consolas" w:eastAsia="Consolas" w:hAnsi="Consolas"/>
              </w:rPr>
              <w:t xml:space="preserve">,</w:t>
            </w:r>
          </w:p>
          <w:p>
            <w:pPr>
              <w:spacing w:after="0" w:before="0"/>
            </w:pPr>
            <w:r>
              <w:rPr>
                <w:color w:val="707070"/>
                <w:rStyle w:val="Normal"/>
              </w:rPr>
              <w:t xml:space="preserve">5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LayerGraphOptions</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LayerGraph</w:t>
            </w:r>
            <w:r>
              <w:rPr>
                <w:color w:val="1F2328"/>
                <w:rStyle w:val="Normal"/>
                <w:rFonts w:ascii="Consolas" w:cs="Consolas" w:eastAsia="Consolas" w:hAnsi="Consolas"/>
              </w:rPr>
              <w:t xml:space="preserve">,</w:t>
            </w:r>
          </w:p>
          <w:p>
            <w:pPr>
              <w:spacing w:after="0" w:before="0"/>
            </w:pPr>
            <w:r>
              <w:rPr>
                <w:color w:val="707070"/>
                <w:rStyle w:val="Normal"/>
              </w:rPr>
              <w:t xml:space="preserve">6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CoordinatePolicy</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CoordinatePolicy</w:t>
            </w:r>
            <w:r>
              <w:rPr>
                <w:color w:val="1F2328"/>
                <w:rStyle w:val="Normal"/>
                <w:rFonts w:ascii="Consolas" w:cs="Consolas" w:eastAsia="Consolas" w:hAnsi="Consolas"/>
              </w:rPr>
              <w:t xml:space="preserve">,</w:t>
            </w:r>
          </w:p>
          <w:p>
            <w:pPr>
              <w:spacing w:after="0" w:before="0"/>
            </w:pPr>
            <w:r>
              <w:rPr>
                <w:color w:val="707070"/>
                <w:rStyle w:val="Normal"/>
              </w:rPr>
              <w:t xml:space="preserve">7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ReadbackOptions</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Readback</w:t>
            </w:r>
            <w:r>
              <w:rPr>
                <w:color w:val="1F2328"/>
                <w:rStyle w:val="Normal"/>
                <w:rFonts w:ascii="Consolas" w:cs="Consolas" w:eastAsia="Consolas" w:hAnsi="Consolas"/>
              </w:rPr>
              <w:t xml:space="preserve">,</w:t>
            </w:r>
          </w:p>
          <w:p>
            <w:pPr>
              <w:spacing w:after="0" w:before="0"/>
            </w:pPr>
            <w:r>
              <w:rPr>
                <w:color w:val="707070"/>
                <w:rStyle w:val="Normal"/>
              </w:rPr>
              <w:t xml:space="preserve">8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DiagnosticsOptions</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Diagnostics</w:t>
            </w:r>
            <w:r>
              <w:rPr>
                <w:color w:val="1F2328"/>
                <w:rStyle w:val="Normal"/>
                <w:rFonts w:ascii="Consolas" w:cs="Consolas" w:eastAsia="Consolas" w:hAnsi="Consolas"/>
              </w:rPr>
              <w:t xml:space="preserve">);</w:t>
            </w:r>
          </w:p>
        </w:tc>
      </w:tr>
    </w:tbl>
    <w:p>
      <w:r>
        <w:rPr>
          <w:rStyle w:val="Normal"/>
        </w:rPr>
        <w:t xml:space="preserve">Rules:</w:t>
      </w:r>
    </w:p>
    <w:p>
      <w:pPr>
        <w:pStyle w:val="ListParagraph"/>
        <w:pStyle w:val="ListParagraph"/>
        <w:numPr>
          <w:ilvl w:val="0"/>
          <w:numId w:val="1"/>
        </w:numPr>
        <w:numPr>
          <w:ilvl w:val="0"/>
          <w:numId w:val="33"/>
        </w:numPr>
      </w:pPr>
      <w:r>
        <w:rPr>
          <w:rStyle w:val="Normal"/>
        </w:rPr>
        <w:t xml:space="preserve">Options are immutable per frame.</w:t>
      </w:r>
    </w:p>
    <w:p>
      <w:pPr>
        <w:pStyle w:val="ListParagraph"/>
        <w:pStyle w:val="ListParagraph"/>
        <w:numPr>
          <w:ilvl w:val="0"/>
          <w:numId w:val="1"/>
        </w:numPr>
        <w:numPr>
          <w:ilvl w:val="0"/>
          <w:numId w:val="33"/>
        </w:numPr>
      </w:pPr>
      <w:r>
        <w:rPr>
          <w:rStyle w:val="Normal"/>
        </w:rPr>
        <w:t xml:space="preserve">Changing options increments appropriate revisions.</w:t>
      </w:r>
    </w:p>
    <w:p>
      <w:pPr>
        <w:pStyle w:val="ListParagraph"/>
        <w:pStyle w:val="ListParagraph"/>
        <w:numPr>
          <w:ilvl w:val="0"/>
          <w:numId w:val="1"/>
        </w:numPr>
        <w:numPr>
          <w:ilvl w:val="0"/>
          <w:numId w:val="33"/>
        </w:numPr>
      </w:pPr>
      <w:r>
        <w:rPr>
          <w:rStyle w:val="Normal"/>
        </w:rPr>
        <w:t xml:space="preserve">Host-specific settings are translated into generic ICW options by adapter code.</w:t>
      </w:r>
    </w:p>
    <w:p>
      <w:pPr>
        <w:pStyle w:val="ListParagraph"/>
        <w:pStyle w:val="ListParagraph"/>
        <w:numPr>
          <w:ilvl w:val="0"/>
          <w:numId w:val="1"/>
        </w:numPr>
        <w:numPr>
          <w:ilvl w:val="0"/>
          <w:numId w:val="33"/>
        </w:numPr>
      </w:pPr>
      <w:r>
        <w:rPr>
          <w:rStyle w:val="Normal"/>
        </w:rPr>
        <w:t xml:space="preserve">ICW does not subscribe directly to host UI settings objects.</w:t>
      </w:r>
    </w:p>
    <w:p>
      <w:pPr>
        <w:pStyle w:val="Heading3"/>
      </w:pPr>
      <w:r>
        <w:rPr>
          <w:rStyle w:val="Normal"/>
        </w:rPr>
        <w:t xml:space="preserve">16.2 Acceptance Criteria</w:t>
      </w:r>
    </w:p>
    <w:p>
      <w:pPr>
        <w:pStyle w:val="ListParagraph"/>
        <w:pStyle w:val="ListParagraph"/>
        <w:numPr>
          <w:ilvl w:val="0"/>
          <w:numId w:val="1"/>
        </w:numPr>
        <w:numPr>
          <w:ilvl w:val="0"/>
          <w:numId w:val="34"/>
        </w:numPr>
      </w:pPr>
      <w:r>
        <w:rPr>
          <w:rStyle w:val="Normal"/>
        </w:rPr>
        <w:t xml:space="preserve">Settings are captured into </w:t>
      </w:r>
      <w:r>
        <w:rPr>
          <w:rStyle w:val="Quote"/>
        </w:rPr>
        <w:t xml:space="preserve">RenderFrameSnapshot</w:t>
      </w:r>
      <w:r>
        <w:rPr>
          <w:rStyle w:val="Normal"/>
        </w:rPr>
        <w:t xml:space="preserve">.</w:t>
      </w:r>
    </w:p>
    <w:p>
      <w:pPr>
        <w:pStyle w:val="ListParagraph"/>
        <w:pStyle w:val="ListParagraph"/>
        <w:numPr>
          <w:ilvl w:val="0"/>
          <w:numId w:val="1"/>
        </w:numPr>
        <w:numPr>
          <w:ilvl w:val="0"/>
          <w:numId w:val="34"/>
        </w:numPr>
      </w:pPr>
      <w:r>
        <w:rPr>
          <w:rStyle w:val="Normal"/>
        </w:rPr>
        <w:t xml:space="preserve">No async render path reads mutable settings objects.</w:t>
      </w:r>
    </w:p>
    <w:p>
      <w:pPr>
        <w:pStyle w:val="ListParagraph"/>
        <w:pStyle w:val="ListParagraph"/>
        <w:numPr>
          <w:ilvl w:val="0"/>
          <w:numId w:val="1"/>
        </w:numPr>
        <w:numPr>
          <w:ilvl w:val="0"/>
          <w:numId w:val="34"/>
        </w:numPr>
      </w:pPr>
      <w:r>
        <w:rPr>
          <w:rStyle w:val="Normal"/>
        </w:rPr>
        <w:t xml:space="preserve">Option changes invalidate only affected layers/resources.</w:t>
      </w:r>
    </w:p>
    <w:p>
      <w:pPr>
        <w:pStyle w:val="ListParagraph"/>
        <w:pStyle w:val="ListParagraph"/>
        <w:numPr>
          <w:ilvl w:val="0"/>
          <w:numId w:val="1"/>
        </w:numPr>
        <w:numPr>
          <w:ilvl w:val="0"/>
          <w:numId w:val="34"/>
        </w:numPr>
      </w:pPr>
      <w:r>
        <w:rPr>
          <w:rStyle w:val="Normal"/>
        </w:rPr>
        <w:t xml:space="preserve">Settings persistence remains outside core engine.</w:t>
      </w:r>
    </w:p>
    <w:p>
      <w:pPr>
        <w:pBdr>
          <w:top w:val="single" w:color="auto" w:sz="12"/>
        </w:pBdr>
        <w:spacing w:after="0"/>
      </w:pPr>
    </w:p>
    <w:p>
      <w:pPr>
        <w:pStyle w:val="Heading2"/>
      </w:pPr>
      <w:r>
        <w:rPr>
          <w:rStyle w:val="Normal"/>
        </w:rPr>
        <w:t xml:space="preserve">17. Diagnostics and Observability</w:t>
      </w:r>
    </w:p>
    <w:p>
      <w:r>
        <w:rPr>
          <w:rStyle w:val="Normal"/>
        </w:rPr>
        <w:t xml:space="preserve">The reports note that callback failures can be swallowed and that some counters are not authoritative.  ICW should expose structured diagnostics. </w:t>
      </w:r>
      <w:hyperlink w:history="1" r:id="rIdaohdoadc4qjuavk0pdr85">
        <w:r>
          <w:rPr>
            <w:rStyle w:val="Hyperlink"/>
          </w:rPr>
          <w:t xml:space="preserve">[ICW Bug Au...provements | Word]</w:t>
        </w:r>
      </w:hyperlink>
    </w:p>
    <w:p>
      <w:pPr>
        <w:pStyle w:val="Heading3"/>
      </w:pPr>
      <w:r>
        <w:rPr>
          <w:rStyle w:val="Normal"/>
        </w:rPr>
        <w:t xml:space="preserve">17.1 Diagnostics Events</w:t>
      </w:r>
    </w:p>
    <w:p>
      <w:r>
        <w:rPr>
          <w:rStyle w:val="Normal"/>
        </w:rPr>
        <w:t xml:space="preserve">Recommended events:</w:t>
      </w:r>
    </w:p>
    <w:p>
      <w:pPr>
        <w:pStyle w:val="ListParagraph"/>
        <w:pStyle w:val="ListParagraph"/>
        <w:numPr>
          <w:ilvl w:val="0"/>
          <w:numId w:val="1"/>
        </w:numPr>
        <w:numPr>
          <w:ilvl w:val="0"/>
          <w:numId w:val="35"/>
        </w:numPr>
      </w:pPr>
      <w:r>
        <w:rPr>
          <w:rStyle w:val="Quote"/>
        </w:rPr>
        <w:t xml:space="preserve">SceneBuildStarted</w:t>
      </w:r>
    </w:p>
    <w:p>
      <w:pPr>
        <w:pStyle w:val="ListParagraph"/>
        <w:pStyle w:val="ListParagraph"/>
        <w:numPr>
          <w:ilvl w:val="0"/>
          <w:numId w:val="1"/>
        </w:numPr>
        <w:numPr>
          <w:ilvl w:val="0"/>
          <w:numId w:val="35"/>
        </w:numPr>
      </w:pPr>
      <w:r>
        <w:rPr>
          <w:rStyle w:val="Quote"/>
        </w:rPr>
        <w:t xml:space="preserve">SceneBuildSucceeded</w:t>
      </w:r>
    </w:p>
    <w:p>
      <w:pPr>
        <w:pStyle w:val="ListParagraph"/>
        <w:pStyle w:val="ListParagraph"/>
        <w:numPr>
          <w:ilvl w:val="0"/>
          <w:numId w:val="1"/>
        </w:numPr>
        <w:numPr>
          <w:ilvl w:val="0"/>
          <w:numId w:val="35"/>
        </w:numPr>
      </w:pPr>
      <w:r>
        <w:rPr>
          <w:rStyle w:val="Quote"/>
        </w:rPr>
        <w:t xml:space="preserve">SceneBuildFailed</w:t>
      </w:r>
    </w:p>
    <w:p>
      <w:pPr>
        <w:pStyle w:val="ListParagraph"/>
        <w:pStyle w:val="ListParagraph"/>
        <w:numPr>
          <w:ilvl w:val="0"/>
          <w:numId w:val="1"/>
        </w:numPr>
        <w:numPr>
          <w:ilvl w:val="0"/>
          <w:numId w:val="35"/>
        </w:numPr>
      </w:pPr>
      <w:r>
        <w:rPr>
          <w:rStyle w:val="Quote"/>
        </w:rPr>
        <w:t xml:space="preserve">FrameRequested</w:t>
      </w:r>
    </w:p>
    <w:p>
      <w:pPr>
        <w:pStyle w:val="ListParagraph"/>
        <w:pStyle w:val="ListParagraph"/>
        <w:numPr>
          <w:ilvl w:val="0"/>
          <w:numId w:val="1"/>
        </w:numPr>
        <w:numPr>
          <w:ilvl w:val="0"/>
          <w:numId w:val="35"/>
        </w:numPr>
      </w:pPr>
      <w:r>
        <w:rPr>
          <w:rStyle w:val="Quote"/>
        </w:rPr>
        <w:t xml:space="preserve">FrameSnapshotCreated</w:t>
      </w:r>
    </w:p>
    <w:p>
      <w:pPr>
        <w:pStyle w:val="ListParagraph"/>
        <w:pStyle w:val="ListParagraph"/>
        <w:numPr>
          <w:ilvl w:val="0"/>
          <w:numId w:val="1"/>
        </w:numPr>
        <w:numPr>
          <w:ilvl w:val="0"/>
          <w:numId w:val="35"/>
        </w:numPr>
      </w:pPr>
      <w:r>
        <w:rPr>
          <w:rStyle w:val="Quote"/>
        </w:rPr>
        <w:t xml:space="preserve">FrameCoalesced</w:t>
      </w:r>
    </w:p>
    <w:p>
      <w:pPr>
        <w:pStyle w:val="ListParagraph"/>
        <w:pStyle w:val="ListParagraph"/>
        <w:numPr>
          <w:ilvl w:val="0"/>
          <w:numId w:val="1"/>
        </w:numPr>
        <w:numPr>
          <w:ilvl w:val="0"/>
          <w:numId w:val="35"/>
        </w:numPr>
      </w:pPr>
      <w:r>
        <w:rPr>
          <w:rStyle w:val="Quote"/>
        </w:rPr>
        <w:t xml:space="preserve">FrameCanceled</w:t>
      </w:r>
    </w:p>
    <w:p>
      <w:pPr>
        <w:pStyle w:val="ListParagraph"/>
        <w:pStyle w:val="ListParagraph"/>
        <w:numPr>
          <w:ilvl w:val="0"/>
          <w:numId w:val="1"/>
        </w:numPr>
        <w:numPr>
          <w:ilvl w:val="0"/>
          <w:numId w:val="35"/>
        </w:numPr>
      </w:pPr>
      <w:r>
        <w:rPr>
          <w:rStyle w:val="Quote"/>
        </w:rPr>
        <w:t xml:space="preserve">FrameRendered</w:t>
      </w:r>
    </w:p>
    <w:p>
      <w:pPr>
        <w:pStyle w:val="ListParagraph"/>
        <w:pStyle w:val="ListParagraph"/>
        <w:numPr>
          <w:ilvl w:val="0"/>
          <w:numId w:val="1"/>
        </w:numPr>
        <w:numPr>
          <w:ilvl w:val="0"/>
          <w:numId w:val="35"/>
        </w:numPr>
      </w:pPr>
      <w:r>
        <w:rPr>
          <w:rStyle w:val="Quote"/>
        </w:rPr>
        <w:t xml:space="preserve">FramePublicationRejectedAsStale</w:t>
      </w:r>
    </w:p>
    <w:p>
      <w:pPr>
        <w:pStyle w:val="ListParagraph"/>
        <w:pStyle w:val="ListParagraph"/>
        <w:numPr>
          <w:ilvl w:val="0"/>
          <w:numId w:val="1"/>
        </w:numPr>
        <w:numPr>
          <w:ilvl w:val="0"/>
          <w:numId w:val="35"/>
        </w:numPr>
      </w:pPr>
      <w:r>
        <w:rPr>
          <w:rStyle w:val="Quote"/>
        </w:rPr>
        <w:t xml:space="preserve">FramePublished</w:t>
      </w:r>
    </w:p>
    <w:p>
      <w:pPr>
        <w:pStyle w:val="ListParagraph"/>
        <w:pStyle w:val="ListParagraph"/>
        <w:numPr>
          <w:ilvl w:val="0"/>
          <w:numId w:val="1"/>
        </w:numPr>
        <w:numPr>
          <w:ilvl w:val="0"/>
          <w:numId w:val="35"/>
        </w:numPr>
      </w:pPr>
      <w:r>
        <w:rPr>
          <w:rStyle w:val="Quote"/>
        </w:rPr>
        <w:t xml:space="preserve">SurfaceRented</w:t>
      </w:r>
    </w:p>
    <w:p>
      <w:pPr>
        <w:pStyle w:val="ListParagraph"/>
        <w:pStyle w:val="ListParagraph"/>
        <w:numPr>
          <w:ilvl w:val="0"/>
          <w:numId w:val="1"/>
        </w:numPr>
        <w:numPr>
          <w:ilvl w:val="0"/>
          <w:numId w:val="35"/>
        </w:numPr>
      </w:pPr>
      <w:r>
        <w:rPr>
          <w:rStyle w:val="Quote"/>
        </w:rPr>
        <w:t xml:space="preserve">SurfacePublished</w:t>
      </w:r>
    </w:p>
    <w:p>
      <w:pPr>
        <w:pStyle w:val="ListParagraph"/>
        <w:pStyle w:val="ListParagraph"/>
        <w:numPr>
          <w:ilvl w:val="0"/>
          <w:numId w:val="1"/>
        </w:numPr>
        <w:numPr>
          <w:ilvl w:val="0"/>
          <w:numId w:val="35"/>
        </w:numPr>
      </w:pPr>
      <w:r>
        <w:rPr>
          <w:rStyle w:val="Quote"/>
        </w:rPr>
        <w:t xml:space="preserve">SurfaceRetired</w:t>
      </w:r>
    </w:p>
    <w:p>
      <w:pPr>
        <w:pStyle w:val="ListParagraph"/>
        <w:pStyle w:val="ListParagraph"/>
        <w:numPr>
          <w:ilvl w:val="0"/>
          <w:numId w:val="1"/>
        </w:numPr>
        <w:numPr>
          <w:ilvl w:val="0"/>
          <w:numId w:val="35"/>
        </w:numPr>
      </w:pPr>
      <w:r>
        <w:rPr>
          <w:rStyle w:val="Quote"/>
        </w:rPr>
        <w:t xml:space="preserve">TileRequestAdmitted</w:t>
      </w:r>
    </w:p>
    <w:p>
      <w:pPr>
        <w:pStyle w:val="ListParagraph"/>
        <w:pStyle w:val="ListParagraph"/>
        <w:numPr>
          <w:ilvl w:val="0"/>
          <w:numId w:val="1"/>
        </w:numPr>
        <w:numPr>
          <w:ilvl w:val="0"/>
          <w:numId w:val="35"/>
        </w:numPr>
      </w:pPr>
      <w:r>
        <w:rPr>
          <w:rStyle w:val="Quote"/>
        </w:rPr>
        <w:t xml:space="preserve">TileRequestRejected</w:t>
      </w:r>
    </w:p>
    <w:p>
      <w:pPr>
        <w:pStyle w:val="ListParagraph"/>
        <w:pStyle w:val="ListParagraph"/>
        <w:numPr>
          <w:ilvl w:val="0"/>
          <w:numId w:val="1"/>
        </w:numPr>
        <w:numPr>
          <w:ilvl w:val="0"/>
          <w:numId w:val="35"/>
        </w:numPr>
      </w:pPr>
      <w:r>
        <w:rPr>
          <w:rStyle w:val="Quote"/>
        </w:rPr>
        <w:t xml:space="preserve">TileRequestCanceled</w:t>
      </w:r>
    </w:p>
    <w:p>
      <w:pPr>
        <w:pStyle w:val="ListParagraph"/>
        <w:pStyle w:val="ListParagraph"/>
        <w:numPr>
          <w:ilvl w:val="0"/>
          <w:numId w:val="1"/>
        </w:numPr>
        <w:numPr>
          <w:ilvl w:val="0"/>
          <w:numId w:val="35"/>
        </w:numPr>
      </w:pPr>
      <w:r>
        <w:rPr>
          <w:rStyle w:val="Quote"/>
        </w:rPr>
        <w:t xml:space="preserve">TileRequestCompleted</w:t>
      </w:r>
    </w:p>
    <w:p>
      <w:pPr>
        <w:pStyle w:val="ListParagraph"/>
        <w:pStyle w:val="ListParagraph"/>
        <w:numPr>
          <w:ilvl w:val="0"/>
          <w:numId w:val="1"/>
        </w:numPr>
        <w:numPr>
          <w:ilvl w:val="0"/>
          <w:numId w:val="35"/>
        </w:numPr>
      </w:pPr>
      <w:r>
        <w:rPr>
          <w:rStyle w:val="Quote"/>
        </w:rPr>
        <w:t xml:space="preserve">ResourceReserved</w:t>
      </w:r>
    </w:p>
    <w:p>
      <w:pPr>
        <w:pStyle w:val="ListParagraph"/>
        <w:pStyle w:val="ListParagraph"/>
        <w:numPr>
          <w:ilvl w:val="0"/>
          <w:numId w:val="1"/>
        </w:numPr>
        <w:numPr>
          <w:ilvl w:val="0"/>
          <w:numId w:val="35"/>
        </w:numPr>
      </w:pPr>
      <w:r>
        <w:rPr>
          <w:rStyle w:val="Quote"/>
        </w:rPr>
        <w:t xml:space="preserve">ResourceCommitted</w:t>
      </w:r>
    </w:p>
    <w:p>
      <w:pPr>
        <w:pStyle w:val="ListParagraph"/>
        <w:pStyle w:val="ListParagraph"/>
        <w:numPr>
          <w:ilvl w:val="0"/>
          <w:numId w:val="1"/>
        </w:numPr>
        <w:numPr>
          <w:ilvl w:val="0"/>
          <w:numId w:val="35"/>
        </w:numPr>
      </w:pPr>
      <w:r>
        <w:rPr>
          <w:rStyle w:val="Quote"/>
        </w:rPr>
        <w:t xml:space="preserve">ResourceReleased</w:t>
      </w:r>
    </w:p>
    <w:p>
      <w:pPr>
        <w:pStyle w:val="ListParagraph"/>
        <w:pStyle w:val="ListParagraph"/>
        <w:numPr>
          <w:ilvl w:val="0"/>
          <w:numId w:val="1"/>
        </w:numPr>
        <w:numPr>
          <w:ilvl w:val="0"/>
          <w:numId w:val="35"/>
        </w:numPr>
      </w:pPr>
      <w:r>
        <w:rPr>
          <w:rStyle w:val="Quote"/>
        </w:rPr>
        <w:t xml:space="preserve">ResourceLeakDetected</w:t>
      </w:r>
    </w:p>
    <w:p>
      <w:pPr>
        <w:pStyle w:val="ListParagraph"/>
        <w:pStyle w:val="ListParagraph"/>
        <w:numPr>
          <w:ilvl w:val="0"/>
          <w:numId w:val="1"/>
        </w:numPr>
        <w:numPr>
          <w:ilvl w:val="0"/>
          <w:numId w:val="35"/>
        </w:numPr>
      </w:pPr>
      <w:r>
        <w:rPr>
          <w:rStyle w:val="Quote"/>
        </w:rPr>
        <w:t xml:space="preserve">ReadbackRequested</w:t>
      </w:r>
    </w:p>
    <w:p>
      <w:pPr>
        <w:pStyle w:val="ListParagraph"/>
        <w:pStyle w:val="ListParagraph"/>
        <w:numPr>
          <w:ilvl w:val="0"/>
          <w:numId w:val="1"/>
        </w:numPr>
        <w:numPr>
          <w:ilvl w:val="0"/>
          <w:numId w:val="35"/>
        </w:numPr>
      </w:pPr>
      <w:r>
        <w:rPr>
          <w:rStyle w:val="Quote"/>
        </w:rPr>
        <w:t xml:space="preserve">ReadbackCompleted</w:t>
      </w:r>
    </w:p>
    <w:p>
      <w:pPr>
        <w:pStyle w:val="Heading3"/>
      </w:pPr>
      <w:r>
        <w:rPr>
          <w:rStyle w:val="Normal"/>
        </w:rPr>
        <w:t xml:space="preserve">17.2 Diagnostics Snapshot</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color w:val="CF222E"/>
                <w:rStyle w:val="Normal"/>
                <w:rFonts w:ascii="Consolas" w:cs="Consolas" w:eastAsia="Consolas" w:hAnsi="Consolas"/>
              </w:rPr>
              <w:t xml:space="preserve">public</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sealed</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record</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ViewportDiagnosticsSnapshot</w:t>
            </w:r>
            <w:r>
              <w:rPr>
                <w:color w:val="1F2328"/>
                <w:rStyle w:val="Normal"/>
                <w:rFonts w:ascii="Consolas" w:cs="Consolas" w:eastAsia="Consolas" w:hAnsi="Consolas"/>
              </w:rPr>
              <w:t xml:space="preserve">(</w:t>
            </w:r>
          </w:p>
          <w:p>
            <w:pPr>
              <w:spacing w:after="0" w:before="0"/>
            </w:pPr>
            <w:r>
              <w:rPr>
                <w:color w:val="707070"/>
                <w:rStyle w:val="Normal"/>
              </w:rPr>
              <w:t xml:space="preserve">2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FrameId</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CurrentFrame</w:t>
            </w:r>
            <w:r>
              <w:rPr>
                <w:color w:val="1F2328"/>
                <w:rStyle w:val="Normal"/>
                <w:rFonts w:ascii="Consolas" w:cs="Consolas" w:eastAsia="Consolas" w:hAnsi="Consolas"/>
              </w:rPr>
              <w:t xml:space="preserve">,</w:t>
            </w:r>
          </w:p>
          <w:p>
            <w:pPr>
              <w:spacing w:after="0" w:before="0"/>
            </w:pPr>
            <w:r>
              <w:rPr>
                <w:color w:val="707070"/>
                <w:rStyle w:val="Normal"/>
              </w:rPr>
              <w:t xml:space="preserve">3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SceneId</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CurrentScene</w:t>
            </w:r>
            <w:r>
              <w:rPr>
                <w:color w:val="1F2328"/>
                <w:rStyle w:val="Normal"/>
                <w:rFonts w:ascii="Consolas" w:cs="Consolas" w:eastAsia="Consolas" w:hAnsi="Consolas"/>
              </w:rPr>
              <w:t xml:space="preserve">,</w:t>
            </w:r>
          </w:p>
          <w:p>
            <w:pPr>
              <w:spacing w:after="0" w:before="0"/>
            </w:pPr>
            <w:r>
              <w:rPr>
                <w:color w:val="707070"/>
                <w:rStyle w:val="Normal"/>
              </w:rPr>
              <w:t xml:space="preserve">4     </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long</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UsedBytes</w:t>
            </w:r>
            <w:r>
              <w:rPr>
                <w:color w:val="1F2328"/>
                <w:rStyle w:val="Normal"/>
                <w:rFonts w:ascii="Consolas" w:cs="Consolas" w:eastAsia="Consolas" w:hAnsi="Consolas"/>
              </w:rPr>
              <w:t xml:space="preserve">,</w:t>
            </w:r>
          </w:p>
          <w:p>
            <w:pPr>
              <w:spacing w:after="0" w:before="0"/>
            </w:pPr>
            <w:r>
              <w:rPr>
                <w:color w:val="707070"/>
                <w:rStyle w:val="Normal"/>
              </w:rPr>
              <w:t xml:space="preserve">5     </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long</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MaxBytes</w:t>
            </w:r>
            <w:r>
              <w:rPr>
                <w:color w:val="1F2328"/>
                <w:rStyle w:val="Normal"/>
                <w:rFonts w:ascii="Consolas" w:cs="Consolas" w:eastAsia="Consolas" w:hAnsi="Consolas"/>
              </w:rPr>
              <w:t xml:space="preserve">,</w:t>
            </w:r>
          </w:p>
          <w:p>
            <w:pPr>
              <w:spacing w:after="0" w:before="0"/>
            </w:pPr>
            <w:r>
              <w:rPr>
                <w:color w:val="707070"/>
                <w:rStyle w:val="Normal"/>
              </w:rPr>
              <w:t xml:space="preserve">6     </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int</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ActiveWorkers</w:t>
            </w:r>
            <w:r>
              <w:rPr>
                <w:color w:val="1F2328"/>
                <w:rStyle w:val="Normal"/>
                <w:rFonts w:ascii="Consolas" w:cs="Consolas" w:eastAsia="Consolas" w:hAnsi="Consolas"/>
              </w:rPr>
              <w:t xml:space="preserve">,</w:t>
            </w:r>
          </w:p>
          <w:p>
            <w:pPr>
              <w:spacing w:after="0" w:before="0"/>
            </w:pPr>
            <w:r>
              <w:rPr>
                <w:color w:val="707070"/>
                <w:rStyle w:val="Normal"/>
              </w:rPr>
              <w:t xml:space="preserve">7     </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int</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QueuedWorkers</w:t>
            </w:r>
            <w:r>
              <w:rPr>
                <w:color w:val="1F2328"/>
                <w:rStyle w:val="Normal"/>
                <w:rFonts w:ascii="Consolas" w:cs="Consolas" w:eastAsia="Consolas" w:hAnsi="Consolas"/>
              </w:rPr>
              <w:t xml:space="preserve">,</w:t>
            </w:r>
          </w:p>
          <w:p>
            <w:pPr>
              <w:spacing w:after="0" w:before="0"/>
            </w:pPr>
            <w:r>
              <w:rPr>
                <w:color w:val="707070"/>
                <w:rStyle w:val="Normal"/>
              </w:rPr>
              <w:t xml:space="preserve">8     </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int</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PublishedSurfaceCount</w:t>
            </w:r>
            <w:r>
              <w:rPr>
                <w:color w:val="1F2328"/>
                <w:rStyle w:val="Normal"/>
                <w:rFonts w:ascii="Consolas" w:cs="Consolas" w:eastAsia="Consolas" w:hAnsi="Consolas"/>
              </w:rPr>
              <w:t xml:space="preserve">,</w:t>
            </w:r>
          </w:p>
          <w:p>
            <w:pPr>
              <w:spacing w:after="0" w:before="0"/>
            </w:pPr>
            <w:r>
              <w:rPr>
                <w:color w:val="707070"/>
                <w:rStyle w:val="Normal"/>
              </w:rPr>
              <w:t xml:space="preserve">9     </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int</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RetainedFrameCount</w:t>
            </w:r>
            <w:r>
              <w:rPr>
                <w:color w:val="1F2328"/>
                <w:rStyle w:val="Normal"/>
                <w:rFonts w:ascii="Consolas" w:cs="Consolas" w:eastAsia="Consolas" w:hAnsi="Consolas"/>
              </w:rPr>
              <w:t xml:space="preserve">,</w:t>
            </w:r>
          </w:p>
          <w:p>
            <w:pPr>
              <w:spacing w:after="0" w:before="0"/>
            </w:pPr>
            <w:r>
              <w:rPr>
                <w:color w:val="707070"/>
                <w:rStyle w:val="Normal"/>
              </w:rPr>
              <w:t xml:space="preserve">10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IReadOnlyDictionary</w:t>
            </w:r>
            <w:r>
              <w:rPr>
                <w:color w:val="1F2328"/>
                <w:rStyle w:val="Normal"/>
                <w:rFonts w:ascii="Consolas" w:cs="Consolas" w:eastAsia="Consolas" w:hAnsi="Consolas"/>
              </w:rPr>
              <w:t xml:space="preserve">&lt;</w:t>
            </w:r>
            <w:r>
              <w:rPr>
                <w:color w:val="CF222E"/>
                <w:rStyle w:val="Normal"/>
                <w:rFonts w:ascii="Consolas" w:cs="Consolas" w:eastAsia="Consolas" w:hAnsi="Consolas"/>
              </w:rPr>
              <w:t xml:space="preserve">string</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long</w:t>
            </w:r>
            <w:r>
              <w:rPr>
                <w:color w:val="1F2328"/>
                <w:rStyle w:val="Normal"/>
                <w:rFonts w:ascii="Consolas" w:cs="Consolas" w:eastAsia="Consolas" w:hAnsi="Consolas"/>
              </w:rPr>
              <w:t xml:space="preserve">&gt; </w:t>
            </w:r>
            <w:r>
              <w:rPr>
                <w:color w:val="953800"/>
                <w:rStyle w:val="Normal"/>
                <w:rFonts w:ascii="Consolas" w:cs="Consolas" w:eastAsia="Consolas" w:hAnsi="Consolas"/>
              </w:rPr>
              <w:t xml:space="preserve">Counters</w:t>
            </w:r>
            <w:r>
              <w:rPr>
                <w:color w:val="1F2328"/>
                <w:rStyle w:val="Normal"/>
                <w:rFonts w:ascii="Consolas" w:cs="Consolas" w:eastAsia="Consolas" w:hAnsi="Consolas"/>
              </w:rPr>
              <w:t xml:space="preserve">);</w:t>
            </w:r>
          </w:p>
        </w:tc>
      </w:tr>
    </w:tbl>
    <w:p>
      <w:r>
        <w:rPr>
          <w:rStyle w:val="Normal"/>
        </w:rPr>
        <w:t xml:space="preserve">Rules:</w:t>
      </w:r>
    </w:p>
    <w:p>
      <w:pPr>
        <w:pStyle w:val="ListParagraph"/>
        <w:pStyle w:val="ListParagraph"/>
        <w:numPr>
          <w:ilvl w:val="0"/>
          <w:numId w:val="1"/>
        </w:numPr>
        <w:numPr>
          <w:ilvl w:val="0"/>
          <w:numId w:val="36"/>
        </w:numPr>
      </w:pPr>
      <w:r>
        <w:rPr>
          <w:rStyle w:val="Normal"/>
        </w:rPr>
        <w:t xml:space="preserve">Counters reflect real state transitions.</w:t>
      </w:r>
    </w:p>
    <w:p>
      <w:pPr>
        <w:pStyle w:val="ListParagraph"/>
        <w:pStyle w:val="ListParagraph"/>
        <w:numPr>
          <w:ilvl w:val="0"/>
          <w:numId w:val="1"/>
        </w:numPr>
        <w:numPr>
          <w:ilvl w:val="0"/>
          <w:numId w:val="36"/>
        </w:numPr>
      </w:pPr>
      <w:r>
        <w:rPr>
          <w:rStyle w:val="Normal"/>
        </w:rPr>
        <w:t xml:space="preserve">Callback exceptions are logged with context.</w:t>
      </w:r>
    </w:p>
    <w:p>
      <w:pPr>
        <w:pStyle w:val="ListParagraph"/>
        <w:pStyle w:val="ListParagraph"/>
        <w:numPr>
          <w:ilvl w:val="0"/>
          <w:numId w:val="1"/>
        </w:numPr>
        <w:numPr>
          <w:ilvl w:val="0"/>
          <w:numId w:val="36"/>
        </w:numPr>
      </w:pPr>
      <w:r>
        <w:rPr>
          <w:rStyle w:val="Normal"/>
        </w:rPr>
        <w:t xml:space="preserve">Stale publication rejection is observable.</w:t>
      </w:r>
    </w:p>
    <w:p>
      <w:pPr>
        <w:pStyle w:val="ListParagraph"/>
        <w:pStyle w:val="ListParagraph"/>
        <w:numPr>
          <w:ilvl w:val="0"/>
          <w:numId w:val="1"/>
        </w:numPr>
        <w:numPr>
          <w:ilvl w:val="0"/>
          <w:numId w:val="36"/>
        </w:numPr>
      </w:pPr>
      <w:r>
        <w:rPr>
          <w:rStyle w:val="Normal"/>
        </w:rPr>
        <w:t xml:space="preserve">Resource ownership transitions are traceable.</w:t>
      </w:r>
    </w:p>
    <w:p>
      <w:pPr>
        <w:pStyle w:val="ListParagraph"/>
        <w:pStyle w:val="ListParagraph"/>
        <w:numPr>
          <w:ilvl w:val="0"/>
          <w:numId w:val="1"/>
        </w:numPr>
        <w:numPr>
          <w:ilvl w:val="0"/>
          <w:numId w:val="36"/>
        </w:numPr>
      </w:pPr>
      <w:r>
        <w:rPr>
          <w:rStyle w:val="Normal"/>
        </w:rPr>
        <w:t xml:space="preserve">Diagnostics do not require host-specific details.</w:t>
      </w:r>
    </w:p>
    <w:p>
      <w:pPr>
        <w:pBdr>
          <w:top w:val="single" w:color="auto" w:sz="12"/>
        </w:pBdr>
        <w:spacing w:after="0"/>
      </w:pPr>
    </w:p>
    <w:p>
      <w:pPr>
        <w:pStyle w:val="Heading2"/>
      </w:pPr>
      <w:r>
        <w:rPr>
          <w:rStyle w:val="Normal"/>
        </w:rPr>
        <w:t xml:space="preserve">18. Test Harness Requirements</w:t>
      </w:r>
    </w:p>
    <w:p>
      <w:r>
        <w:rPr>
          <w:rStyle w:val="Normal"/>
        </w:rPr>
        <w:t xml:space="preserve">The supplied reports require automated regression coverage for P0/P1 findings.  The compatibility layer should add broader qualification tests. </w:t>
      </w:r>
      <w:hyperlink w:history="1" r:id="rIdzamtvdgciz0czcb4cd95f">
        <w:r>
          <w:rPr>
            <w:rStyle w:val="Hyperlink"/>
          </w:rPr>
          <w:t xml:space="preserve">[Comprehens...it Request | Word]</w:t>
        </w:r>
      </w:hyperlink>
      <w:r>
        <w:rPr>
          <w:rStyle w:val="Normal"/>
        </w:rPr>
        <w:t xml:space="preserve">, </w:t>
      </w:r>
      <w:hyperlink w:history="1" r:id="rIdzwgqodaibtocrbtxlrf0b">
        <w:r>
          <w:rPr>
            <w:rStyle w:val="Hyperlink"/>
          </w:rPr>
          <w:t xml:space="preserve">[ICW Bug Au...provements | Word]</w:t>
        </w:r>
      </w:hyperlink>
    </w:p>
    <w:p>
      <w:pPr>
        <w:pStyle w:val="Heading3"/>
      </w:pPr>
      <w:r>
        <w:rPr>
          <w:rStyle w:val="Normal"/>
        </w:rPr>
        <w:t xml:space="preserve">18.1 Unit Tests</w:t>
      </w:r>
    </w:p>
    <w:p>
      <w:r>
        <w:rPr>
          <w:rStyle w:val="Normal"/>
        </w:rPr>
        <w:t xml:space="preserve">Required:</w:t>
      </w:r>
    </w:p>
    <w:p>
      <w:pPr>
        <w:pStyle w:val="ListParagraph"/>
        <w:pStyle w:val="ListParagraph"/>
        <w:numPr>
          <w:ilvl w:val="0"/>
          <w:numId w:val="1"/>
        </w:numPr>
        <w:numPr>
          <w:ilvl w:val="0"/>
          <w:numId w:val="37"/>
        </w:numPr>
      </w:pPr>
      <w:r>
        <w:rPr>
          <w:rStyle w:val="Quote"/>
        </w:rPr>
        <w:t xml:space="preserve">RenderFrameSnapshot_IsImmutable</w:t>
      </w:r>
    </w:p>
    <w:p>
      <w:pPr>
        <w:pStyle w:val="ListParagraph"/>
        <w:pStyle w:val="ListParagraph"/>
        <w:numPr>
          <w:ilvl w:val="0"/>
          <w:numId w:val="1"/>
        </w:numPr>
        <w:numPr>
          <w:ilvl w:val="0"/>
          <w:numId w:val="37"/>
        </w:numPr>
      </w:pPr>
      <w:r>
        <w:rPr>
          <w:rStyle w:val="Quote"/>
        </w:rPr>
        <w:t xml:space="preserve">Render_DoesNotReadMutableWindowStateAfterSnapshot</w:t>
      </w:r>
    </w:p>
    <w:p>
      <w:pPr>
        <w:pStyle w:val="ListParagraph"/>
        <w:pStyle w:val="ListParagraph"/>
        <w:numPr>
          <w:ilvl w:val="0"/>
          <w:numId w:val="1"/>
        </w:numPr>
        <w:numPr>
          <w:ilvl w:val="0"/>
          <w:numId w:val="37"/>
        </w:numPr>
      </w:pPr>
      <w:r>
        <w:rPr>
          <w:rStyle w:val="Quote"/>
        </w:rPr>
        <w:t xml:space="preserve">SceneRegeneration_FailurePreservesPriorScene</w:t>
      </w:r>
    </w:p>
    <w:p>
      <w:pPr>
        <w:pStyle w:val="ListParagraph"/>
        <w:pStyle w:val="ListParagraph"/>
        <w:numPr>
          <w:ilvl w:val="0"/>
          <w:numId w:val="1"/>
        </w:numPr>
        <w:numPr>
          <w:ilvl w:val="0"/>
          <w:numId w:val="37"/>
        </w:numPr>
      </w:pPr>
      <w:r>
        <w:rPr>
          <w:rStyle w:val="Quote"/>
        </w:rPr>
        <w:t xml:space="preserve">SurfacePool_DoesNotReusePublishedSurface</w:t>
      </w:r>
    </w:p>
    <w:p>
      <w:pPr>
        <w:pStyle w:val="ListParagraph"/>
        <w:pStyle w:val="ListParagraph"/>
        <w:numPr>
          <w:ilvl w:val="0"/>
          <w:numId w:val="1"/>
        </w:numPr>
        <w:numPr>
          <w:ilvl w:val="0"/>
          <w:numId w:val="37"/>
        </w:numPr>
      </w:pPr>
      <w:r>
        <w:rPr>
          <w:rStyle w:val="Quote"/>
        </w:rPr>
        <w:t xml:space="preserve">TileScheduler_PhysicalConcurrencyNeverExceedsLimit</w:t>
      </w:r>
    </w:p>
    <w:p>
      <w:pPr>
        <w:pStyle w:val="ListParagraph"/>
        <w:pStyle w:val="ListParagraph"/>
        <w:numPr>
          <w:ilvl w:val="0"/>
          <w:numId w:val="1"/>
        </w:numPr>
        <w:numPr>
          <w:ilvl w:val="0"/>
          <w:numId w:val="37"/>
        </w:numPr>
      </w:pPr>
      <w:r>
        <w:rPr>
          <w:rStyle w:val="Quote"/>
        </w:rPr>
        <w:t xml:space="preserve">TileRequests_UseFrameClaimantToken</w:t>
      </w:r>
    </w:p>
    <w:p>
      <w:pPr>
        <w:pStyle w:val="ListParagraph"/>
        <w:pStyle w:val="ListParagraph"/>
        <w:numPr>
          <w:ilvl w:val="0"/>
          <w:numId w:val="1"/>
        </w:numPr>
        <w:numPr>
          <w:ilvl w:val="0"/>
          <w:numId w:val="37"/>
        </w:numPr>
      </w:pPr>
      <w:r>
        <w:rPr>
          <w:rStyle w:val="Quote"/>
        </w:rPr>
        <w:t xml:space="preserve">ResourceReservation_CommitsOrDisposesExactlyOnce</w:t>
      </w:r>
    </w:p>
    <w:p>
      <w:pPr>
        <w:pStyle w:val="ListParagraph"/>
        <w:pStyle w:val="ListParagraph"/>
        <w:numPr>
          <w:ilvl w:val="0"/>
          <w:numId w:val="1"/>
        </w:numPr>
        <w:numPr>
          <w:ilvl w:val="0"/>
          <w:numId w:val="37"/>
        </w:numPr>
      </w:pPr>
      <w:r>
        <w:rPr>
          <w:rStyle w:val="Quote"/>
        </w:rPr>
        <w:t xml:space="preserve">Readback_DoesNotAcquireTiles</w:t>
      </w:r>
    </w:p>
    <w:p>
      <w:pPr>
        <w:pStyle w:val="ListParagraph"/>
        <w:pStyle w:val="ListParagraph"/>
        <w:numPr>
          <w:ilvl w:val="0"/>
          <w:numId w:val="1"/>
        </w:numPr>
        <w:numPr>
          <w:ilvl w:val="0"/>
          <w:numId w:val="37"/>
        </w:numPr>
      </w:pPr>
      <w:r>
        <w:rPr>
          <w:rStyle w:val="Quote"/>
        </w:rPr>
        <w:t xml:space="preserve">SpatialStore_ReplacesMovedEntityByRevision</w:t>
      </w:r>
    </w:p>
    <w:p>
      <w:pPr>
        <w:pStyle w:val="ListParagraph"/>
        <w:pStyle w:val="ListParagraph"/>
        <w:numPr>
          <w:ilvl w:val="0"/>
          <w:numId w:val="1"/>
        </w:numPr>
        <w:numPr>
          <w:ilvl w:val="0"/>
          <w:numId w:val="37"/>
        </w:numPr>
      </w:pPr>
      <w:r>
        <w:rPr>
          <w:rStyle w:val="Quote"/>
        </w:rPr>
        <w:t xml:space="preserve">SpatialStore_RejectsStaleRevision</w:t>
      </w:r>
    </w:p>
    <w:p>
      <w:pPr>
        <w:pStyle w:val="ListParagraph"/>
        <w:pStyle w:val="ListParagraph"/>
        <w:numPr>
          <w:ilvl w:val="0"/>
          <w:numId w:val="1"/>
        </w:numPr>
        <w:numPr>
          <w:ilvl w:val="0"/>
          <w:numId w:val="37"/>
        </w:numPr>
      </w:pPr>
      <w:r>
        <w:rPr>
          <w:rStyle w:val="Quote"/>
        </w:rPr>
        <w:t xml:space="preserve">SpatialStore_HonorsTombstone</w:t>
      </w:r>
    </w:p>
    <w:p>
      <w:pPr>
        <w:pStyle w:val="ListParagraph"/>
        <w:pStyle w:val="ListParagraph"/>
        <w:numPr>
          <w:ilvl w:val="0"/>
          <w:numId w:val="1"/>
        </w:numPr>
        <w:numPr>
          <w:ilvl w:val="0"/>
          <w:numId w:val="37"/>
        </w:numPr>
      </w:pPr>
      <w:r>
        <w:rPr>
          <w:rStyle w:val="Quote"/>
        </w:rPr>
        <w:t xml:space="preserve">LayerGraph_OrderIsDeterministic</w:t>
      </w:r>
    </w:p>
    <w:p>
      <w:pPr>
        <w:pStyle w:val="ListParagraph"/>
        <w:pStyle w:val="ListParagraph"/>
        <w:numPr>
          <w:ilvl w:val="0"/>
          <w:numId w:val="1"/>
        </w:numPr>
        <w:numPr>
          <w:ilvl w:val="0"/>
          <w:numId w:val="37"/>
        </w:numPr>
      </w:pPr>
      <w:r>
        <w:rPr>
          <w:rStyle w:val="Quote"/>
        </w:rPr>
        <w:t xml:space="preserve">LayerGraph_SelectionChangeDoesNotInvalidateRasterSource</w:t>
      </w:r>
    </w:p>
    <w:p>
      <w:pPr>
        <w:pStyle w:val="ListParagraph"/>
        <w:pStyle w:val="ListParagraph"/>
        <w:numPr>
          <w:ilvl w:val="0"/>
          <w:numId w:val="1"/>
        </w:numPr>
        <w:numPr>
          <w:ilvl w:val="0"/>
          <w:numId w:val="37"/>
        </w:numPr>
      </w:pPr>
      <w:r>
        <w:rPr>
          <w:rStyle w:val="Quote"/>
        </w:rPr>
        <w:t xml:space="preserve">CoordinatePolicy_TileEdgesAreDeterministic</w:t>
      </w:r>
    </w:p>
    <w:p>
      <w:pPr>
        <w:pStyle w:val="Heading3"/>
      </w:pPr>
      <w:r>
        <w:rPr>
          <w:rStyle w:val="Normal"/>
        </w:rPr>
        <w:t xml:space="preserve">18.2 Integration Tests</w:t>
      </w:r>
    </w:p>
    <w:p>
      <w:r>
        <w:rPr>
          <w:rStyle w:val="Normal"/>
        </w:rPr>
        <w:t xml:space="preserve">Required:</w:t>
      </w:r>
    </w:p>
    <w:p>
      <w:pPr>
        <w:pStyle w:val="ListParagraph"/>
        <w:pStyle w:val="ListParagraph"/>
        <w:numPr>
          <w:ilvl w:val="0"/>
          <w:numId w:val="1"/>
        </w:numPr>
        <w:numPr>
          <w:ilvl w:val="0"/>
          <w:numId w:val="38"/>
        </w:numPr>
      </w:pPr>
      <w:r>
        <w:rPr>
          <w:rStyle w:val="Normal"/>
        </w:rPr>
        <w:t xml:space="preserve">Rapid pan/zoom with delayed tile generation.</w:t>
      </w:r>
    </w:p>
    <w:p>
      <w:pPr>
        <w:pStyle w:val="ListParagraph"/>
        <w:pStyle w:val="ListParagraph"/>
        <w:numPr>
          <w:ilvl w:val="0"/>
          <w:numId w:val="1"/>
        </w:numPr>
        <w:numPr>
          <w:ilvl w:val="0"/>
          <w:numId w:val="38"/>
        </w:numPr>
      </w:pPr>
      <w:r>
        <w:rPr>
          <w:rStyle w:val="Normal"/>
        </w:rPr>
        <w:t xml:space="preserve">Scene regeneration during active render.</w:t>
      </w:r>
    </w:p>
    <w:p>
      <w:pPr>
        <w:pStyle w:val="ListParagraph"/>
        <w:pStyle w:val="ListParagraph"/>
        <w:numPr>
          <w:ilvl w:val="0"/>
          <w:numId w:val="1"/>
        </w:numPr>
        <w:numPr>
          <w:ilvl w:val="0"/>
          <w:numId w:val="38"/>
        </w:numPr>
      </w:pPr>
      <w:r>
        <w:rPr>
          <w:rStyle w:val="Normal"/>
        </w:rPr>
        <w:t xml:space="preserve">Resize during surface publication.</w:t>
      </w:r>
    </w:p>
    <w:p>
      <w:pPr>
        <w:pStyle w:val="ListParagraph"/>
        <w:pStyle w:val="ListParagraph"/>
        <w:numPr>
          <w:ilvl w:val="0"/>
          <w:numId w:val="1"/>
        </w:numPr>
        <w:numPr>
          <w:ilvl w:val="0"/>
          <w:numId w:val="38"/>
        </w:numPr>
      </w:pPr>
      <w:r>
        <w:rPr>
          <w:rStyle w:val="Normal"/>
        </w:rPr>
        <w:t xml:space="preserve">Style-only change during active acquisition.</w:t>
      </w:r>
    </w:p>
    <w:p>
      <w:pPr>
        <w:pStyle w:val="ListParagraph"/>
        <w:pStyle w:val="ListParagraph"/>
        <w:numPr>
          <w:ilvl w:val="0"/>
          <w:numId w:val="1"/>
        </w:numPr>
        <w:numPr>
          <w:ilvl w:val="0"/>
          <w:numId w:val="38"/>
        </w:numPr>
      </w:pPr>
      <w:r>
        <w:rPr>
          <w:rStyle w:val="Normal"/>
        </w:rPr>
        <w:t xml:space="preserve">Selection-only change with no source acquisition.</w:t>
      </w:r>
    </w:p>
    <w:p>
      <w:pPr>
        <w:pStyle w:val="ListParagraph"/>
        <w:pStyle w:val="ListParagraph"/>
        <w:numPr>
          <w:ilvl w:val="0"/>
          <w:numId w:val="1"/>
        </w:numPr>
        <w:numPr>
          <w:ilvl w:val="0"/>
          <w:numId w:val="38"/>
        </w:numPr>
      </w:pPr>
      <w:r>
        <w:rPr>
          <w:rStyle w:val="Normal"/>
        </w:rPr>
        <w:t xml:space="preserve">Readback over placeholder/native/fallback/overlay states.</w:t>
      </w:r>
    </w:p>
    <w:p>
      <w:pPr>
        <w:pStyle w:val="ListParagraph"/>
        <w:pStyle w:val="ListParagraph"/>
        <w:numPr>
          <w:ilvl w:val="0"/>
          <w:numId w:val="1"/>
        </w:numPr>
        <w:numPr>
          <w:ilvl w:val="0"/>
          <w:numId w:val="38"/>
        </w:numPr>
      </w:pPr>
      <w:r>
        <w:rPr>
          <w:rStyle w:val="Normal"/>
        </w:rPr>
        <w:t xml:space="preserve">Multi-viewport shared source/cache scenario.</w:t>
      </w:r>
    </w:p>
    <w:p>
      <w:pPr>
        <w:pStyle w:val="ListParagraph"/>
        <w:pStyle w:val="ListParagraph"/>
        <w:numPr>
          <w:ilvl w:val="0"/>
          <w:numId w:val="1"/>
        </w:numPr>
        <w:numPr>
          <w:ilvl w:val="0"/>
          <w:numId w:val="38"/>
        </w:numPr>
      </w:pPr>
      <w:r>
        <w:rPr>
          <w:rStyle w:val="Normal"/>
        </w:rPr>
        <w:t xml:space="preserve">Cancellation storm with temporarily non-cooperative factories.</w:t>
      </w:r>
    </w:p>
    <w:p>
      <w:pPr>
        <w:pStyle w:val="Heading3"/>
      </w:pPr>
      <w:r>
        <w:rPr>
          <w:rStyle w:val="Normal"/>
        </w:rPr>
        <w:t xml:space="preserve">18.3 Stress / Soak Tests</w:t>
      </w:r>
    </w:p>
    <w:p>
      <w:r>
        <w:rPr>
          <w:rStyle w:val="Normal"/>
        </w:rPr>
        <w:t xml:space="preserve">Required:</w:t>
      </w:r>
    </w:p>
    <w:p>
      <w:pPr>
        <w:pStyle w:val="ListParagraph"/>
        <w:pStyle w:val="ListParagraph"/>
        <w:numPr>
          <w:ilvl w:val="0"/>
          <w:numId w:val="1"/>
        </w:numPr>
        <w:numPr>
          <w:ilvl w:val="0"/>
          <w:numId w:val="39"/>
        </w:numPr>
      </w:pPr>
      <w:r>
        <w:rPr>
          <w:rStyle w:val="Normal"/>
        </w:rPr>
        <w:t xml:space="preserve">Dense overlays.</w:t>
      </w:r>
    </w:p>
    <w:p>
      <w:pPr>
        <w:pStyle w:val="ListParagraph"/>
        <w:pStyle w:val="ListParagraph"/>
        <w:numPr>
          <w:ilvl w:val="0"/>
          <w:numId w:val="1"/>
        </w:numPr>
        <w:numPr>
          <w:ilvl w:val="0"/>
          <w:numId w:val="39"/>
        </w:numPr>
      </w:pPr>
      <w:r>
        <w:rPr>
          <w:rStyle w:val="Normal"/>
        </w:rPr>
        <w:t xml:space="preserve">Large tiled scene.</w:t>
      </w:r>
    </w:p>
    <w:p>
      <w:pPr>
        <w:pStyle w:val="ListParagraph"/>
        <w:pStyle w:val="ListParagraph"/>
        <w:numPr>
          <w:ilvl w:val="0"/>
          <w:numId w:val="1"/>
        </w:numPr>
        <w:numPr>
          <w:ilvl w:val="0"/>
          <w:numId w:val="39"/>
        </w:numPr>
      </w:pPr>
      <w:r>
        <w:rPr>
          <w:rStyle w:val="Normal"/>
        </w:rPr>
        <w:t xml:space="preserve">Continuous pan/zoom/resize.</w:t>
      </w:r>
    </w:p>
    <w:p>
      <w:pPr>
        <w:pStyle w:val="ListParagraph"/>
        <w:pStyle w:val="ListParagraph"/>
        <w:numPr>
          <w:ilvl w:val="0"/>
          <w:numId w:val="1"/>
        </w:numPr>
        <w:numPr>
          <w:ilvl w:val="0"/>
          <w:numId w:val="39"/>
        </w:numPr>
      </w:pPr>
      <w:r>
        <w:rPr>
          <w:rStyle w:val="Normal"/>
        </w:rPr>
        <w:t xml:space="preserve">Heavy memory pressure.</w:t>
      </w:r>
    </w:p>
    <w:p>
      <w:pPr>
        <w:pStyle w:val="ListParagraph"/>
        <w:pStyle w:val="ListParagraph"/>
        <w:numPr>
          <w:ilvl w:val="0"/>
          <w:numId w:val="1"/>
        </w:numPr>
        <w:numPr>
          <w:ilvl w:val="0"/>
          <w:numId w:val="39"/>
        </w:numPr>
      </w:pPr>
      <w:r>
        <w:rPr>
          <w:rStyle w:val="Normal"/>
        </w:rPr>
        <w:t xml:space="preserve">Repeated scene regeneration failure/success.</w:t>
      </w:r>
    </w:p>
    <w:p>
      <w:pPr>
        <w:pStyle w:val="ListParagraph"/>
        <w:pStyle w:val="ListParagraph"/>
        <w:numPr>
          <w:ilvl w:val="0"/>
          <w:numId w:val="1"/>
        </w:numPr>
        <w:numPr>
          <w:ilvl w:val="0"/>
          <w:numId w:val="39"/>
        </w:numPr>
      </w:pPr>
      <w:r>
        <w:rPr>
          <w:rStyle w:val="Normal"/>
        </w:rPr>
        <w:t xml:space="preserve">Repeated open/close lifecycle.</w:t>
      </w:r>
    </w:p>
    <w:p>
      <w:pPr>
        <w:pStyle w:val="ListParagraph"/>
        <w:pStyle w:val="ListParagraph"/>
        <w:numPr>
          <w:ilvl w:val="0"/>
          <w:numId w:val="1"/>
        </w:numPr>
        <w:numPr>
          <w:ilvl w:val="0"/>
          <w:numId w:val="39"/>
        </w:numPr>
      </w:pPr>
      <w:r>
        <w:rPr>
          <w:rStyle w:val="Normal"/>
        </w:rPr>
        <w:t xml:space="preserve">Surface publication under GC pressure.</w:t>
      </w:r>
    </w:p>
    <w:p>
      <w:pPr>
        <w:pStyle w:val="ListParagraph"/>
        <w:pStyle w:val="ListParagraph"/>
        <w:numPr>
          <w:ilvl w:val="0"/>
          <w:numId w:val="1"/>
        </w:numPr>
        <w:numPr>
          <w:ilvl w:val="0"/>
          <w:numId w:val="39"/>
        </w:numPr>
      </w:pPr>
      <w:r>
        <w:rPr>
          <w:rStyle w:val="Normal"/>
        </w:rPr>
        <w:t xml:space="preserve">Long-running tile acquisition with cancellation.</w:t>
      </w:r>
    </w:p>
    <w:p>
      <w:pPr>
        <w:pStyle w:val="Heading3"/>
      </w:pPr>
      <w:r>
        <w:rPr>
          <w:rStyle w:val="Normal"/>
        </w:rPr>
        <w:t xml:space="preserve">18.4 Benchmark Fixtures</w:t>
      </w:r>
    </w:p>
    <w:p>
      <w:r>
        <w:rPr>
          <w:rStyle w:val="Normal"/>
        </w:rPr>
        <w:t xml:space="preserve">The sample app should include benchmark modes for:</w:t>
      </w:r>
    </w:p>
    <w:p>
      <w:pPr>
        <w:pStyle w:val="ListParagraph"/>
        <w:pStyle w:val="ListParagraph"/>
        <w:numPr>
          <w:ilvl w:val="0"/>
          <w:numId w:val="1"/>
        </w:numPr>
        <w:numPr>
          <w:ilvl w:val="0"/>
          <w:numId w:val="40"/>
        </w:numPr>
      </w:pPr>
      <w:r>
        <w:rPr>
          <w:rStyle w:val="Normal"/>
        </w:rPr>
        <w:t xml:space="preserve">Tile acquisition latency.</w:t>
      </w:r>
    </w:p>
    <w:p>
      <w:pPr>
        <w:pStyle w:val="ListParagraph"/>
        <w:pStyle w:val="ListParagraph"/>
        <w:numPr>
          <w:ilvl w:val="0"/>
          <w:numId w:val="1"/>
        </w:numPr>
        <w:numPr>
          <w:ilvl w:val="0"/>
          <w:numId w:val="40"/>
        </w:numPr>
      </w:pPr>
      <w:r>
        <w:rPr>
          <w:rStyle w:val="Normal"/>
        </w:rPr>
        <w:t xml:space="preserve">Frame render time.</w:t>
      </w:r>
    </w:p>
    <w:p>
      <w:pPr>
        <w:pStyle w:val="ListParagraph"/>
        <w:pStyle w:val="ListParagraph"/>
        <w:numPr>
          <w:ilvl w:val="0"/>
          <w:numId w:val="1"/>
        </w:numPr>
        <w:numPr>
          <w:ilvl w:val="0"/>
          <w:numId w:val="40"/>
        </w:numPr>
      </w:pPr>
      <w:r>
        <w:rPr>
          <w:rStyle w:val="Normal"/>
        </w:rPr>
        <w:t xml:space="preserve">Surface publication time.</w:t>
      </w:r>
    </w:p>
    <w:p>
      <w:pPr>
        <w:pStyle w:val="ListParagraph"/>
        <w:pStyle w:val="ListParagraph"/>
        <w:numPr>
          <w:ilvl w:val="0"/>
          <w:numId w:val="1"/>
        </w:numPr>
        <w:numPr>
          <w:ilvl w:val="0"/>
          <w:numId w:val="40"/>
        </w:numPr>
      </w:pPr>
      <w:r>
        <w:rPr>
          <w:rStyle w:val="Normal"/>
        </w:rPr>
        <w:t xml:space="preserve">Overlay composition time.</w:t>
      </w:r>
    </w:p>
    <w:p>
      <w:pPr>
        <w:pStyle w:val="ListParagraph"/>
        <w:pStyle w:val="ListParagraph"/>
        <w:numPr>
          <w:ilvl w:val="0"/>
          <w:numId w:val="1"/>
        </w:numPr>
        <w:numPr>
          <w:ilvl w:val="0"/>
          <w:numId w:val="40"/>
        </w:numPr>
      </w:pPr>
      <w:r>
        <w:rPr>
          <w:rStyle w:val="Normal"/>
        </w:rPr>
        <w:t xml:space="preserve">Readback latency.</w:t>
      </w:r>
    </w:p>
    <w:p>
      <w:pPr>
        <w:pStyle w:val="ListParagraph"/>
        <w:pStyle w:val="ListParagraph"/>
        <w:numPr>
          <w:ilvl w:val="0"/>
          <w:numId w:val="1"/>
        </w:numPr>
        <w:numPr>
          <w:ilvl w:val="0"/>
          <w:numId w:val="40"/>
        </w:numPr>
      </w:pPr>
      <w:r>
        <w:rPr>
          <w:rStyle w:val="Normal"/>
        </w:rPr>
        <w:t xml:space="preserve">Memory growth.</w:t>
      </w:r>
    </w:p>
    <w:p>
      <w:pPr>
        <w:pStyle w:val="ListParagraph"/>
        <w:pStyle w:val="ListParagraph"/>
        <w:numPr>
          <w:ilvl w:val="0"/>
          <w:numId w:val="1"/>
        </w:numPr>
        <w:numPr>
          <w:ilvl w:val="0"/>
          <w:numId w:val="40"/>
        </w:numPr>
      </w:pPr>
      <w:r>
        <w:rPr>
          <w:rStyle w:val="Normal"/>
        </w:rPr>
        <w:t xml:space="preserve">Resource eviction behavior.</w:t>
      </w:r>
    </w:p>
    <w:p>
      <w:pPr>
        <w:pStyle w:val="ListParagraph"/>
        <w:pStyle w:val="ListParagraph"/>
        <w:numPr>
          <w:ilvl w:val="0"/>
          <w:numId w:val="1"/>
        </w:numPr>
        <w:numPr>
          <w:ilvl w:val="0"/>
          <w:numId w:val="40"/>
        </w:numPr>
      </w:pPr>
      <w:r>
        <w:rPr>
          <w:rStyle w:val="Normal"/>
        </w:rPr>
        <w:t xml:space="preserve">Cancellation responsiveness.</w:t>
      </w:r>
    </w:p>
    <w:p>
      <w:pPr>
        <w:pBdr>
          <w:top w:val="single" w:color="auto" w:sz="12"/>
        </w:pBdr>
        <w:spacing w:after="0"/>
      </w:pPr>
    </w:p>
    <w:p>
      <w:pPr>
        <w:pStyle w:val="Heading2"/>
      </w:pPr>
      <w:r>
        <w:rPr>
          <w:rStyle w:val="Normal"/>
        </w:rPr>
        <w:t xml:space="preserve">19. Host Adapter Implementation Guide</w:t>
      </w:r>
    </w:p>
    <w:p>
      <w:r>
        <w:rPr>
          <w:rStyle w:val="Normal"/>
        </w:rPr>
        <w:t xml:space="preserve">The host application should integrate through an adapter project, not by modifying ICW internals.</w:t>
      </w:r>
    </w:p>
    <w:p>
      <w:pPr>
        <w:pStyle w:val="Heading3"/>
      </w:pPr>
      <w:r>
        <w:rPr>
          <w:rStyle w:val="Normal"/>
        </w:rPr>
        <w:t xml:space="preserve">19.1 Adapter Responsibilities</w:t>
      </w:r>
    </w:p>
    <w:p>
      <w:r>
        <w:rPr>
          <w:rStyle w:val="Normal"/>
        </w:rPr>
        <w:t xml:space="preserve">The adapter should:</w:t>
      </w:r>
    </w:p>
    <w:p>
      <w:pPr>
        <w:pStyle w:val="ListParagraph"/>
        <w:numPr>
          <w:ilvl w:val="0"/>
          <w:numId w:val="41"/>
        </w:numPr>
      </w:pPr>
      <w:r>
        <w:rPr>
          <w:rStyle w:val="Normal"/>
        </w:rPr>
        <w:t xml:space="preserve">Translate host source identity into </w:t>
      </w:r>
      <w:r>
        <w:rPr>
          <w:rStyle w:val="Quote"/>
        </w:rPr>
        <w:t xml:space="preserve">SourceId</w:t>
      </w:r>
      <w:r>
        <w:rPr>
          <w:rStyle w:val="Normal"/>
        </w:rPr>
        <w:t xml:space="preserve">.</w:t>
      </w:r>
    </w:p>
    <w:p>
      <w:pPr>
        <w:pStyle w:val="ListParagraph"/>
        <w:numPr>
          <w:ilvl w:val="0"/>
          <w:numId w:val="41"/>
        </w:numPr>
      </w:pPr>
      <w:r>
        <w:rPr>
          <w:rStyle w:val="Normal"/>
        </w:rPr>
        <w:t xml:space="preserve">Translate host data revisions into </w:t>
      </w:r>
      <w:r>
        <w:rPr>
          <w:rStyle w:val="Quote"/>
        </w:rPr>
        <w:t xml:space="preserve">SourceRevision</w:t>
      </w:r>
      <w:r>
        <w:rPr>
          <w:rStyle w:val="Normal"/>
        </w:rPr>
        <w:t xml:space="preserve">.</w:t>
      </w:r>
    </w:p>
    <w:p>
      <w:pPr>
        <w:pStyle w:val="ListParagraph"/>
        <w:numPr>
          <w:ilvl w:val="0"/>
          <w:numId w:val="41"/>
        </w:numPr>
      </w:pPr>
      <w:r>
        <w:rPr>
          <w:rStyle w:val="Normal"/>
        </w:rPr>
        <w:t xml:space="preserve">Translate host tile metadata into </w:t>
      </w:r>
      <w:r>
        <w:rPr>
          <w:rStyle w:val="Quote"/>
        </w:rPr>
        <w:t xml:space="preserve">TileDescriptor</w:t>
      </w:r>
      <w:r>
        <w:rPr>
          <w:rStyle w:val="Normal"/>
        </w:rPr>
        <w:t xml:space="preserve">.</w:t>
      </w:r>
    </w:p>
    <w:p>
      <w:pPr>
        <w:pStyle w:val="ListParagraph"/>
        <w:numPr>
          <w:ilvl w:val="0"/>
          <w:numId w:val="41"/>
        </w:numPr>
      </w:pPr>
      <w:r>
        <w:rPr>
          <w:rStyle w:val="Normal"/>
        </w:rPr>
        <w:t xml:space="preserve">Translate host overlays into </w:t>
      </w:r>
      <w:r>
        <w:rPr>
          <w:rStyle w:val="Quote"/>
        </w:rPr>
        <w:t xml:space="preserve">SpatialEntitySnapshot</w:t>
      </w:r>
      <w:r>
        <w:rPr>
          <w:rStyle w:val="Normal"/>
        </w:rPr>
        <w:t xml:space="preserve">.</w:t>
      </w:r>
    </w:p>
    <w:p>
      <w:pPr>
        <w:pStyle w:val="ListParagraph"/>
        <w:numPr>
          <w:ilvl w:val="0"/>
          <w:numId w:val="41"/>
        </w:numPr>
      </w:pPr>
      <w:r>
        <w:rPr>
          <w:rStyle w:val="Normal"/>
        </w:rPr>
        <w:t xml:space="preserve">Translate host display settings into </w:t>
      </w:r>
      <w:r>
        <w:rPr>
          <w:rStyle w:val="Quote"/>
        </w:rPr>
        <w:t xml:space="preserve">LayerGraphOptions</w:t>
      </w:r>
      <w:r>
        <w:rPr>
          <w:rStyle w:val="Normal"/>
        </w:rPr>
        <w:t xml:space="preserve"> and </w:t>
      </w:r>
      <w:r>
        <w:rPr>
          <w:rStyle w:val="Quote"/>
        </w:rPr>
        <w:t xml:space="preserve">LayerRevisionSet</w:t>
      </w:r>
      <w:r>
        <w:rPr>
          <w:rStyle w:val="Normal"/>
        </w:rPr>
        <w:t xml:space="preserve">.</w:t>
      </w:r>
    </w:p>
    <w:p>
      <w:pPr>
        <w:pStyle w:val="ListParagraph"/>
        <w:numPr>
          <w:ilvl w:val="0"/>
          <w:numId w:val="41"/>
        </w:numPr>
      </w:pPr>
      <w:r>
        <w:rPr>
          <w:rStyle w:val="Normal"/>
        </w:rPr>
        <w:t xml:space="preserve">Translate host coordinate model into </w:t>
      </w:r>
      <w:r>
        <w:rPr>
          <w:rStyle w:val="Quote"/>
        </w:rPr>
        <w:t xml:space="preserve">ViewportCoordinateSystem</w:t>
      </w:r>
      <w:r>
        <w:rPr>
          <w:rStyle w:val="Normal"/>
        </w:rPr>
        <w:t xml:space="preserve"> and </w:t>
      </w:r>
      <w:r>
        <w:rPr>
          <w:rStyle w:val="Quote"/>
        </w:rPr>
        <w:t xml:space="preserve">ViewportScaleState</w:t>
      </w:r>
      <w:r>
        <w:rPr>
          <w:rStyle w:val="Normal"/>
        </w:rPr>
        <w:t xml:space="preserve">.</w:t>
      </w:r>
    </w:p>
    <w:p>
      <w:pPr>
        <w:pStyle w:val="ListParagraph"/>
        <w:numPr>
          <w:ilvl w:val="0"/>
          <w:numId w:val="41"/>
        </w:numPr>
      </w:pPr>
      <w:r>
        <w:rPr>
          <w:rStyle w:val="Normal"/>
        </w:rPr>
        <w:t xml:space="preserve">Translate host readout needs into </w:t>
      </w:r>
      <w:r>
        <w:rPr>
          <w:rStyle w:val="Quote"/>
        </w:rPr>
        <w:t xml:space="preserve">ReadbackOptions</w:t>
      </w:r>
      <w:r>
        <w:rPr>
          <w:rStyle w:val="Normal"/>
        </w:rPr>
        <w:t xml:space="preserve">.</w:t>
      </w:r>
    </w:p>
    <w:p>
      <w:pPr>
        <w:pStyle w:val="ListParagraph"/>
        <w:numPr>
          <w:ilvl w:val="0"/>
          <w:numId w:val="41"/>
        </w:numPr>
      </w:pPr>
      <w:r>
        <w:rPr>
          <w:rStyle w:val="Normal"/>
        </w:rPr>
        <w:t xml:space="preserve">Provide source acquisition implementations.</w:t>
      </w:r>
    </w:p>
    <w:p>
      <w:pPr>
        <w:pStyle w:val="ListParagraph"/>
        <w:numPr>
          <w:ilvl w:val="0"/>
          <w:numId w:val="41"/>
        </w:numPr>
      </w:pPr>
      <w:r>
        <w:rPr>
          <w:rStyle w:val="Normal"/>
        </w:rPr>
        <w:t xml:space="preserve">Provide layer definitions.</w:t>
      </w:r>
    </w:p>
    <w:p>
      <w:pPr>
        <w:pStyle w:val="ListParagraph"/>
        <w:numPr>
          <w:ilvl w:val="0"/>
          <w:numId w:val="41"/>
        </w:numPr>
      </w:pPr>
      <w:r>
        <w:rPr>
          <w:rStyle w:val="Normal"/>
        </w:rPr>
        <w:t xml:space="preserve">Provide style resolvers.</w:t>
      </w:r>
    </w:p>
    <w:p>
      <w:pPr>
        <w:pStyle w:val="ListParagraph"/>
        <w:numPr>
          <w:ilvl w:val="0"/>
          <w:numId w:val="41"/>
        </w:numPr>
      </w:pPr>
      <w:r>
        <w:rPr>
          <w:rStyle w:val="Normal"/>
        </w:rPr>
        <w:t xml:space="preserve">Provide hit-test/readback metadata.</w:t>
      </w:r>
    </w:p>
    <w:p>
      <w:pPr>
        <w:pStyle w:val="Heading3"/>
      </w:pPr>
      <w:r>
        <w:rPr>
          <w:rStyle w:val="Normal"/>
        </w:rPr>
        <w:t xml:space="preserve">19.2 Adapter Must Not</w:t>
      </w:r>
    </w:p>
    <w:p>
      <w:pPr>
        <w:pStyle w:val="ListParagraph"/>
        <w:pStyle w:val="ListParagraph"/>
        <w:numPr>
          <w:ilvl w:val="0"/>
          <w:numId w:val="1"/>
        </w:numPr>
        <w:numPr>
          <w:ilvl w:val="0"/>
          <w:numId w:val="42"/>
        </w:numPr>
      </w:pPr>
      <w:r>
        <w:rPr>
          <w:rStyle w:val="Normal"/>
        </w:rPr>
        <w:t xml:space="preserve">Pass mutable host ViewModels into ICW render snapshots.</w:t>
      </w:r>
    </w:p>
    <w:p>
      <w:pPr>
        <w:pStyle w:val="ListParagraph"/>
        <w:pStyle w:val="ListParagraph"/>
        <w:numPr>
          <w:ilvl w:val="0"/>
          <w:numId w:val="1"/>
        </w:numPr>
        <w:numPr>
          <w:ilvl w:val="0"/>
          <w:numId w:val="42"/>
        </w:numPr>
      </w:pPr>
      <w:r>
        <w:rPr>
          <w:rStyle w:val="Normal"/>
        </w:rPr>
        <w:t xml:space="preserve">Let ICW subscribe directly to host settings objects.</w:t>
      </w:r>
    </w:p>
    <w:p>
      <w:pPr>
        <w:pStyle w:val="ListParagraph"/>
        <w:pStyle w:val="ListParagraph"/>
        <w:numPr>
          <w:ilvl w:val="0"/>
          <w:numId w:val="1"/>
        </w:numPr>
        <w:numPr>
          <w:ilvl w:val="0"/>
          <w:numId w:val="42"/>
        </w:numPr>
      </w:pPr>
      <w:r>
        <w:rPr>
          <w:rStyle w:val="Normal"/>
        </w:rPr>
        <w:t xml:space="preserve">Use raw host object references as cache keys.</w:t>
      </w:r>
    </w:p>
    <w:p>
      <w:pPr>
        <w:pStyle w:val="ListParagraph"/>
        <w:pStyle w:val="ListParagraph"/>
        <w:numPr>
          <w:ilvl w:val="0"/>
          <w:numId w:val="1"/>
        </w:numPr>
        <w:numPr>
          <w:ilvl w:val="0"/>
          <w:numId w:val="42"/>
        </w:numPr>
      </w:pPr>
      <w:r>
        <w:rPr>
          <w:rStyle w:val="Normal"/>
        </w:rPr>
        <w:t xml:space="preserve">Let readout query live host data behind the displayed frame.</w:t>
      </w:r>
    </w:p>
    <w:p>
      <w:pPr>
        <w:pStyle w:val="ListParagraph"/>
        <w:pStyle w:val="ListParagraph"/>
        <w:numPr>
          <w:ilvl w:val="0"/>
          <w:numId w:val="1"/>
        </w:numPr>
        <w:numPr>
          <w:ilvl w:val="0"/>
          <w:numId w:val="42"/>
        </w:numPr>
      </w:pPr>
      <w:r>
        <w:rPr>
          <w:rStyle w:val="Normal"/>
        </w:rPr>
        <w:t xml:space="preserve">Put host-specific layer names in ICW core.</w:t>
      </w:r>
    </w:p>
    <w:p>
      <w:pPr>
        <w:pStyle w:val="ListParagraph"/>
        <w:pStyle w:val="ListParagraph"/>
        <w:numPr>
          <w:ilvl w:val="0"/>
          <w:numId w:val="1"/>
        </w:numPr>
        <w:numPr>
          <w:ilvl w:val="0"/>
          <w:numId w:val="42"/>
        </w:numPr>
      </w:pPr>
      <w:r>
        <w:rPr>
          <w:rStyle w:val="Normal"/>
        </w:rPr>
        <w:t xml:space="preserve">Put host-specific source loading in the compositor.</w:t>
      </w:r>
    </w:p>
    <w:p>
      <w:pPr>
        <w:pStyle w:val="ListParagraph"/>
        <w:pStyle w:val="ListParagraph"/>
        <w:numPr>
          <w:ilvl w:val="0"/>
          <w:numId w:val="1"/>
        </w:numPr>
        <w:numPr>
          <w:ilvl w:val="0"/>
          <w:numId w:val="42"/>
        </w:numPr>
      </w:pPr>
      <w:r>
        <w:rPr>
          <w:rStyle w:val="Normal"/>
        </w:rPr>
        <w:t xml:space="preserve">Modify ICW engine internals to support a host feature that should be represented as a contract.</w:t>
      </w:r>
    </w:p>
    <w:p>
      <w:pPr>
        <w:pBdr>
          <w:top w:val="single" w:color="auto" w:sz="12"/>
        </w:pBdr>
        <w:spacing w:after="0"/>
      </w:pPr>
    </w:p>
    <w:p>
      <w:pPr>
        <w:pStyle w:val="Heading2"/>
      </w:pPr>
      <w:r>
        <w:rPr>
          <w:rStyle w:val="Normal"/>
        </w:rPr>
        <w:t xml:space="preserve">20. Definition of Done for ICW Compatibility</w:t>
      </w:r>
    </w:p>
    <w:p>
      <w:r>
        <w:rPr>
          <w:rStyle w:val="Normal"/>
        </w:rPr>
        <w:t xml:space="preserve">ICW is compatible enough to be pulled into a demanding host application when all of the following are true:</w:t>
      </w:r>
    </w:p>
    <w:p>
      <w:pPr>
        <w:pStyle w:val="Heading3"/>
      </w:pPr>
      <w:r>
        <w:rPr>
          <w:rStyle w:val="Normal"/>
        </w:rPr>
        <w:t xml:space="preserve">Engine Boundary</w:t>
      </w:r>
    </w:p>
    <w:p>
      <w:pPr>
        <w:pStyle w:val="ListParagraph"/>
        <w:pStyle w:val="ListParagraph"/>
        <w:numPr>
          <w:ilvl w:val="0"/>
          <w:numId w:val="1"/>
        </w:numPr>
        <w:numPr>
          <w:ilvl w:val="0"/>
          <w:numId w:val="43"/>
        </w:numPr>
      </w:pPr>
      <w:r>
        <w:rPr>
          <w:rStyle w:val="Normal"/>
        </w:rPr>
        <w:t xml:space="preserve">Core engine compiles and tests without WPF.</w:t>
      </w:r>
    </w:p>
    <w:p>
      <w:pPr>
        <w:pStyle w:val="ListParagraph"/>
        <w:pStyle w:val="ListParagraph"/>
        <w:numPr>
          <w:ilvl w:val="0"/>
          <w:numId w:val="1"/>
        </w:numPr>
        <w:numPr>
          <w:ilvl w:val="0"/>
          <w:numId w:val="43"/>
        </w:numPr>
      </w:pPr>
      <w:r>
        <w:rPr>
          <w:rStyle w:val="Normal"/>
        </w:rPr>
        <w:t xml:space="preserve">WPF control is only a presentation/input adapter.</w:t>
      </w:r>
    </w:p>
    <w:p>
      <w:pPr>
        <w:pStyle w:val="ListParagraph"/>
        <w:pStyle w:val="ListParagraph"/>
        <w:numPr>
          <w:ilvl w:val="0"/>
          <w:numId w:val="1"/>
        </w:numPr>
        <w:numPr>
          <w:ilvl w:val="0"/>
          <w:numId w:val="43"/>
        </w:numPr>
      </w:pPr>
      <w:r>
        <w:rPr>
          <w:rStyle w:val="Normal"/>
        </w:rPr>
        <w:t xml:space="preserve">Sample app is not required for engine behavior.</w:t>
      </w:r>
    </w:p>
    <w:p>
      <w:pPr>
        <w:pStyle w:val="ListParagraph"/>
        <w:pStyle w:val="ListParagraph"/>
        <w:numPr>
          <w:ilvl w:val="0"/>
          <w:numId w:val="1"/>
        </w:numPr>
        <w:numPr>
          <w:ilvl w:val="0"/>
          <w:numId w:val="43"/>
        </w:numPr>
      </w:pPr>
      <w:r>
        <w:rPr>
          <w:rStyle w:val="Normal"/>
        </w:rPr>
        <w:t xml:space="preserve">Main window/demo classes do not own rendering, source acquisition, resource ownership, or scene lifecycle.</w:t>
      </w:r>
    </w:p>
    <w:p>
      <w:pPr>
        <w:pStyle w:val="Heading3"/>
      </w:pPr>
      <w:r>
        <w:rPr>
          <w:rStyle w:val="Normal"/>
        </w:rPr>
        <w:t xml:space="preserve">Snapshot and Publication</w:t>
      </w:r>
    </w:p>
    <w:p>
      <w:pPr>
        <w:pStyle w:val="ListParagraph"/>
        <w:pStyle w:val="ListParagraph"/>
        <w:numPr>
          <w:ilvl w:val="0"/>
          <w:numId w:val="1"/>
        </w:numPr>
        <w:numPr>
          <w:ilvl w:val="0"/>
          <w:numId w:val="44"/>
        </w:numPr>
      </w:pPr>
      <w:r>
        <w:rPr>
          <w:rStyle w:val="Normal"/>
        </w:rPr>
        <w:t xml:space="preserve">Every render uses immutable </w:t>
      </w:r>
      <w:r>
        <w:rPr>
          <w:rStyle w:val="Quote"/>
        </w:rPr>
        <w:t xml:space="preserve">RenderFrameSnapshot</w:t>
      </w:r>
      <w:r>
        <w:rPr>
          <w:rStyle w:val="Normal"/>
        </w:rPr>
        <w:t xml:space="preserve">.</w:t>
      </w:r>
    </w:p>
    <w:p>
      <w:pPr>
        <w:pStyle w:val="ListParagraph"/>
        <w:pStyle w:val="ListParagraph"/>
        <w:numPr>
          <w:ilvl w:val="0"/>
          <w:numId w:val="1"/>
        </w:numPr>
        <w:numPr>
          <w:ilvl w:val="0"/>
          <w:numId w:val="44"/>
        </w:numPr>
      </w:pPr>
      <w:r>
        <w:rPr>
          <w:rStyle w:val="Normal"/>
        </w:rPr>
        <w:t xml:space="preserve">Every scene is represented by immutable </w:t>
      </w:r>
      <w:r>
        <w:rPr>
          <w:rStyle w:val="Quote"/>
        </w:rPr>
        <w:t xml:space="preserve">SceneSnapshot</w:t>
      </w:r>
      <w:r>
        <w:rPr>
          <w:rStyle w:val="Normal"/>
        </w:rPr>
        <w:t xml:space="preserve">.</w:t>
      </w:r>
    </w:p>
    <w:p>
      <w:pPr>
        <w:pStyle w:val="ListParagraph"/>
        <w:pStyle w:val="ListParagraph"/>
        <w:numPr>
          <w:ilvl w:val="0"/>
          <w:numId w:val="1"/>
        </w:numPr>
        <w:numPr>
          <w:ilvl w:val="0"/>
          <w:numId w:val="44"/>
        </w:numPr>
      </w:pPr>
      <w:r>
        <w:rPr>
          <w:rStyle w:val="Normal"/>
        </w:rPr>
        <w:t xml:space="preserve">Published frames own surface leases and readback models.</w:t>
      </w:r>
    </w:p>
    <w:p>
      <w:pPr>
        <w:pStyle w:val="ListParagraph"/>
        <w:pStyle w:val="ListParagraph"/>
        <w:numPr>
          <w:ilvl w:val="0"/>
          <w:numId w:val="1"/>
        </w:numPr>
        <w:numPr>
          <w:ilvl w:val="0"/>
          <w:numId w:val="44"/>
        </w:numPr>
      </w:pPr>
      <w:r>
        <w:rPr>
          <w:rStyle w:val="Normal"/>
        </w:rPr>
        <w:t xml:space="preserve">Stale frame publication is rejected.</w:t>
      </w:r>
    </w:p>
    <w:p>
      <w:pPr>
        <w:pStyle w:val="ListParagraph"/>
        <w:pStyle w:val="ListParagraph"/>
        <w:numPr>
          <w:ilvl w:val="0"/>
          <w:numId w:val="1"/>
        </w:numPr>
        <w:numPr>
          <w:ilvl w:val="0"/>
          <w:numId w:val="44"/>
        </w:numPr>
      </w:pPr>
      <w:r>
        <w:rPr>
          <w:rStyle w:val="Normal"/>
        </w:rPr>
        <w:t xml:space="preserve">Failed scene construction preserves current scene.</w:t>
      </w:r>
    </w:p>
    <w:p>
      <w:pPr>
        <w:pStyle w:val="Heading3"/>
      </w:pPr>
      <w:r>
        <w:rPr>
          <w:rStyle w:val="Normal"/>
        </w:rPr>
        <w:t xml:space="preserve">Source and Layer Compatibility</w:t>
      </w:r>
    </w:p>
    <w:p>
      <w:pPr>
        <w:pStyle w:val="ListParagraph"/>
        <w:pStyle w:val="ListParagraph"/>
        <w:numPr>
          <w:ilvl w:val="0"/>
          <w:numId w:val="1"/>
        </w:numPr>
        <w:numPr>
          <w:ilvl w:val="0"/>
          <w:numId w:val="45"/>
        </w:numPr>
      </w:pPr>
      <w:r>
        <w:rPr>
          <w:rStyle w:val="Normal"/>
        </w:rPr>
        <w:t xml:space="preserve">Source adapters can provide raster tiles, overlays, revisions, and metadata.</w:t>
      </w:r>
    </w:p>
    <w:p>
      <w:pPr>
        <w:pStyle w:val="ListParagraph"/>
        <w:pStyle w:val="ListParagraph"/>
        <w:numPr>
          <w:ilvl w:val="0"/>
          <w:numId w:val="1"/>
        </w:numPr>
        <w:numPr>
          <w:ilvl w:val="0"/>
          <w:numId w:val="45"/>
        </w:numPr>
      </w:pPr>
      <w:r>
        <w:rPr>
          <w:rStyle w:val="Normal"/>
        </w:rPr>
        <w:t xml:space="preserve">Layer graph is declarative, ordered, and selectively invalidated.</w:t>
      </w:r>
    </w:p>
    <w:p>
      <w:pPr>
        <w:pStyle w:val="ListParagraph"/>
        <w:pStyle w:val="ListParagraph"/>
        <w:numPr>
          <w:ilvl w:val="0"/>
          <w:numId w:val="1"/>
        </w:numPr>
        <w:numPr>
          <w:ilvl w:val="0"/>
          <w:numId w:val="45"/>
        </w:numPr>
      </w:pPr>
      <w:r>
        <w:rPr>
          <w:rStyle w:val="Normal"/>
        </w:rPr>
        <w:t xml:space="preserve">Cache keys include source, revision, layer, tile/entity, mip/LOD, format, and role.</w:t>
      </w:r>
    </w:p>
    <w:p>
      <w:pPr>
        <w:pStyle w:val="ListParagraph"/>
        <w:pStyle w:val="ListParagraph"/>
        <w:numPr>
          <w:ilvl w:val="0"/>
          <w:numId w:val="1"/>
        </w:numPr>
        <w:numPr>
          <w:ilvl w:val="0"/>
          <w:numId w:val="45"/>
        </w:numPr>
      </w:pPr>
      <w:r>
        <w:rPr>
          <w:rStyle w:val="Normal"/>
        </w:rPr>
        <w:t xml:space="preserve">Host-specific layer names and private semantics remain outside ICW.</w:t>
      </w:r>
    </w:p>
    <w:p>
      <w:pPr>
        <w:pStyle w:val="Heading3"/>
      </w:pPr>
      <w:r>
        <w:rPr>
          <w:rStyle w:val="Normal"/>
        </w:rPr>
        <w:t xml:space="preserve">Resource and Cancellation Safety</w:t>
      </w:r>
    </w:p>
    <w:p>
      <w:pPr>
        <w:pStyle w:val="ListParagraph"/>
        <w:pStyle w:val="ListParagraph"/>
        <w:numPr>
          <w:ilvl w:val="0"/>
          <w:numId w:val="1"/>
        </w:numPr>
        <w:numPr>
          <w:ilvl w:val="0"/>
          <w:numId w:val="46"/>
        </w:numPr>
      </w:pPr>
      <w:r>
        <w:rPr>
          <w:rStyle w:val="Normal"/>
        </w:rPr>
        <w:t xml:space="preserve">Tile work uses frame/viewport claimant IDs.</w:t>
      </w:r>
    </w:p>
    <w:p>
      <w:pPr>
        <w:pStyle w:val="ListParagraph"/>
        <w:pStyle w:val="ListParagraph"/>
        <w:numPr>
          <w:ilvl w:val="0"/>
          <w:numId w:val="1"/>
        </w:numPr>
        <w:numPr>
          <w:ilvl w:val="0"/>
          <w:numId w:val="46"/>
        </w:numPr>
      </w:pPr>
      <w:r>
        <w:rPr>
          <w:rStyle w:val="Normal"/>
        </w:rPr>
        <w:t xml:space="preserve">Cancellation tokens are passed into acquisition and generation.</w:t>
      </w:r>
    </w:p>
    <w:p>
      <w:pPr>
        <w:pStyle w:val="ListParagraph"/>
        <w:pStyle w:val="ListParagraph"/>
        <w:numPr>
          <w:ilvl w:val="0"/>
          <w:numId w:val="1"/>
        </w:numPr>
        <w:numPr>
          <w:ilvl w:val="0"/>
          <w:numId w:val="46"/>
        </w:numPr>
      </w:pPr>
      <w:r>
        <w:rPr>
          <w:rStyle w:val="Normal"/>
        </w:rPr>
        <w:t xml:space="preserve">Physical worker count never exceeds configured concurrency.</w:t>
      </w:r>
    </w:p>
    <w:p>
      <w:pPr>
        <w:pStyle w:val="ListParagraph"/>
        <w:pStyle w:val="ListParagraph"/>
        <w:numPr>
          <w:ilvl w:val="0"/>
          <w:numId w:val="1"/>
        </w:numPr>
        <w:numPr>
          <w:ilvl w:val="0"/>
          <w:numId w:val="46"/>
        </w:numPr>
      </w:pPr>
      <w:r>
        <w:rPr>
          <w:rStyle w:val="Normal"/>
        </w:rPr>
        <w:t xml:space="preserve">Every resource reservation commits or releases exactly once.</w:t>
      </w:r>
    </w:p>
    <w:p>
      <w:pPr>
        <w:pStyle w:val="ListParagraph"/>
        <w:pStyle w:val="ListParagraph"/>
        <w:numPr>
          <w:ilvl w:val="0"/>
          <w:numId w:val="1"/>
        </w:numPr>
        <w:numPr>
          <w:ilvl w:val="0"/>
          <w:numId w:val="46"/>
        </w:numPr>
      </w:pPr>
      <w:r>
        <w:rPr>
          <w:rStyle w:val="Normal"/>
        </w:rPr>
        <w:t xml:space="preserve">Memory accounting tracks native tiles, mips, surfaces, overlays, pending work, and temporary buffers.</w:t>
      </w:r>
    </w:p>
    <w:p>
      <w:pPr>
        <w:pStyle w:val="Heading3"/>
      </w:pPr>
      <w:r>
        <w:rPr>
          <w:rStyle w:val="Normal"/>
        </w:rPr>
        <w:t xml:space="preserve">Readback and Interaction</w:t>
      </w:r>
    </w:p>
    <w:p>
      <w:pPr>
        <w:pStyle w:val="ListParagraph"/>
        <w:pStyle w:val="ListParagraph"/>
        <w:numPr>
          <w:ilvl w:val="0"/>
          <w:numId w:val="1"/>
        </w:numPr>
        <w:numPr>
          <w:ilvl w:val="0"/>
          <w:numId w:val="47"/>
        </w:numPr>
      </w:pPr>
      <w:r>
        <w:rPr>
          <w:rStyle w:val="Normal"/>
        </w:rPr>
        <w:t xml:space="preserve">Readback uses published frame state only.</w:t>
      </w:r>
    </w:p>
    <w:p>
      <w:pPr>
        <w:pStyle w:val="ListParagraph"/>
        <w:pStyle w:val="ListParagraph"/>
        <w:numPr>
          <w:ilvl w:val="0"/>
          <w:numId w:val="1"/>
        </w:numPr>
        <w:numPr>
          <w:ilvl w:val="0"/>
          <w:numId w:val="47"/>
        </w:numPr>
      </w:pPr>
      <w:r>
        <w:rPr>
          <w:rStyle w:val="Normal"/>
        </w:rPr>
        <w:t xml:space="preserve">Readback does not initiate tile acquisition.</w:t>
      </w:r>
    </w:p>
    <w:p>
      <w:pPr>
        <w:pStyle w:val="ListParagraph"/>
        <w:pStyle w:val="ListParagraph"/>
        <w:numPr>
          <w:ilvl w:val="0"/>
          <w:numId w:val="1"/>
        </w:numPr>
        <w:numPr>
          <w:ilvl w:val="0"/>
          <w:numId w:val="47"/>
        </w:numPr>
      </w:pPr>
      <w:r>
        <w:rPr>
          <w:rStyle w:val="Normal"/>
        </w:rPr>
        <w:t xml:space="preserve">Hit testing uses spatial snapshots and published frame metadata.</w:t>
      </w:r>
    </w:p>
    <w:p>
      <w:pPr>
        <w:pStyle w:val="ListParagraph"/>
        <w:pStyle w:val="ListParagraph"/>
        <w:numPr>
          <w:ilvl w:val="0"/>
          <w:numId w:val="1"/>
        </w:numPr>
        <w:numPr>
          <w:ilvl w:val="0"/>
          <w:numId w:val="47"/>
        </w:numPr>
      </w:pPr>
      <w:r>
        <w:rPr>
          <w:rStyle w:val="Normal"/>
        </w:rPr>
        <w:t xml:space="preserve">Dense overlays do not create per-entity WPF controls in the hot path.</w:t>
      </w:r>
    </w:p>
    <w:p>
      <w:pPr>
        <w:pStyle w:val="Heading3"/>
      </w:pPr>
      <w:r>
        <w:rPr>
          <w:rStyle w:val="Normal"/>
        </w:rPr>
        <w:t xml:space="preserve">Coordinate / Zoom</w:t>
      </w:r>
    </w:p>
    <w:p>
      <w:pPr>
        <w:pStyle w:val="ListParagraph"/>
        <w:pStyle w:val="ListParagraph"/>
        <w:numPr>
          <w:ilvl w:val="0"/>
          <w:numId w:val="1"/>
        </w:numPr>
        <w:numPr>
          <w:ilvl w:val="0"/>
          <w:numId w:val="48"/>
        </w:numPr>
      </w:pPr>
      <w:r>
        <w:rPr>
          <w:rStyle w:val="Normal"/>
        </w:rPr>
        <w:t xml:space="preserve">Coordinate system is policy-driven.</w:t>
      </w:r>
    </w:p>
    <w:p>
      <w:pPr>
        <w:pStyle w:val="ListParagraph"/>
        <w:pStyle w:val="ListParagraph"/>
        <w:numPr>
          <w:ilvl w:val="0"/>
          <w:numId w:val="1"/>
        </w:numPr>
        <w:numPr>
          <w:ilvl w:val="0"/>
          <w:numId w:val="48"/>
        </w:numPr>
      </w:pPr>
      <w:r>
        <w:rPr>
          <w:rStyle w:val="Normal"/>
        </w:rPr>
        <w:t xml:space="preserve">X/Y scale can be independent.</w:t>
      </w:r>
    </w:p>
    <w:p>
      <w:pPr>
        <w:pStyle w:val="ListParagraph"/>
        <w:pStyle w:val="ListParagraph"/>
        <w:numPr>
          <w:ilvl w:val="0"/>
          <w:numId w:val="1"/>
        </w:numPr>
        <w:numPr>
          <w:ilvl w:val="0"/>
          <w:numId w:val="48"/>
        </w:numPr>
      </w:pPr>
      <w:r>
        <w:rPr>
          <w:rStyle w:val="Normal"/>
        </w:rPr>
        <w:t xml:space="preserve">DPI and physical scale are represented.</w:t>
      </w:r>
    </w:p>
    <w:p>
      <w:pPr>
        <w:pStyle w:val="ListParagraph"/>
        <w:pStyle w:val="ListParagraph"/>
        <w:numPr>
          <w:ilvl w:val="0"/>
          <w:numId w:val="1"/>
        </w:numPr>
        <w:numPr>
          <w:ilvl w:val="0"/>
          <w:numId w:val="48"/>
        </w:numPr>
      </w:pPr>
      <w:r>
        <w:rPr>
          <w:rStyle w:val="Normal"/>
        </w:rPr>
        <w:t xml:space="preserve">Fit modes are explicit.</w:t>
      </w:r>
    </w:p>
    <w:p>
      <w:pPr>
        <w:pStyle w:val="ListParagraph"/>
        <w:pStyle w:val="ListParagraph"/>
        <w:numPr>
          <w:ilvl w:val="0"/>
          <w:numId w:val="1"/>
        </w:numPr>
        <w:numPr>
          <w:ilvl w:val="0"/>
          <w:numId w:val="48"/>
        </w:numPr>
      </w:pPr>
      <w:r>
        <w:rPr>
          <w:rStyle w:val="Normal"/>
        </w:rPr>
        <w:t xml:space="preserve">Edge semantics are documented and tested.</w:t>
      </w:r>
    </w:p>
    <w:p>
      <w:pPr>
        <w:pStyle w:val="Heading3"/>
      </w:pPr>
      <w:r>
        <w:rPr>
          <w:rStyle w:val="Normal"/>
        </w:rPr>
        <w:t xml:space="preserve">Tests and Diagnostics</w:t>
      </w:r>
    </w:p>
    <w:p>
      <w:pPr>
        <w:pStyle w:val="ListParagraph"/>
        <w:pStyle w:val="ListParagraph"/>
        <w:numPr>
          <w:ilvl w:val="0"/>
          <w:numId w:val="1"/>
        </w:numPr>
        <w:numPr>
          <w:ilvl w:val="0"/>
          <w:numId w:val="49"/>
        </w:numPr>
      </w:pPr>
      <w:r>
        <w:rPr>
          <w:rStyle w:val="Normal"/>
        </w:rPr>
        <w:t xml:space="preserve">P0/P1 bug-report acceptance tests pass.</w:t>
      </w:r>
    </w:p>
    <w:p>
      <w:pPr>
        <w:pStyle w:val="ListParagraph"/>
        <w:pStyle w:val="ListParagraph"/>
        <w:numPr>
          <w:ilvl w:val="0"/>
          <w:numId w:val="1"/>
        </w:numPr>
        <w:numPr>
          <w:ilvl w:val="0"/>
          <w:numId w:val="49"/>
        </w:numPr>
      </w:pPr>
      <w:r>
        <w:rPr>
          <w:rStyle w:val="Normal"/>
        </w:rPr>
        <w:t xml:space="preserve">Layer invalidation tests pass.</w:t>
      </w:r>
    </w:p>
    <w:p>
      <w:pPr>
        <w:pStyle w:val="ListParagraph"/>
        <w:pStyle w:val="ListParagraph"/>
        <w:numPr>
          <w:ilvl w:val="0"/>
          <w:numId w:val="1"/>
        </w:numPr>
        <w:numPr>
          <w:ilvl w:val="0"/>
          <w:numId w:val="49"/>
        </w:numPr>
      </w:pPr>
      <w:r>
        <w:rPr>
          <w:rStyle w:val="Normal"/>
        </w:rPr>
        <w:t xml:space="preserve">Source adapter contract tests pass.</w:t>
      </w:r>
    </w:p>
    <w:p>
      <w:pPr>
        <w:pStyle w:val="ListParagraph"/>
        <w:pStyle w:val="ListParagraph"/>
        <w:numPr>
          <w:ilvl w:val="0"/>
          <w:numId w:val="1"/>
        </w:numPr>
        <w:numPr>
          <w:ilvl w:val="0"/>
          <w:numId w:val="49"/>
        </w:numPr>
      </w:pPr>
      <w:r>
        <w:rPr>
          <w:rStyle w:val="Normal"/>
        </w:rPr>
        <w:t xml:space="preserve">Stress and soak harnesses exist.</w:t>
      </w:r>
    </w:p>
    <w:p>
      <w:pPr>
        <w:pStyle w:val="ListParagraph"/>
        <w:pStyle w:val="ListParagraph"/>
        <w:numPr>
          <w:ilvl w:val="0"/>
          <w:numId w:val="1"/>
        </w:numPr>
        <w:numPr>
          <w:ilvl w:val="0"/>
          <w:numId w:val="49"/>
        </w:numPr>
      </w:pPr>
      <w:r>
        <w:rPr>
          <w:rStyle w:val="Normal"/>
        </w:rPr>
        <w:t xml:space="preserve">Diagnostics expose frame, scene, resource, tile, surface, and readback state transitions.</w:t>
      </w:r>
    </w:p>
    <w:p>
      <w:pPr>
        <w:pBdr>
          <w:top w:val="single" w:color="auto" w:sz="12"/>
        </w:pBdr>
        <w:spacing w:after="0"/>
      </w:pPr>
    </w:p>
    <w:p>
      <w:pPr>
        <w:pStyle w:val="Heading2"/>
      </w:pPr>
      <w:r>
        <w:rPr>
          <w:rStyle w:val="Normal"/>
        </w:rPr>
        <w:t xml:space="preserve">21. Recommended Implementation Order</w:t>
      </w:r>
    </w:p>
    <w:p>
      <w:pPr>
        <w:pStyle w:val="Heading3"/>
      </w:pPr>
      <w:r>
        <w:rPr>
          <w:rStyle w:val="Normal"/>
        </w:rPr>
        <w:t xml:space="preserve">Phase 1 — Package and Boundary Cleanup</w:t>
      </w:r>
    </w:p>
    <w:p>
      <w:pPr>
        <w:pStyle w:val="ListParagraph"/>
        <w:pStyle w:val="ListParagraph"/>
        <w:numPr>
          <w:ilvl w:val="0"/>
          <w:numId w:val="1"/>
        </w:numPr>
        <w:numPr>
          <w:ilvl w:val="0"/>
          <w:numId w:val="50"/>
        </w:numPr>
      </w:pPr>
      <w:r>
        <w:rPr>
          <w:rStyle w:val="Normal"/>
        </w:rPr>
        <w:t xml:space="preserve">Split reusable engine assemblies from sample WPF app.</w:t>
      </w:r>
    </w:p>
    <w:p>
      <w:pPr>
        <w:pStyle w:val="ListParagraph"/>
        <w:pStyle w:val="ListParagraph"/>
        <w:numPr>
          <w:ilvl w:val="0"/>
          <w:numId w:val="1"/>
        </w:numPr>
        <w:numPr>
          <w:ilvl w:val="0"/>
          <w:numId w:val="50"/>
        </w:numPr>
      </w:pPr>
      <w:r>
        <w:rPr>
          <w:rStyle w:val="Normal"/>
        </w:rPr>
        <w:t xml:space="preserve">Move </w:t>
      </w:r>
      <w:r>
        <w:rPr>
          <w:rStyle w:val="Quote"/>
        </w:rPr>
        <w:t xml:space="preserve">MainWindow</w:t>
      </w:r>
      <w:r>
        <w:rPr>
          <w:rStyle w:val="Normal"/>
        </w:rPr>
        <w:t xml:space="preserve"> responsibilities into services.</w:t>
      </w:r>
    </w:p>
    <w:p>
      <w:pPr>
        <w:pStyle w:val="ListParagraph"/>
        <w:pStyle w:val="ListParagraph"/>
        <w:numPr>
          <w:ilvl w:val="0"/>
          <w:numId w:val="1"/>
        </w:numPr>
        <w:numPr>
          <w:ilvl w:val="0"/>
          <w:numId w:val="50"/>
        </w:numPr>
      </w:pPr>
      <w:r>
        <w:rPr>
          <w:rStyle w:val="Normal"/>
        </w:rPr>
        <w:t xml:space="preserve">Add public API surface for core engine.</w:t>
      </w:r>
    </w:p>
    <w:p>
      <w:pPr>
        <w:pStyle w:val="ListParagraph"/>
        <w:pStyle w:val="ListParagraph"/>
        <w:numPr>
          <w:ilvl w:val="0"/>
          <w:numId w:val="1"/>
        </w:numPr>
        <w:numPr>
          <w:ilvl w:val="0"/>
          <w:numId w:val="50"/>
        </w:numPr>
      </w:pPr>
      <w:r>
        <w:rPr>
          <w:rStyle w:val="Normal"/>
        </w:rPr>
        <w:t xml:space="preserve">Add basic documentation and sample adapter.</w:t>
      </w:r>
    </w:p>
    <w:p>
      <w:pPr>
        <w:pStyle w:val="Heading3"/>
      </w:pPr>
      <w:r>
        <w:rPr>
          <w:rStyle w:val="Normal"/>
        </w:rPr>
        <w:t xml:space="preserve">Phase 2 — Snapshot and Publication Core</w:t>
      </w:r>
    </w:p>
    <w:p>
      <w:pPr>
        <w:pStyle w:val="ListParagraph"/>
        <w:pStyle w:val="ListParagraph"/>
        <w:numPr>
          <w:ilvl w:val="0"/>
          <w:numId w:val="1"/>
        </w:numPr>
        <w:numPr>
          <w:ilvl w:val="0"/>
          <w:numId w:val="51"/>
        </w:numPr>
      </w:pPr>
      <w:r>
        <w:rPr>
          <w:rStyle w:val="Normal"/>
        </w:rPr>
        <w:t xml:space="preserve">Implement </w:t>
      </w:r>
      <w:r>
        <w:rPr>
          <w:rStyle w:val="Quote"/>
        </w:rPr>
        <w:t xml:space="preserve">SceneSnapshot</w:t>
      </w:r>
      <w:r>
        <w:rPr>
          <w:rStyle w:val="Normal"/>
        </w:rPr>
        <w:t xml:space="preserve">.</w:t>
      </w:r>
    </w:p>
    <w:p>
      <w:pPr>
        <w:pStyle w:val="ListParagraph"/>
        <w:pStyle w:val="ListParagraph"/>
        <w:numPr>
          <w:ilvl w:val="0"/>
          <w:numId w:val="1"/>
        </w:numPr>
        <w:numPr>
          <w:ilvl w:val="0"/>
          <w:numId w:val="51"/>
        </w:numPr>
      </w:pPr>
      <w:r>
        <w:rPr>
          <w:rStyle w:val="Normal"/>
        </w:rPr>
        <w:t xml:space="preserve">Implement </w:t>
      </w:r>
      <w:r>
        <w:rPr>
          <w:rStyle w:val="Quote"/>
        </w:rPr>
        <w:t xml:space="preserve">RenderFrameSnapshot</w:t>
      </w:r>
      <w:r>
        <w:rPr>
          <w:rStyle w:val="Normal"/>
        </w:rPr>
        <w:t xml:space="preserve">.</w:t>
      </w:r>
    </w:p>
    <w:p>
      <w:pPr>
        <w:pStyle w:val="ListParagraph"/>
        <w:pStyle w:val="ListParagraph"/>
        <w:numPr>
          <w:ilvl w:val="0"/>
          <w:numId w:val="1"/>
        </w:numPr>
        <w:numPr>
          <w:ilvl w:val="0"/>
          <w:numId w:val="51"/>
        </w:numPr>
      </w:pPr>
      <w:r>
        <w:rPr>
          <w:rStyle w:val="Normal"/>
        </w:rPr>
        <w:t xml:space="preserve">Implement </w:t>
      </w:r>
      <w:r>
        <w:rPr>
          <w:rStyle w:val="Quote"/>
        </w:rPr>
        <w:t xml:space="preserve">PublishedViewportFrame</w:t>
      </w:r>
      <w:r>
        <w:rPr>
          <w:rStyle w:val="Normal"/>
        </w:rPr>
        <w:t xml:space="preserve">.</w:t>
      </w:r>
    </w:p>
    <w:p>
      <w:pPr>
        <w:pStyle w:val="ListParagraph"/>
        <w:pStyle w:val="ListParagraph"/>
        <w:numPr>
          <w:ilvl w:val="0"/>
          <w:numId w:val="1"/>
        </w:numPr>
        <w:numPr>
          <w:ilvl w:val="0"/>
          <w:numId w:val="51"/>
        </w:numPr>
      </w:pPr>
      <w:r>
        <w:rPr>
          <w:rStyle w:val="Normal"/>
        </w:rPr>
        <w:t xml:space="preserve">Add stale-frame rejection.</w:t>
      </w:r>
    </w:p>
    <w:p>
      <w:pPr>
        <w:pStyle w:val="ListParagraph"/>
        <w:pStyle w:val="ListParagraph"/>
        <w:numPr>
          <w:ilvl w:val="0"/>
          <w:numId w:val="1"/>
        </w:numPr>
        <w:numPr>
          <w:ilvl w:val="0"/>
          <w:numId w:val="51"/>
        </w:numPr>
      </w:pPr>
      <w:r>
        <w:rPr>
          <w:rStyle w:val="Normal"/>
        </w:rPr>
        <w:t xml:space="preserve">Add transactional scene publication.</w:t>
      </w:r>
    </w:p>
    <w:p>
      <w:pPr>
        <w:pStyle w:val="Heading3"/>
      </w:pPr>
      <w:r>
        <w:rPr>
          <w:rStyle w:val="Normal"/>
        </w:rPr>
        <w:t xml:space="preserve">Phase 3 — Source Adapter Layer</w:t>
      </w:r>
    </w:p>
    <w:p>
      <w:pPr>
        <w:pStyle w:val="ListParagraph"/>
        <w:pStyle w:val="ListParagraph"/>
        <w:numPr>
          <w:ilvl w:val="0"/>
          <w:numId w:val="1"/>
        </w:numPr>
        <w:numPr>
          <w:ilvl w:val="0"/>
          <w:numId w:val="52"/>
        </w:numPr>
      </w:pPr>
      <w:r>
        <w:rPr>
          <w:rStyle w:val="Normal"/>
        </w:rPr>
        <w:t xml:space="preserve">Implement </w:t>
      </w:r>
      <w:r>
        <w:rPr>
          <w:rStyle w:val="Quote"/>
        </w:rPr>
        <w:t xml:space="preserve">IRasterTileSource</w:t>
      </w:r>
      <w:r>
        <w:rPr>
          <w:rStyle w:val="Normal"/>
        </w:rPr>
        <w:t xml:space="preserve">.</w:t>
      </w:r>
    </w:p>
    <w:p>
      <w:pPr>
        <w:pStyle w:val="ListParagraph"/>
        <w:pStyle w:val="ListParagraph"/>
        <w:numPr>
          <w:ilvl w:val="0"/>
          <w:numId w:val="1"/>
        </w:numPr>
        <w:numPr>
          <w:ilvl w:val="0"/>
          <w:numId w:val="52"/>
        </w:numPr>
      </w:pPr>
      <w:r>
        <w:rPr>
          <w:rStyle w:val="Normal"/>
        </w:rPr>
        <w:t xml:space="preserve">Implement </w:t>
      </w:r>
      <w:r>
        <w:rPr>
          <w:rStyle w:val="Quote"/>
        </w:rPr>
        <w:t xml:space="preserve">IOverlaySource</w:t>
      </w:r>
      <w:r>
        <w:rPr>
          <w:rStyle w:val="Normal"/>
        </w:rPr>
        <w:t xml:space="preserve">.</w:t>
      </w:r>
    </w:p>
    <w:p>
      <w:pPr>
        <w:pStyle w:val="ListParagraph"/>
        <w:pStyle w:val="ListParagraph"/>
        <w:numPr>
          <w:ilvl w:val="0"/>
          <w:numId w:val="1"/>
        </w:numPr>
        <w:numPr>
          <w:ilvl w:val="0"/>
          <w:numId w:val="52"/>
        </w:numPr>
      </w:pPr>
      <w:r>
        <w:rPr>
          <w:rStyle w:val="Normal"/>
        </w:rPr>
        <w:t xml:space="preserve">Implement source/revision/tile/entity keys.</w:t>
      </w:r>
    </w:p>
    <w:p>
      <w:pPr>
        <w:pStyle w:val="ListParagraph"/>
        <w:pStyle w:val="ListParagraph"/>
        <w:numPr>
          <w:ilvl w:val="0"/>
          <w:numId w:val="1"/>
        </w:numPr>
        <w:numPr>
          <w:ilvl w:val="0"/>
          <w:numId w:val="52"/>
        </w:numPr>
      </w:pPr>
      <w:r>
        <w:rPr>
          <w:rStyle w:val="Normal"/>
        </w:rPr>
        <w:t xml:space="preserve">Implement canonical resource keys.</w:t>
      </w:r>
    </w:p>
    <w:p>
      <w:pPr>
        <w:pStyle w:val="ListParagraph"/>
        <w:pStyle w:val="ListParagraph"/>
        <w:numPr>
          <w:ilvl w:val="0"/>
          <w:numId w:val="1"/>
        </w:numPr>
        <w:numPr>
          <w:ilvl w:val="0"/>
          <w:numId w:val="52"/>
        </w:numPr>
      </w:pPr>
      <w:r>
        <w:rPr>
          <w:rStyle w:val="Normal"/>
        </w:rPr>
        <w:t xml:space="preserve">Add adapter contract tests.</w:t>
      </w:r>
    </w:p>
    <w:p>
      <w:pPr>
        <w:pStyle w:val="Heading3"/>
      </w:pPr>
      <w:r>
        <w:rPr>
          <w:rStyle w:val="Normal"/>
        </w:rPr>
        <w:t xml:space="preserve">Phase 4 — Layer Graph and Invalidation</w:t>
      </w:r>
    </w:p>
    <w:p>
      <w:pPr>
        <w:pStyle w:val="ListParagraph"/>
        <w:pStyle w:val="ListParagraph"/>
        <w:numPr>
          <w:ilvl w:val="0"/>
          <w:numId w:val="1"/>
        </w:numPr>
        <w:numPr>
          <w:ilvl w:val="0"/>
          <w:numId w:val="53"/>
        </w:numPr>
      </w:pPr>
      <w:r>
        <w:rPr>
          <w:rStyle w:val="Normal"/>
        </w:rPr>
        <w:t xml:space="preserve">Implement </w:t>
      </w:r>
      <w:r>
        <w:rPr>
          <w:rStyle w:val="Quote"/>
        </w:rPr>
        <w:t xml:space="preserve">LayerDescriptor</w:t>
      </w:r>
      <w:r>
        <w:rPr>
          <w:rStyle w:val="Normal"/>
        </w:rPr>
        <w:t xml:space="preserve">.</w:t>
      </w:r>
    </w:p>
    <w:p>
      <w:pPr>
        <w:pStyle w:val="ListParagraph"/>
        <w:pStyle w:val="ListParagraph"/>
        <w:numPr>
          <w:ilvl w:val="0"/>
          <w:numId w:val="1"/>
        </w:numPr>
        <w:numPr>
          <w:ilvl w:val="0"/>
          <w:numId w:val="53"/>
        </w:numPr>
      </w:pPr>
      <w:r>
        <w:rPr>
          <w:rStyle w:val="Normal"/>
        </w:rPr>
        <w:t xml:space="preserve">Implement deterministic layer ordering.</w:t>
      </w:r>
    </w:p>
    <w:p>
      <w:pPr>
        <w:pStyle w:val="ListParagraph"/>
        <w:pStyle w:val="ListParagraph"/>
        <w:numPr>
          <w:ilvl w:val="0"/>
          <w:numId w:val="1"/>
        </w:numPr>
        <w:numPr>
          <w:ilvl w:val="0"/>
          <w:numId w:val="53"/>
        </w:numPr>
      </w:pPr>
      <w:r>
        <w:rPr>
          <w:rStyle w:val="Normal"/>
        </w:rPr>
        <w:t xml:space="preserve">Implement layer revision sets.</w:t>
      </w:r>
    </w:p>
    <w:p>
      <w:pPr>
        <w:pStyle w:val="ListParagraph"/>
        <w:pStyle w:val="ListParagraph"/>
        <w:numPr>
          <w:ilvl w:val="0"/>
          <w:numId w:val="1"/>
        </w:numPr>
        <w:numPr>
          <w:ilvl w:val="0"/>
          <w:numId w:val="53"/>
        </w:numPr>
      </w:pPr>
      <w:r>
        <w:rPr>
          <w:rStyle w:val="Normal"/>
        </w:rPr>
        <w:t xml:space="preserve">Implement selective invalidation.</w:t>
      </w:r>
    </w:p>
    <w:p>
      <w:pPr>
        <w:pStyle w:val="ListParagraph"/>
        <w:pStyle w:val="ListParagraph"/>
        <w:numPr>
          <w:ilvl w:val="0"/>
          <w:numId w:val="1"/>
        </w:numPr>
        <w:numPr>
          <w:ilvl w:val="0"/>
          <w:numId w:val="53"/>
        </w:numPr>
      </w:pPr>
      <w:r>
        <w:rPr>
          <w:rStyle w:val="Normal"/>
        </w:rPr>
        <w:t xml:space="preserve">Add order/invalidation tests.</w:t>
      </w:r>
    </w:p>
    <w:p>
      <w:pPr>
        <w:pStyle w:val="Heading3"/>
      </w:pPr>
      <w:r>
        <w:rPr>
          <w:rStyle w:val="Normal"/>
        </w:rPr>
        <w:t xml:space="preserve">Phase 5 — Resource Ownership and Surface Leases</w:t>
      </w:r>
    </w:p>
    <w:p>
      <w:pPr>
        <w:pStyle w:val="ListParagraph"/>
        <w:pStyle w:val="ListParagraph"/>
        <w:numPr>
          <w:ilvl w:val="0"/>
          <w:numId w:val="1"/>
        </w:numPr>
        <w:numPr>
          <w:ilvl w:val="0"/>
          <w:numId w:val="54"/>
        </w:numPr>
      </w:pPr>
      <w:r>
        <w:rPr>
          <w:rStyle w:val="Normal"/>
        </w:rPr>
        <w:t xml:space="preserve">Implement </w:t>
      </w:r>
      <w:r>
        <w:rPr>
          <w:rStyle w:val="Quote"/>
        </w:rPr>
        <w:t xml:space="preserve">IMemoryGovernor</w:t>
      </w:r>
      <w:r>
        <w:rPr>
          <w:rStyle w:val="Normal"/>
        </w:rPr>
        <w:t xml:space="preserve">.</w:t>
      </w:r>
    </w:p>
    <w:p>
      <w:pPr>
        <w:pStyle w:val="ListParagraph"/>
        <w:pStyle w:val="ListParagraph"/>
        <w:numPr>
          <w:ilvl w:val="0"/>
          <w:numId w:val="1"/>
        </w:numPr>
        <w:numPr>
          <w:ilvl w:val="0"/>
          <w:numId w:val="54"/>
        </w:numPr>
      </w:pPr>
      <w:r>
        <w:rPr>
          <w:rStyle w:val="Normal"/>
        </w:rPr>
        <w:t xml:space="preserve">Implement resource reservations.</w:t>
      </w:r>
    </w:p>
    <w:p>
      <w:pPr>
        <w:pStyle w:val="ListParagraph"/>
        <w:pStyle w:val="ListParagraph"/>
        <w:numPr>
          <w:ilvl w:val="0"/>
          <w:numId w:val="1"/>
        </w:numPr>
        <w:numPr>
          <w:ilvl w:val="0"/>
          <w:numId w:val="54"/>
        </w:numPr>
      </w:pPr>
      <w:r>
        <w:rPr>
          <w:rStyle w:val="Normal"/>
        </w:rPr>
        <w:t xml:space="preserve">Implement tile/mip/surface leases.</w:t>
      </w:r>
    </w:p>
    <w:p>
      <w:pPr>
        <w:pStyle w:val="ListParagraph"/>
        <w:pStyle w:val="ListParagraph"/>
        <w:numPr>
          <w:ilvl w:val="0"/>
          <w:numId w:val="1"/>
        </w:numPr>
        <w:numPr>
          <w:ilvl w:val="0"/>
          <w:numId w:val="54"/>
        </w:numPr>
      </w:pPr>
      <w:r>
        <w:rPr>
          <w:rStyle w:val="Normal"/>
        </w:rPr>
        <w:t xml:space="preserve">Implement published surface retirement.</w:t>
      </w:r>
    </w:p>
    <w:p>
      <w:pPr>
        <w:pStyle w:val="ListParagraph"/>
        <w:pStyle w:val="ListParagraph"/>
        <w:numPr>
          <w:ilvl w:val="0"/>
          <w:numId w:val="1"/>
        </w:numPr>
        <w:numPr>
          <w:ilvl w:val="0"/>
          <w:numId w:val="54"/>
        </w:numPr>
      </w:pPr>
      <w:r>
        <w:rPr>
          <w:rStyle w:val="Normal"/>
        </w:rPr>
        <w:t xml:space="preserve">Add leak/double-release tests.</w:t>
      </w:r>
    </w:p>
    <w:p>
      <w:pPr>
        <w:pStyle w:val="Heading3"/>
      </w:pPr>
      <w:r>
        <w:rPr>
          <w:rStyle w:val="Normal"/>
        </w:rPr>
        <w:t xml:space="preserve">Phase 6 — Cancellation and Scheduler Hardening</w:t>
      </w:r>
    </w:p>
    <w:p>
      <w:pPr>
        <w:pStyle w:val="ListParagraph"/>
        <w:pStyle w:val="ListParagraph"/>
        <w:numPr>
          <w:ilvl w:val="0"/>
          <w:numId w:val="1"/>
        </w:numPr>
        <w:numPr>
          <w:ilvl w:val="0"/>
          <w:numId w:val="55"/>
        </w:numPr>
      </w:pPr>
      <w:r>
        <w:rPr>
          <w:rStyle w:val="Normal"/>
        </w:rPr>
        <w:t xml:space="preserve">Implement viewport/frame interest.</w:t>
      </w:r>
    </w:p>
    <w:p>
      <w:pPr>
        <w:pStyle w:val="ListParagraph"/>
        <w:pStyle w:val="ListParagraph"/>
        <w:numPr>
          <w:ilvl w:val="0"/>
          <w:numId w:val="1"/>
        </w:numPr>
        <w:numPr>
          <w:ilvl w:val="0"/>
          <w:numId w:val="55"/>
        </w:numPr>
      </w:pPr>
      <w:r>
        <w:rPr>
          <w:rStyle w:val="Normal"/>
        </w:rPr>
        <w:t xml:space="preserve">Remove default claimant from normal acquisition.</w:t>
      </w:r>
    </w:p>
    <w:p>
      <w:pPr>
        <w:pStyle w:val="ListParagraph"/>
        <w:pStyle w:val="ListParagraph"/>
        <w:numPr>
          <w:ilvl w:val="0"/>
          <w:numId w:val="1"/>
        </w:numPr>
        <w:numPr>
          <w:ilvl w:val="0"/>
          <w:numId w:val="55"/>
        </w:numPr>
      </w:pPr>
      <w:r>
        <w:rPr>
          <w:rStyle w:val="Normal"/>
        </w:rPr>
        <w:t xml:space="preserve">Make generators cancellation-aware.</w:t>
      </w:r>
    </w:p>
    <w:p>
      <w:pPr>
        <w:pStyle w:val="ListParagraph"/>
        <w:pStyle w:val="ListParagraph"/>
        <w:numPr>
          <w:ilvl w:val="0"/>
          <w:numId w:val="1"/>
        </w:numPr>
        <w:numPr>
          <w:ilvl w:val="0"/>
          <w:numId w:val="55"/>
        </w:numPr>
      </w:pPr>
      <w:r>
        <w:rPr>
          <w:rStyle w:val="Normal"/>
        </w:rPr>
        <w:t xml:space="preserve">Fix physical active-count semantics.</w:t>
      </w:r>
    </w:p>
    <w:p>
      <w:pPr>
        <w:pStyle w:val="ListParagraph"/>
        <w:pStyle w:val="ListParagraph"/>
        <w:numPr>
          <w:ilvl w:val="0"/>
          <w:numId w:val="1"/>
        </w:numPr>
        <w:numPr>
          <w:ilvl w:val="0"/>
          <w:numId w:val="55"/>
        </w:numPr>
      </w:pPr>
      <w:r>
        <w:rPr>
          <w:rStyle w:val="Normal"/>
        </w:rPr>
        <w:t xml:space="preserve">Add cancellation storm tests.</w:t>
      </w:r>
    </w:p>
    <w:p>
      <w:pPr>
        <w:pStyle w:val="Heading3"/>
      </w:pPr>
      <w:r>
        <w:rPr>
          <w:rStyle w:val="Normal"/>
        </w:rPr>
        <w:t xml:space="preserve">Phase 7 — Readback and Interaction</w:t>
      </w:r>
    </w:p>
    <w:p>
      <w:pPr>
        <w:pStyle w:val="ListParagraph"/>
        <w:pStyle w:val="ListParagraph"/>
        <w:numPr>
          <w:ilvl w:val="0"/>
          <w:numId w:val="1"/>
        </w:numPr>
        <w:numPr>
          <w:ilvl w:val="0"/>
          <w:numId w:val="56"/>
        </w:numPr>
      </w:pPr>
      <w:r>
        <w:rPr>
          <w:rStyle w:val="Normal"/>
        </w:rPr>
        <w:t xml:space="preserve">Implement published-frame readback.</w:t>
      </w:r>
    </w:p>
    <w:p>
      <w:pPr>
        <w:pStyle w:val="ListParagraph"/>
        <w:pStyle w:val="ListParagraph"/>
        <w:numPr>
          <w:ilvl w:val="0"/>
          <w:numId w:val="1"/>
        </w:numPr>
        <w:numPr>
          <w:ilvl w:val="0"/>
          <w:numId w:val="56"/>
        </w:numPr>
      </w:pPr>
      <w:r>
        <w:rPr>
          <w:rStyle w:val="Normal"/>
        </w:rPr>
        <w:t xml:space="preserve">Implement hit-test service.</w:t>
      </w:r>
    </w:p>
    <w:p>
      <w:pPr>
        <w:pStyle w:val="ListParagraph"/>
        <w:pStyle w:val="ListParagraph"/>
        <w:numPr>
          <w:ilvl w:val="0"/>
          <w:numId w:val="1"/>
        </w:numPr>
        <w:numPr>
          <w:ilvl w:val="0"/>
          <w:numId w:val="56"/>
        </w:numPr>
      </w:pPr>
      <w:r>
        <w:rPr>
          <w:rStyle w:val="Normal"/>
        </w:rPr>
        <w:t xml:space="preserve">Remove readout-triggered acquisition.</w:t>
      </w:r>
    </w:p>
    <w:p>
      <w:pPr>
        <w:pStyle w:val="ListParagraph"/>
        <w:pStyle w:val="ListParagraph"/>
        <w:numPr>
          <w:ilvl w:val="0"/>
          <w:numId w:val="1"/>
        </w:numPr>
        <w:numPr>
          <w:ilvl w:val="0"/>
          <w:numId w:val="56"/>
        </w:numPr>
      </w:pPr>
      <w:r>
        <w:rPr>
          <w:rStyle w:val="Normal"/>
        </w:rPr>
        <w:t xml:space="preserve">Add placeholder/fallback/native/overlay readback tests.</w:t>
      </w:r>
    </w:p>
    <w:p>
      <w:pPr>
        <w:pStyle w:val="Heading3"/>
      </w:pPr>
      <w:r>
        <w:rPr>
          <w:rStyle w:val="Normal"/>
        </w:rPr>
        <w:t xml:space="preserve">Phase 8 — Performance and Qualification</w:t>
      </w:r>
    </w:p>
    <w:p>
      <w:pPr>
        <w:pStyle w:val="ListParagraph"/>
        <w:pStyle w:val="ListParagraph"/>
        <w:numPr>
          <w:ilvl w:val="0"/>
          <w:numId w:val="1"/>
        </w:numPr>
        <w:numPr>
          <w:ilvl w:val="0"/>
          <w:numId w:val="57"/>
        </w:numPr>
      </w:pPr>
      <w:r>
        <w:rPr>
          <w:rStyle w:val="Normal"/>
        </w:rPr>
        <w:t xml:space="preserve">Replace per-entity WPF visual creation with batched/retained overlay rendering.</w:t>
      </w:r>
    </w:p>
    <w:p>
      <w:pPr>
        <w:pStyle w:val="ListParagraph"/>
        <w:pStyle w:val="ListParagraph"/>
        <w:numPr>
          <w:ilvl w:val="0"/>
          <w:numId w:val="1"/>
        </w:numPr>
        <w:numPr>
          <w:ilvl w:val="0"/>
          <w:numId w:val="57"/>
        </w:numPr>
      </w:pPr>
      <w:r>
        <w:rPr>
          <w:rStyle w:val="Normal"/>
        </w:rPr>
        <w:t xml:space="preserve">Add benchmark harness.</w:t>
      </w:r>
    </w:p>
    <w:p>
      <w:pPr>
        <w:pStyle w:val="ListParagraph"/>
        <w:pStyle w:val="ListParagraph"/>
        <w:numPr>
          <w:ilvl w:val="0"/>
          <w:numId w:val="1"/>
        </w:numPr>
        <w:numPr>
          <w:ilvl w:val="0"/>
          <w:numId w:val="57"/>
        </w:numPr>
      </w:pPr>
      <w:r>
        <w:rPr>
          <w:rStyle w:val="Normal"/>
        </w:rPr>
        <w:t xml:space="preserve">Add stress app modes.</w:t>
      </w:r>
    </w:p>
    <w:p>
      <w:pPr>
        <w:pStyle w:val="ListParagraph"/>
        <w:pStyle w:val="ListParagraph"/>
        <w:numPr>
          <w:ilvl w:val="0"/>
          <w:numId w:val="1"/>
        </w:numPr>
        <w:numPr>
          <w:ilvl w:val="0"/>
          <w:numId w:val="57"/>
        </w:numPr>
      </w:pPr>
      <w:r>
        <w:rPr>
          <w:rStyle w:val="Normal"/>
        </w:rPr>
        <w:t xml:space="preserve">Validate multi-viewport resource behavior.</w:t>
      </w:r>
    </w:p>
    <w:p>
      <w:pPr>
        <w:pBdr>
          <w:top w:val="single" w:color="auto" w:sz="12"/>
        </w:pBdr>
        <w:spacing w:after="0"/>
      </w:pPr>
    </w:p>
    <w:p>
      <w:pPr>
        <w:pStyle w:val="Heading2"/>
      </w:pPr>
      <w:r>
        <w:rPr>
          <w:rStyle w:val="Normal"/>
        </w:rPr>
        <w:t xml:space="preserve">22. Final Recommendation</w:t>
      </w:r>
    </w:p>
    <w:p>
      <w:r>
        <w:rPr>
          <w:rStyle w:val="Normal"/>
        </w:rPr>
        <w:t xml:space="preserve">If the ICW team completes the original bug reports and implements the compatibility work described here, the project becomes a strong candidate for a production viewport foundation. The important distinction is this:</w:t>
      </w:r>
    </w:p>
    <w:p>
      <w:pPr>
        <w:pBdr>
          <w:left w:val="single" w:color="A6A6A6" w:sz="18" w:space="4"/>
        </w:pBdr>
        <w:ind w:left="180"/>
      </w:pPr>
      <w:r>
        <w:rPr>
          <w:rStyle w:val="Normal"/>
        </w:rPr>
        <w:t xml:space="preserve">The bug reports make ICW safer.</w:t>
      </w:r>
      <w:r>
        <w:br/>
      </w:r>
      <w:r>
        <w:rPr>
          <w:rStyle w:val="Normal"/>
        </w:rPr>
        <w:t xml:space="preserve">This supplementary compatibility work makes ICW adoptable.</w:t>
      </w:r>
    </w:p>
    <w:p>
      <w:r>
        <w:rPr>
          <w:rStyle w:val="Normal"/>
        </w:rPr>
        <w:t xml:space="preserve">The highest-value changes are the clean engine boundary, source adapter contracts, deterministic layer graph, selective invalidation, physical coordinate policy, versioned spatial store, published-frame readback, and lease-backed resource model. Those changes let a host application integrate private data and behavior externally, while ICW remains a generic, reusable, testable viewport engine.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4"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5"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6"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7"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8"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9"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0"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1"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3"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4"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5"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6"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7"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8"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9"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0"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1"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3"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4"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5"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6"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7"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8"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9"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0"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1"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3"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4"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5"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6"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7"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8"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9"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40"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41"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4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43"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44"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45"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46"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47"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48"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49"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50"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51"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5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53"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54"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55"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56"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57"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num w:numId="1">
    <w:abstractNumId w:val="1"/>
    <w:lvlOverride w:ilvl="0">
      <w:startOverride w:val="1"/>
    </w:lvlOverride>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Shade="BF"/>
    </w:rPr>
  </w:style>
  <w:style w:type="character" w:styleId="Heading5Char" w:customStyle="1">
    <w:name w:val="Heading 5 Char"/>
    <w:basedOn w:val="DefaultParagraphFont"/>
    <w:link w:val="Heading5"/>
    <w:uiPriority w:val="9"/>
    <w:rPr>
      <w:rFonts w:eastAsiaTheme="majorEastAsia" w:cstheme="majorBidi"/>
      <w:color w:val="0F4761" w:themeShade="BF"/>
    </w:rPr>
  </w:style>
  <w:style w:type="character" w:styleId="Heading6Char" w:customStyle="1">
    <w:name w:val="Heading 6 Char"/>
    <w:basedOn w:val="DefaultParagraphFont"/>
    <w:link w:val="Heading6"/>
    <w:uiPriority w:val="9"/>
    <w:rPr>
      <w:rFonts w:eastAsiaTheme="majorEastAsia" w:cstheme="majorBidi"/>
      <w:i/>
      <w:iCs/>
      <w:color w:val="595959" w:themeTint="A6"/>
    </w:rPr>
  </w:style>
  <w:style w:type="character" w:styleId="Heading7Char" w:customStyle="1">
    <w:name w:val="Heading 7 Char"/>
    <w:basedOn w:val="DefaultParagraphFont"/>
    <w:link w:val="Heading7"/>
    <w:uiPriority w:val="9"/>
    <w:rPr>
      <w:rFonts w:eastAsiaTheme="majorEastAsia" w:cstheme="majorBidi"/>
      <w:color w:val="595959" w:themeTint="A6"/>
    </w:rPr>
  </w:style>
  <w:style w:type="character" w:styleId="Heading8Char" w:customStyle="1">
    <w:name w:val="Heading 8 Char"/>
    <w:basedOn w:val="DefaultParagraphFont"/>
    <w:link w:val="Heading8"/>
    <w:uiPriority w:val="9"/>
    <w:rPr>
      <w:rFonts w:eastAsiaTheme="majorEastAsia" w:cstheme="majorBidi"/>
      <w:i/>
      <w:iCs/>
      <w:color w:val="272727" w:themeTint="D8"/>
    </w:rPr>
  </w:style>
  <w:style w:type="character" w:styleId="Heading9Char" w:customStyle="1">
    <w:name w:val="Heading 9 Char"/>
    <w:basedOn w:val="DefaultParagraphFont"/>
    <w:link w:val="Heading9"/>
    <w:uiPriority w:val="9"/>
    <w:rPr>
      <w:rFonts w:eastAsiaTheme="majorEastAsia" w:cstheme="majorBidi"/>
      <w:color w:val="272727"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Tint="A6"/>
      <w:spacing w:val="15"/>
      <w:sz w:val="28"/>
      <w:szCs w:val="28"/>
    </w:rPr>
  </w:style>
  <w:style w:type="character" w:styleId="IntenseEmphasis">
    <w:name w:val="Intense Emphasis"/>
    <w:basedOn w:val="DefaultParagraphFont"/>
    <w:uiPriority w:val="21"/>
    <w:qFormat/>
    <w:rPr>
      <w:i/>
      <w:iCs/>
      <w:color w:val="0F4761" w:themeShade="BF"/>
    </w:rPr>
  </w:style>
  <w:style w:type="character" w:styleId="QuoteChar" w:customStyle="1">
    <w:name w:val="Quote Char"/>
    <w:basedOn w:val="DefaultParagraphFont"/>
    <w:link w:val="Quote"/>
    <w:uiPriority w:val="29"/>
    <w:rPr>
      <w:i/>
      <w:iCs/>
      <w:color w:val="404040" w:themeTint="BF"/>
    </w:rPr>
  </w:style>
  <w:style w:type="paragraph" w:styleId="Quote">
    <w:name w:val="Quote"/>
    <w:basedOn w:val="Normal"/>
    <w:next w:val="Normal"/>
    <w:link w:val="QuoteChar"/>
    <w:uiPriority w:val="29"/>
    <w:qFormat/>
    <w:pPr>
      <w:spacing w:before="160"/>
      <w:jc w:val="center"/>
    </w:pPr>
    <w:rPr>
      <w:i/>
      <w:iCs/>
      <w:color w:val="404040" w:themeTint="BF"/>
    </w:rPr>
  </w:style>
  <w:style w:type="character" w:styleId="IntenseQuoteChar" w:customStyle="1">
    <w:name w:val="Intense Quote Char"/>
    <w:basedOn w:val="DefaultParagraphFont"/>
    <w:link w:val="IntenseQuote"/>
    <w:uiPriority w:val="30"/>
    <w:rPr>
      <w:i/>
      <w:iCs/>
      <w:color w:val="0F4761" w:themeShade="BF"/>
    </w:rPr>
  </w:style>
  <w:style w:type="paragraph" w:styleId="IntenseQuote">
    <w:name w:val="Intense Quote"/>
    <w:basedOn w:val="Normal"/>
    <w:next w:val="Normal"/>
    <w:link w:val="IntenseQuoteChar"/>
    <w:uiPriority w:val="30"/>
    <w:qFormat/>
    <w:pPr>
      <w:pBdr>
        <w:top w:val="single" w:color="0F4761" w:themeShade="BF" w:sz="4" w:space="10"/>
        <w:bottom w:val="single" w:color="0F4761" w:themeShade="BF" w:sz="4" w:space="10"/>
      </w:pBdr>
      <w:spacing w:before="360" w:after="360"/>
      <w:ind w:left="864" w:right="864"/>
      <w:jc w:val="center"/>
    </w:pPr>
    <w:rPr>
      <w:i/>
      <w:iCs/>
      <w:color w:val="0F4761" w:themeShade="BF"/>
    </w:rPr>
  </w:style>
  <w:style w:type="character" w:styleId="IntenseReference">
    <w:name w:val="Intense Reference"/>
    <w:basedOn w:val="DefaultParagraphFont"/>
    <w:uiPriority w:val="32"/>
    <w:qFormat/>
    <w:rPr>
      <w:b/>
      <w:bCs/>
      <w:smallCaps/>
      <w:color w:val="0F476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Tint="99" w:sz="4" w:space="0"/>
        <w:left w:val="single" w:color="9CC2E5" w:themeTint="99" w:sz="4" w:space="0"/>
        <w:bottom w:val="single" w:color="9CC2E5" w:themeTint="99" w:sz="4" w:space="0"/>
        <w:right w:val="single" w:color="9CC2E5" w:themeTint="99" w:sz="4" w:space="0"/>
        <w:insideH w:val="single" w:color="9CC2E5" w:themeTint="99" w:sz="4" w:space="0"/>
        <w:insideV w:val="single" w:color="9CC2E5"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Code">
    <w:name w:val="Code"/>
    <w:basedOn w:val="Normal"/>
    <w:next w:val="Normal"/>
    <w:link w:val="QuoteChar"/>
    <w:uiPriority w:val="35"/>
    <w:qFormat/>
    <w:pPr>
      <w:spacing w:before="160"/>
      <w:jc w:val="left"/>
      <w:contextualSpacing xmlns:w="http://schemas.openxmlformats.org/wordprocessingml/2006/main"/>
    </w:pPr>
    <w:rPr>
      <w:i/>
      <w:iCs/>
      <w:color w:val="404040" w:themeTint="BF"/>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thzobherzidsdwtuvn-fa" Type="http://schemas.openxmlformats.org/officeDocument/2006/relationships/hyperlink" Target="https://ametekinc-my.sharepoint.com/personal/lucas_norr_ametek_com/_layouts/15/Doc.aspx?sourcedoc=%7B2240BA38-E761-4B92-92E8-6C72A84FEFAC%7D&amp;file=ICW%20Bug%20Audit%20and%20Improvements.docx&amp;action=default&amp;mobileredirect=true" TargetMode="External"/><Relationship Id="rIdw7h--tcxn0n6u2fjy1ckc" Type="http://schemas.openxmlformats.org/officeDocument/2006/relationships/hyperlink" Target="https://ametekinc-my.sharepoint.com/personal/lucas_norr_ametek_com/_layouts/15/Doc.aspx?sourcedoc=%7BC6889DDF-3D4A-4DAC-8207-C8A0DCED3FA6%7D&amp;file=Comprehensive%20ICW%20Bug%20Audit%20Request.docx&amp;action=default&amp;mobileredirect=true" TargetMode="External"/><Relationship Id="rIdkfy8wj4trkodahkdzhg45" Type="http://schemas.openxmlformats.org/officeDocument/2006/relationships/hyperlink" Target="https://ametekinc-my.sharepoint.com/personal/lucas_norr_ametek_com/_layouts/15/Doc.aspx?sourcedoc=%7B2240BA38-E761-4B92-92E8-6C72A84FEFAC%7D&amp;file=ICW%20Bug%20Audit%20and%20Improvements.docx&amp;action=default&amp;mobileredirect=true" TargetMode="External"/><Relationship Id="rIdtuhp9wd2fon2_m_8bzzct" Type="http://schemas.openxmlformats.org/officeDocument/2006/relationships/hyperlink" Target="https://ametekinc-my.sharepoint.com/personal/lucas_norr_ametek_com/_layouts/15/Doc.aspx?sourcedoc=%7B2240BA38-E761-4B92-92E8-6C72A84FEFAC%7D&amp;file=ICW%20Bug%20Audit%20and%20Improvements.docx&amp;action=default&amp;mobileredirect=true" TargetMode="External"/><Relationship Id="rIdiooocql533da2j6lx_6dv" Type="http://schemas.openxmlformats.org/officeDocument/2006/relationships/hyperlink" Target="https://ametekinc-my.sharepoint.com/personal/lucas_norr_ametek_com/_layouts/15/Doc.aspx?sourcedoc=%7BC6889DDF-3D4A-4DAC-8207-C8A0DCED3FA6%7D&amp;file=Comprehensive%20ICW%20Bug%20Audit%20Request.docx&amp;action=default&amp;mobileredirect=true" TargetMode="External"/><Relationship Id="rIdp8xfqnkbs8u1-zrmu0d56" Type="http://schemas.openxmlformats.org/officeDocument/2006/relationships/hyperlink" Target="https://ametekinc-my.sharepoint.com/personal/lucas_norr_ametek_com/_layouts/15/Doc.aspx?sourcedoc=%7B2240BA38-E761-4B92-92E8-6C72A84FEFAC%7D&amp;file=ICW%20Bug%20Audit%20and%20Improvements.docx&amp;action=default&amp;mobileredirect=true" TargetMode="External"/><Relationship Id="rIdo3girewcf9srivpqflfkq" Type="http://schemas.openxmlformats.org/officeDocument/2006/relationships/hyperlink" Target="https://ametekinc-my.sharepoint.com/personal/lucas_norr_ametek_com/_layouts/15/Doc.aspx?sourcedoc=%7B2240BA38-E761-4B92-92E8-6C72A84FEFAC%7D&amp;file=ICW%20Bug%20Audit%20and%20Improvements.docx&amp;action=default&amp;mobileredirect=true" TargetMode="External"/><Relationship Id="rIdrfshptfiuev1wtjsgmyc4" Type="http://schemas.openxmlformats.org/officeDocument/2006/relationships/hyperlink" Target="https://ametekinc-my.sharepoint.com/personal/lucas_norr_ametek_com/_layouts/15/Doc.aspx?sourcedoc=%7B2240BA38-E761-4B92-92E8-6C72A84FEFAC%7D&amp;file=ICW%20Bug%20Audit%20and%20Improvements.docx&amp;action=default&amp;mobileredirect=true" TargetMode="External"/><Relationship Id="rIdlp3m1xtfkfood7n1q1au3" Type="http://schemas.openxmlformats.org/officeDocument/2006/relationships/hyperlink" Target="https://ametekinc-my.sharepoint.com/personal/lucas_norr_ametek_com/_layouts/15/Doc.aspx?sourcedoc=%7BC6889DDF-3D4A-4DAC-8207-C8A0DCED3FA6%7D&amp;file=Comprehensive%20ICW%20Bug%20Audit%20Request.docx&amp;action=default&amp;mobileredirect=true" TargetMode="External"/><Relationship Id="rIdufdosyzcl4m3b0uhwl-1k" Type="http://schemas.openxmlformats.org/officeDocument/2006/relationships/hyperlink" Target="https://ametekinc-my.sharepoint.com/personal/lucas_norr_ametek_com/_layouts/15/Doc.aspx?sourcedoc=%7BC6889DDF-3D4A-4DAC-8207-C8A0DCED3FA6%7D&amp;file=Comprehensive%20ICW%20Bug%20Audit%20Request.docx&amp;action=default&amp;mobileredirect=true" TargetMode="External"/><Relationship Id="rId1n9o4xhdebbnyxe7aikir" Type="http://schemas.openxmlformats.org/officeDocument/2006/relationships/hyperlink" Target="https://ametekinc-my.sharepoint.com/personal/lucas_norr_ametek_com/_layouts/15/Doc.aspx?sourcedoc=%7B2240BA38-E761-4B92-92E8-6C72A84FEFAC%7D&amp;file=ICW%20Bug%20Audit%20and%20Improvements.docx&amp;action=default&amp;mobileredirect=true" TargetMode="External"/><Relationship Id="rIdgbi2aeqmkvc8kquc3wsaa" Type="http://schemas.openxmlformats.org/officeDocument/2006/relationships/hyperlink" Target="https://ametekinc-my.sharepoint.com/personal/lucas_norr_ametek_com/_layouts/15/Doc.aspx?sourcedoc=%7B47E97F7F-64AD-47BD-8F4C-3B24A5B475BA%7D&amp;file=ICW%20Bug%20Audit%20Report%20Integration%201.docx&amp;action=default&amp;mobileredirect=true" TargetMode="External"/><Relationship Id="rIdypmj-gql4x4ddjhhprvi-" Type="http://schemas.openxmlformats.org/officeDocument/2006/relationships/hyperlink" Target="https://ametekinc-my.sharepoint.com/personal/lucas_norr_ametek_com/_layouts/15/Doc.aspx?sourcedoc=%7B2240BA38-E761-4B92-92E8-6C72A84FEFAC%7D&amp;file=ICW%20Bug%20Audit%20and%20Improvements.docx&amp;action=default&amp;mobileredirect=true" TargetMode="External"/><Relationship Id="rIdqrv3_l3mco-q7cletlqj1" Type="http://schemas.openxmlformats.org/officeDocument/2006/relationships/hyperlink" Target="https://ametekinc-my.sharepoint.com/personal/lucas_norr_ametek_com/_layouts/15/Doc.aspx?sourcedoc=%7B2240BA38-E761-4B92-92E8-6C72A84FEFAC%7D&amp;file=ICW%20Bug%20Audit%20and%20Improvements.docx&amp;action=default&amp;mobileredirect=true" TargetMode="External"/><Relationship Id="rIdfyui6xh7otx8ezx0vvboc" Type="http://schemas.openxmlformats.org/officeDocument/2006/relationships/hyperlink" Target="https://ametekinc-my.sharepoint.com/personal/lucas_norr_ametek_com/_layouts/15/Doc.aspx?sourcedoc=%7BDC3F75F3-FA1A-4EA8-9567-61308B4856EF%7D&amp;file=InfiniteCanvas%20Review%20and%20Audit%203.docx&amp;action=default&amp;mobileredirect=true&amp;DefaultItemOpen=1" TargetMode="External"/><Relationship Id="rIdukvqoctamr_xub8mqy_mv" Type="http://schemas.openxmlformats.org/officeDocument/2006/relationships/hyperlink" Target="https://ametekinc-my.sharepoint.com/personal/lucas_norr_ametek_com/_layouts/15/Doc.aspx?sourcedoc=%7BDC3F75F3-FA1A-4EA8-9567-61308B4856EF%7D&amp;file=InfiniteCanvas%20Review%20and%20Audit%203.docx&amp;action=default&amp;mobileredirect=true&amp;DefaultItemOpen=1" TargetMode="External"/><Relationship Id="rIdckoxs7bw_aq1ly7zuzt0c" Type="http://schemas.openxmlformats.org/officeDocument/2006/relationships/hyperlink" Target="https://ametekinc-my.sharepoint.com/personal/lucas_norr_ametek_com/_layouts/15/Doc.aspx?sourcedoc=%7BDC3F75F3-FA1A-4EA8-9567-61308B4856EF%7D&amp;file=InfiniteCanvas%20Review%20and%20Audit%203.docx&amp;action=default&amp;mobileredirect=true&amp;DefaultItemOpen=1" TargetMode="External"/><Relationship Id="rIdckai5dbuvmj5tg2vi5ht6" Type="http://schemas.openxmlformats.org/officeDocument/2006/relationships/hyperlink" Target="https://ametekinc-my.sharepoint.com/personal/lucas_norr_ametek_com/_layouts/15/Doc.aspx?sourcedoc=%7B2240BA38-E761-4B92-92E8-6C72A84FEFAC%7D&amp;file=ICW%20Bug%20Audit%20and%20Improvements.docx&amp;action=default&amp;mobileredirect=true" TargetMode="External"/><Relationship Id="rIdehb0wuits_fq8g284evrs" Type="http://schemas.openxmlformats.org/officeDocument/2006/relationships/hyperlink" Target="https://ametekinc-my.sharepoint.com/personal/lucas_norr_ametek_com/_layouts/15/Doc.aspx?sourcedoc=%7B2240BA38-E761-4B92-92E8-6C72A84FEFAC%7D&amp;file=ICW%20Bug%20Audit%20and%20Improvements.docx&amp;action=default&amp;mobileredirect=true" TargetMode="External"/><Relationship Id="rId39bmfrawki0nfvrixskbn" Type="http://schemas.openxmlformats.org/officeDocument/2006/relationships/hyperlink" Target="https://ametekinc-my.sharepoint.com/personal/lucas_norr_ametek_com/_layouts/15/Doc.aspx?sourcedoc=%7B47E97F7F-64AD-47BD-8F4C-3B24A5B475BA%7D&amp;file=ICW%20Bug%20Audit%20Report%20Integration%201.docx&amp;action=default&amp;mobileredirect=true" TargetMode="External"/><Relationship Id="rIdtxksjsywarz_giopd63k0" Type="http://schemas.openxmlformats.org/officeDocument/2006/relationships/hyperlink" Target="https://ametekinc-my.sharepoint.com/personal/lucas_norr_ametek_com/_layouts/15/Doc.aspx?sourcedoc=%7B2240BA38-E761-4B92-92E8-6C72A84FEFAC%7D&amp;file=ICW%20Bug%20Audit%20and%20Improvements.docx&amp;action=default&amp;mobileredirect=true" TargetMode="External"/><Relationship Id="rIdyzgg3i-po7lya3x2fexqi" Type="http://schemas.openxmlformats.org/officeDocument/2006/relationships/hyperlink" Target="https://ametekinc-my.sharepoint.com/personal/lucas_norr_ametek_com/_layouts/15/Doc.aspx?sourcedoc=%7B47E97F7F-64AD-47BD-8F4C-3B24A5B475BA%7D&amp;file=ICW%20Bug%20Audit%20Report%20Integration%201.docx&amp;action=default&amp;mobileredirect=true" TargetMode="External"/><Relationship Id="rIdhbx-taz_sbywu18leewim" Type="http://schemas.openxmlformats.org/officeDocument/2006/relationships/hyperlink" Target="https://ametekinc-my.sharepoint.com/personal/lucas_norr_ametek_com/_layouts/15/Doc.aspx?sourcedoc=%7B2240BA38-E761-4B92-92E8-6C72A84FEFAC%7D&amp;file=ICW%20Bug%20Audit%20and%20Improvements.docx&amp;action=default&amp;mobileredirect=true" TargetMode="External"/><Relationship Id="rId68rrqgyxhga3jwrjgavl-" Type="http://schemas.openxmlformats.org/officeDocument/2006/relationships/hyperlink" Target="https://ametekinc-my.sharepoint.com/personal/lucas_norr_ametek_com/_layouts/15/Doc.aspx?sourcedoc=%7BC6889DDF-3D4A-4DAC-8207-C8A0DCED3FA6%7D&amp;file=Comprehensive%20ICW%20Bug%20Audit%20Request.docx&amp;action=default&amp;mobileredirect=true" TargetMode="External"/><Relationship Id="rIdqpfjxqez2v7ejdynmiwvd" Type="http://schemas.openxmlformats.org/officeDocument/2006/relationships/hyperlink" Target="https://ametekinc-my.sharepoint.com/personal/lucas_norr_ametek_com/_layouts/15/Doc.aspx?sourcedoc=%7BC6889DDF-3D4A-4DAC-8207-C8A0DCED3FA6%7D&amp;file=Comprehensive%20ICW%20Bug%20Audit%20Request.docx&amp;action=default&amp;mobileredirect=true" TargetMode="External"/><Relationship Id="rIdf2kogzyfml-z4patadrz0" Type="http://schemas.openxmlformats.org/officeDocument/2006/relationships/hyperlink" Target="https://ametekinc-my.sharepoint.com/personal/lucas_norr_ametek_com/_layouts/15/Doc.aspx?sourcedoc=%7B2240BA38-E761-4B92-92E8-6C72A84FEFAC%7D&amp;file=ICW%20Bug%20Audit%20and%20Improvements.docx&amp;action=default&amp;mobileredirect=true" TargetMode="External"/><Relationship Id="rIdghnocm6tevd-xs4b9mmbp" Type="http://schemas.openxmlformats.org/officeDocument/2006/relationships/hyperlink" Target="https://ametekinc-my.sharepoint.com/personal/lucas_norr_ametek_com/_layouts/15/Doc.aspx?sourcedoc=%7B2240BA38-E761-4B92-92E8-6C72A84FEFAC%7D&amp;file=ICW%20Bug%20Audit%20and%20Improvements.docx&amp;action=default&amp;mobileredirect=true" TargetMode="External"/><Relationship Id="rIdlgqfubmsn6y6sbyx8tgzh" Type="http://schemas.openxmlformats.org/officeDocument/2006/relationships/hyperlink" Target="https://ametekinc-my.sharepoint.com/personal/lucas_norr_ametek_com/_layouts/15/Doc.aspx?sourcedoc=%7B47E97F7F-64AD-47BD-8F4C-3B24A5B475BA%7D&amp;file=ICW%20Bug%20Audit%20Report%20Integration%201.docx&amp;action=default&amp;mobileredirect=true" TargetMode="External"/><Relationship Id="rIdwat0ppkddrhckn_lvrjov" Type="http://schemas.openxmlformats.org/officeDocument/2006/relationships/hyperlink" Target="https://ametekinc-my.sharepoint.com/personal/lucas_norr_ametek_com/_layouts/15/Doc.aspx?sourcedoc=%7B2240BA38-E761-4B92-92E8-6C72A84FEFAC%7D&amp;file=ICW%20Bug%20Audit%20and%20Improvements.docx&amp;action=default&amp;mobileredirect=true" TargetMode="External"/><Relationship Id="rId0m9jbxktawza06vkx12j_" Type="http://schemas.openxmlformats.org/officeDocument/2006/relationships/hyperlink" Target="https://ametekinc-my.sharepoint.com/personal/lucas_norr_ametek_com/_layouts/15/Doc.aspx?sourcedoc=%7BC6889DDF-3D4A-4DAC-8207-C8A0DCED3FA6%7D&amp;file=Comprehensive%20ICW%20Bug%20Audit%20Request.docx&amp;action=default&amp;mobileredirect=true" TargetMode="External"/><Relationship Id="rIdaohdoadc4qjuavk0pdr85" Type="http://schemas.openxmlformats.org/officeDocument/2006/relationships/hyperlink" Target="https://ametekinc-my.sharepoint.com/personal/lucas_norr_ametek_com/_layouts/15/Doc.aspx?sourcedoc=%7B2240BA38-E761-4B92-92E8-6C72A84FEFAC%7D&amp;file=ICW%20Bug%20Audit%20and%20Improvements.docx&amp;action=default&amp;mobileredirect=true" TargetMode="External"/><Relationship Id="rIdzamtvdgciz0czcb4cd95f" Type="http://schemas.openxmlformats.org/officeDocument/2006/relationships/hyperlink" Target="https://ametekinc-my.sharepoint.com/personal/lucas_norr_ametek_com/_layouts/15/Doc.aspx?sourcedoc=%7BC6889DDF-3D4A-4DAC-8207-C8A0DCED3FA6%7D&amp;file=Comprehensive%20ICW%20Bug%20Audit%20Request.docx&amp;action=default&amp;mobileredirect=true" TargetMode="External"/><Relationship Id="rIdzwgqodaibtocrbtxlrf0b" Type="http://schemas.openxmlformats.org/officeDocument/2006/relationships/hyperlink" Target="https://ametekinc-my.sharepoint.com/personal/lucas_norr_ametek_com/_layouts/15/Doc.aspx?sourcedoc=%7B2240BA38-E761-4B92-92E8-6C72A84FEFAC%7D&amp;file=ICW%20Bug%20Audit%20and%20Improvements.docx&amp;action=default&amp;mobileredirect=true"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Un-named</cp:lastModifiedBy>
  <cp:revision>1</cp:revision>
  <dcterms:created xsi:type="dcterms:W3CDTF">2026-07-27T19:05:02.318Z</dcterms:created>
  <dcterms:modified xsi:type="dcterms:W3CDTF">2026-07-27T19:05:02.318Z</dcterms:modified>
</cp:coreProperties>
</file>

<file path=docProps/custom.xml><?xml version="1.0" encoding="utf-8"?>
<Properties xmlns="http://schemas.openxmlformats.org/officeDocument/2006/custom-properties" xmlns:vt="http://schemas.openxmlformats.org/officeDocument/2006/docPropsVTypes"/>
</file>