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ICW Independent Deep-Dive Audit — Bug Report + Code Architecture Remediation Plan</w:t>
      </w:r>
    </w:p>
    <w:p>
      <w:r>
        <w:rPr>
          <w:b/>
          <w:bCs/>
          <w:rStyle w:val="Normal"/>
        </w:rPr>
        <w:t xml:space="preserve">Description:</w:t>
      </w:r>
      <w:r>
        <w:rPr>
          <w:rStyle w:val="Normal"/>
        </w:rPr>
        <w:t xml:space="preserve"> Independent source-file review of the attached ICW concatenated code bundle, focused on finding additional bugs and architecture risks beyond the prior external brief.</w:t>
      </w:r>
      <w:r>
        <w:br/>
      </w:r>
      <w:r>
        <w:rPr>
          <w:b/>
          <w:bCs/>
          <w:rStyle w:val="Normal"/>
        </w:rPr>
        <w:t xml:space="preserve">Timestamp:</w:t>
      </w:r>
      <w:r>
        <w:rPr>
          <w:rStyle w:val="Normal"/>
        </w:rPr>
        <w:t xml:space="preserve"> 2026-07-27 12:32 GMT-05:00</w:t>
      </w:r>
      <w:r>
        <w:br/>
      </w:r>
      <w:r>
        <w:rPr>
          <w:b/>
          <w:bCs/>
          <w:rStyle w:val="Normal"/>
        </w:rPr>
        <w:t xml:space="preserve">Author:</w:t>
      </w:r>
      <w:r>
        <w:rPr>
          <w:rStyle w:val="Normal"/>
        </w:rPr>
        <w:t xml:space="preserve"> M365 Copilot</w:t>
      </w:r>
      <w:r>
        <w:br/>
      </w:r>
      <w:r>
        <w:rPr>
          <w:b/>
          <w:bCs/>
          <w:rStyle w:val="Normal"/>
        </w:rPr>
        <w:t xml:space="preserve">Scope:</w:t>
      </w:r>
      <w:r>
        <w:rPr>
          <w:rStyle w:val="Normal"/>
        </w:rPr>
        <w:t xml:space="preserve"> Attached concatenated source files only; no SmartView-specific details included.</w:t>
      </w:r>
      <w:r>
        <w:br/>
      </w:r>
      <w:r>
        <w:rPr>
          <w:b/>
          <w:bCs/>
          <w:rStyle w:val="Normal"/>
        </w:rPr>
        <w:t xml:space="preserve">Review Status:</w:t>
      </w:r>
      <w:r>
        <w:rPr>
          <w:rStyle w:val="Normal"/>
        </w:rPr>
        <w:t xml:space="preserve"> Peer-review ready draft</w:t>
      </w:r>
      <w:r>
        <w:br/>
      </w:r>
      <w:r>
        <w:rPr>
          <w:b/>
          <w:bCs/>
          <w:rStyle w:val="Normal"/>
        </w:rPr>
        <w:t xml:space="preserve">Confidence:</w:t>
      </w:r>
      <w:r>
        <w:rPr>
          <w:rStyle w:val="Normal"/>
        </w:rPr>
        <w:t xml:space="preserve"> 82% overall. Many findings are source-backed by the supplied code, but confidence is limited by lack of original project structure, tests, runtime traces, and exact line numbers from the concatenated export.</w:t>
      </w:r>
      <w:r>
        <w:br/>
      </w:r>
      <w:r>
        <w:rPr>
          <w:b/>
          <w:bCs/>
          <w:rStyle w:val="Normal"/>
        </w:rPr>
        <w:t xml:space="preserve">Evidence boundary:</w:t>
      </w:r>
      <w:r>
        <w:rPr>
          <w:rStyle w:val="Normal"/>
        </w:rPr>
        <w:t xml:space="preserve"> Claims below are based on the attached files: </w:t>
      </w:r>
      <w:hyperlink w:history="1" r:id="rId9dk8zmdeq2nzlrzrpy-0l">
        <w:r>
          <w:rPr>
            <w:rStyle w:val="Hyperlink"/>
          </w:rPr>
          <w:t xml:space="preserve">icw-concat.manifest.csv</w:t>
        </w:r>
      </w:hyperlink>
      <w:r>
        <w:rPr>
          <w:rStyle w:val="Normal"/>
        </w:rPr>
        <w:t xml:space="preserve">, </w:t>
      </w:r>
      <w:hyperlink w:history="1" r:id="rIdoh82hoel5fujgz5_yd0cw">
        <w:r>
          <w:rPr>
            <w:rStyle w:val="Hyperlink"/>
          </w:rPr>
          <w:t xml:space="preserve">icw-concat.01-of-08.txt</w:t>
        </w:r>
      </w:hyperlink>
      <w:r>
        <w:rPr>
          <w:rStyle w:val="Normal"/>
        </w:rPr>
        <w:t xml:space="preserve">, </w:t>
      </w:r>
      <w:hyperlink w:history="1" r:id="rIddq0ktmmhcts-fxwq6r4ke">
        <w:r>
          <w:rPr>
            <w:rStyle w:val="Hyperlink"/>
          </w:rPr>
          <w:t xml:space="preserve">icw-concat.02-of-08.txt</w:t>
        </w:r>
      </w:hyperlink>
      <w:r>
        <w:rPr>
          <w:rStyle w:val="Normal"/>
        </w:rPr>
        <w:t xml:space="preserve">, </w:t>
      </w:r>
      <w:hyperlink w:history="1" r:id="rId3ugbucevgrfolrinawp94">
        <w:r>
          <w:rPr>
            <w:rStyle w:val="Hyperlink"/>
          </w:rPr>
          <w:t xml:space="preserve">icw-concat.03-of-08.txt</w:t>
        </w:r>
      </w:hyperlink>
      <w:r>
        <w:rPr>
          <w:rStyle w:val="Normal"/>
        </w:rPr>
        <w:t xml:space="preserve">, </w:t>
      </w:r>
      <w:hyperlink w:history="1" r:id="rIdqfnl1gmtq56e4-riuyq3-">
        <w:r>
          <w:rPr>
            <w:rStyle w:val="Hyperlink"/>
          </w:rPr>
          <w:t xml:space="preserve">icw-concat.04-of-08.txt</w:t>
        </w:r>
      </w:hyperlink>
      <w:r>
        <w:rPr>
          <w:rStyle w:val="Normal"/>
        </w:rPr>
        <w:t xml:space="preserve">, </w:t>
      </w:r>
      <w:hyperlink w:history="1" r:id="rId3eshlr5etxqld6oi4j1io">
        <w:r>
          <w:rPr>
            <w:rStyle w:val="Hyperlink"/>
          </w:rPr>
          <w:t xml:space="preserve">icw-concat.05-of-08.txt</w:t>
        </w:r>
      </w:hyperlink>
      <w:r>
        <w:rPr>
          <w:rStyle w:val="Normal"/>
        </w:rPr>
        <w:t xml:space="preserve">, </w:t>
      </w:r>
      <w:hyperlink w:history="1" r:id="rIdmjxrcuj-b63a6atpt2at0">
        <w:r>
          <w:rPr>
            <w:rStyle w:val="Hyperlink"/>
          </w:rPr>
          <w:t xml:space="preserve">icw-concat.06-of-08.txt</w:t>
        </w:r>
      </w:hyperlink>
      <w:r>
        <w:rPr>
          <w:rStyle w:val="Normal"/>
        </w:rPr>
        <w:t xml:space="preserve">, </w:t>
      </w:r>
      <w:hyperlink w:history="1" r:id="rId9fqf3lwq6haineujzqw4n">
        <w:r>
          <w:rPr>
            <w:rStyle w:val="Hyperlink"/>
          </w:rPr>
          <w:t xml:space="preserve">icw-concat.07-of-08.txt</w:t>
        </w:r>
      </w:hyperlink>
      <w:r>
        <w:rPr>
          <w:rStyle w:val="Normal"/>
        </w:rPr>
        <w:t xml:space="preserve">, and </w:t>
      </w:r>
      <w:hyperlink w:history="1" r:id="rIdqnnidg643ubvmfqp2m9kb">
        <w:r>
          <w:rPr>
            <w:rStyle w:val="Hyperlink"/>
          </w:rPr>
          <w:t xml:space="preserve">icw-concat.08-of-08.txt</w:t>
        </w:r>
      </w:hyperlink>
      <w:r>
        <w:rPr>
          <w:rStyle w:val="Normal"/>
        </w:rPr>
        <w:t xml:space="preserve">. </w:t>
      </w:r>
      <w:hyperlink w:history="1" r:id="rIdkko1fdjkis1bvklnuocak">
        <w:r>
          <w:rPr>
            <w:rStyle w:val="Hyperlink"/>
          </w:rPr>
          <w:t xml:space="preserve">[icw-concat.manifest | Excel]</w:t>
        </w:r>
      </w:hyperlink>
      <w:r>
        <w:rPr>
          <w:rStyle w:val="Normal"/>
        </w:rPr>
        <w:t xml:space="preserve">, </w:t>
      </w:r>
      <w:hyperlink w:history="1" r:id="rIdvabnxlrbaqz7ddexsybb9">
        <w:r>
          <w:rPr>
            <w:rStyle w:val="Hyperlink"/>
          </w:rPr>
          <w:t xml:space="preserve">[icw-concat.01-of-08 | Txt]</w:t>
        </w:r>
      </w:hyperlink>
      <w:r>
        <w:rPr>
          <w:rStyle w:val="Normal"/>
        </w:rPr>
        <w:t xml:space="preserve">, </w:t>
      </w:r>
      <w:hyperlink w:history="1" r:id="rIdejf1qxzy9isxxfarsbqkh">
        <w:r>
          <w:rPr>
            <w:rStyle w:val="Hyperlink"/>
          </w:rPr>
          <w:t xml:space="preserve">[icw-concat.02-of-08 | Txt]</w:t>
        </w:r>
      </w:hyperlink>
      <w:r>
        <w:rPr>
          <w:rStyle w:val="Normal"/>
        </w:rPr>
        <w:t xml:space="preserve">, </w:t>
      </w:r>
      <w:hyperlink w:history="1" r:id="rIdy8w6dw47s54csep7zopp0">
        <w:r>
          <w:rPr>
            <w:rStyle w:val="Hyperlink"/>
          </w:rPr>
          <w:t xml:space="preserve">[icw-concat.03-of-08 | Txt]</w:t>
        </w:r>
      </w:hyperlink>
      <w:r>
        <w:rPr>
          <w:rStyle w:val="Normal"/>
        </w:rPr>
        <w:t xml:space="preserve">, </w:t>
      </w:r>
      <w:hyperlink w:history="1" r:id="rId0quudrlrzqcahdfkud4hk">
        <w:r>
          <w:rPr>
            <w:rStyle w:val="Hyperlink"/>
          </w:rPr>
          <w:t xml:space="preserve">[icw-concat.04-of-08 | Txt]</w:t>
        </w:r>
      </w:hyperlink>
      <w:r>
        <w:rPr>
          <w:rStyle w:val="Normal"/>
        </w:rPr>
        <w:t xml:space="preserve">, </w:t>
      </w:r>
      <w:hyperlink w:history="1" r:id="rIdnhmun-9brcfbmiepsg0nu">
        <w:r>
          <w:rPr>
            <w:rStyle w:val="Hyperlink"/>
          </w:rPr>
          <w:t xml:space="preserve">[icw-concat.05-of-08 | Txt]</w:t>
        </w:r>
      </w:hyperlink>
      <w:r>
        <w:rPr>
          <w:rStyle w:val="Normal"/>
        </w:rPr>
        <w:t xml:space="preserve">, </w:t>
      </w:r>
      <w:hyperlink w:history="1" r:id="rIdwurehh_caqwj4wiivw-fh">
        <w:r>
          <w:rPr>
            <w:rStyle w:val="Hyperlink"/>
          </w:rPr>
          <w:t xml:space="preserve">[icw-concat.06-of-08 | Txt]</w:t>
        </w:r>
      </w:hyperlink>
      <w:r>
        <w:rPr>
          <w:rStyle w:val="Normal"/>
        </w:rPr>
        <w:t xml:space="preserve">, </w:t>
      </w:r>
      <w:hyperlink w:history="1" r:id="rIduhvunrunmdoxmorgkc96u">
        <w:r>
          <w:rPr>
            <w:rStyle w:val="Hyperlink"/>
          </w:rPr>
          <w:t xml:space="preserve">[icw-concat.07-of-08 | Txt]</w:t>
        </w:r>
      </w:hyperlink>
      <w:r>
        <w:rPr>
          <w:rStyle w:val="Normal"/>
        </w:rPr>
        <w:t xml:space="preserve">, </w:t>
      </w:r>
      <w:hyperlink w:history="1" r:id="rIdp20j3o7sitecekninuwiw">
        <w:r>
          <w:rPr>
            <w:rStyle w:val="Hyperlink"/>
          </w:rPr>
          <w:t xml:space="preserve">[icw-concat.08-of-08 | Txt]</w:t>
        </w:r>
      </w:hyperlink>
    </w:p>
    <w:p>
      <w:pPr>
        <w:pBdr>
          <w:top w:val="single" w:color="auto" w:sz="12"/>
        </w:pBdr>
        <w:spacing w:after="0"/>
      </w:pPr>
    </w:p>
    <w:p>
      <w:pPr>
        <w:pStyle w:val="Heading2"/>
      </w:pPr>
      <w:r>
        <w:rPr>
          <w:rStyle w:val="Normal"/>
        </w:rPr>
        <w:t xml:space="preserve">Executive Summary</w:t>
      </w:r>
    </w:p>
    <w:p>
      <w:r>
        <w:rPr>
          <w:rStyle w:val="Normal"/>
        </w:rPr>
        <w:t xml:space="preserve">The independent review found that the current ICW implementation has improved pieces of the desired architecture, but it still violates several of the core invariants the previous remediation brief wanted the ICW team to enforce: generation-aware publication, physical concurrency limits, ownership-backed memory accounting, bounded cancellation, and deterministic readout/render equivalence. The strongest additional findings are that frame-level claimant cancellation is effectively disabled, canceled tile work can still count as capacity released before the physical work has actually stopped, the live spatial index has no canonical identity/revision/tombstone semantics, pixel readout can initiate background tile generation, and scene regeneration destructively resets current state before the replacement scene has been successfully built. </w:t>
      </w:r>
      <w:hyperlink w:history="1" r:id="rIdwkuvav9lzsfss5amqevp4">
        <w:r>
          <w:rPr>
            <w:rStyle w:val="Hyperlink"/>
          </w:rPr>
          <w:t xml:space="preserve">[icw-concat.01-of-08 | Txt]</w:t>
        </w:r>
      </w:hyperlink>
      <w:r>
        <w:rPr>
          <w:rStyle w:val="Normal"/>
        </w:rPr>
        <w:t xml:space="preserve">, </w:t>
      </w:r>
      <w:hyperlink w:history="1" r:id="rIdsjxunk4uthwrelbkrbxob">
        <w:r>
          <w:rPr>
            <w:rStyle w:val="Hyperlink"/>
          </w:rPr>
          <w:t xml:space="preserve">[icw-concat.02-of-08 | Txt]</w:t>
        </w:r>
      </w:hyperlink>
      <w:r>
        <w:rPr>
          <w:rStyle w:val="Normal"/>
        </w:rPr>
        <w:t xml:space="preserve">, </w:t>
      </w:r>
      <w:hyperlink w:history="1" r:id="rIdgtwymcav8axjlufrbhxz6">
        <w:r>
          <w:rPr>
            <w:rStyle w:val="Hyperlink"/>
          </w:rPr>
          <w:t xml:space="preserve">[icw-concat.04-of-08 | Txt]</w:t>
        </w:r>
      </w:hyperlink>
      <w:r>
        <w:rPr>
          <w:rStyle w:val="Normal"/>
        </w:rPr>
        <w:t xml:space="preserve">, </w:t>
      </w:r>
      <w:hyperlink w:history="1" r:id="rIdmovqce8jmyvpvhvrnprsl">
        <w:r>
          <w:rPr>
            <w:rStyle w:val="Hyperlink"/>
          </w:rPr>
          <w:t xml:space="preserve">[icw-concat.06-of-08 | Txt]</w:t>
        </w:r>
      </w:hyperlink>
      <w:r>
        <w:rPr>
          <w:rStyle w:val="Normal"/>
        </w:rPr>
        <w:t xml:space="preserve">, </w:t>
      </w:r>
      <w:hyperlink w:history="1" r:id="rIdewby2nq-z8-em9jhzldmn">
        <w:r>
          <w:rPr>
            <w:rStyle w:val="Hyperlink"/>
          </w:rPr>
          <w:t xml:space="preserve">[icw-concat.08-of-08 | Txt]</w:t>
        </w:r>
      </w:hyperlink>
    </w:p>
    <w:p>
      <w:r>
        <w:rPr>
          <w:rStyle w:val="Normal"/>
        </w:rPr>
        <w:t xml:space="preserve">The biggest architectural problem is that the code has partial versions of the right concepts — </w:t>
      </w:r>
      <w:r>
        <w:rPr>
          <w:rStyle w:val="Quote"/>
        </w:rPr>
        <w:t xml:space="preserve">TileWorkCoordinator</w:t>
      </w:r>
      <w:r>
        <w:rPr>
          <w:rStyle w:val="Normal"/>
        </w:rPr>
        <w:t xml:space="preserve">, </w:t>
      </w:r>
      <w:r>
        <w:rPr>
          <w:rStyle w:val="Quote"/>
        </w:rPr>
        <w:t xml:space="preserve">LiveSpatialIndexService</w:t>
      </w:r>
      <w:r>
        <w:rPr>
          <w:rStyle w:val="Normal"/>
        </w:rPr>
        <w:t xml:space="preserve">, </w:t>
      </w:r>
      <w:r>
        <w:rPr>
          <w:rStyle w:val="Quote"/>
        </w:rPr>
        <w:t xml:space="preserve">RenderRequestTracker</w:t>
      </w:r>
      <w:r>
        <w:rPr>
          <w:rStyle w:val="Normal"/>
        </w:rPr>
        <w:t xml:space="preserve">, </w:t>
      </w:r>
      <w:r>
        <w:rPr>
          <w:rStyle w:val="Quote"/>
        </w:rPr>
        <w:t xml:space="preserve">BackgroundTileCacheKey</w:t>
      </w:r>
      <w:r>
        <w:rPr>
          <w:rStyle w:val="Normal"/>
        </w:rPr>
        <w:t xml:space="preserve">, </w:t>
      </w:r>
      <w:r>
        <w:rPr>
          <w:rStyle w:val="Quote"/>
        </w:rPr>
        <w:t xml:space="preserve">ZeroCopyBitmapFactory</w:t>
      </w:r>
      <w:r>
        <w:rPr>
          <w:rStyle w:val="Normal"/>
        </w:rPr>
        <w:t xml:space="preserve">, and </w:t>
      </w:r>
      <w:r>
        <w:rPr>
          <w:rStyle w:val="Quote"/>
        </w:rPr>
        <w:t xml:space="preserve">CameraSnapshot</w:t>
      </w:r>
      <w:r>
        <w:rPr>
          <w:rStyle w:val="Normal"/>
        </w:rPr>
        <w:t xml:space="preserve"> — but those concepts are not consistently wired together into one authoritative frame-generation model. For example, </w:t>
      </w:r>
      <w:r>
        <w:rPr>
          <w:rStyle w:val="Quote"/>
        </w:rPr>
        <w:t xml:space="preserve">RenderRequestTracker</w:t>
      </w:r>
      <w:r>
        <w:rPr>
          <w:rStyle w:val="Normal"/>
        </w:rPr>
        <w:t xml:space="preserve"> exists but is not shown integrated into </w:t>
      </w:r>
      <w:r>
        <w:rPr>
          <w:rStyle w:val="Quote"/>
        </w:rPr>
        <w:t xml:space="preserve">RenderFrameAsync</w:t>
      </w:r>
      <w:r>
        <w:rPr>
          <w:rStyle w:val="Normal"/>
        </w:rPr>
        <w:t xml:space="preserve">, </w:t>
      </w:r>
      <w:r>
        <w:rPr>
          <w:rStyle w:val="Quote"/>
        </w:rPr>
        <w:t xml:space="preserve">SampleImageTile.ClaimantIdProvider</w:t>
      </w:r>
      <w:r>
        <w:rPr>
          <w:rStyle w:val="Normal"/>
        </w:rPr>
        <w:t xml:space="preserve"> exists but </w:t>
      </w:r>
      <w:r>
        <w:rPr>
          <w:rStyle w:val="Quote"/>
        </w:rPr>
        <w:t xml:space="preserve">MainWindow</w:t>
      </w:r>
      <w:r>
        <w:rPr>
          <w:rStyle w:val="Normal"/>
        </w:rPr>
        <w:t xml:space="preserve"> assigns it to </w:t>
      </w:r>
      <w:r>
        <w:rPr>
          <w:rStyle w:val="Quote"/>
        </w:rPr>
        <w:t xml:space="preserve">null</w:t>
      </w:r>
      <w:r>
        <w:rPr>
          <w:rStyle w:val="Normal"/>
        </w:rPr>
        <w:t xml:space="preserve">, and </w:t>
      </w:r>
      <w:r>
        <w:rPr>
          <w:rStyle w:val="Quote"/>
        </w:rPr>
        <w:t xml:space="preserve">TileWorkCoordinator</w:t>
      </w:r>
      <w:r>
        <w:rPr>
          <w:rStyle w:val="Normal"/>
        </w:rPr>
        <w:t xml:space="preserve"> documents claimant-scoped cancellation while callers pass </w:t>
      </w:r>
      <w:r>
        <w:rPr>
          <w:rStyle w:val="Quote"/>
        </w:rPr>
        <w:t xml:space="preserve">CancellationToken.None</w:t>
      </w:r>
      <w:r>
        <w:rPr>
          <w:rStyle w:val="Normal"/>
        </w:rPr>
        <w:t xml:space="preserve">. </w:t>
      </w:r>
      <w:hyperlink w:history="1" r:id="rIdt-ejrid-rbwzdgp6dl8_k">
        <w:r>
          <w:rPr>
            <w:rStyle w:val="Hyperlink"/>
          </w:rPr>
          <w:t xml:space="preserve">[icw-concat.01-of-08 | Txt]</w:t>
        </w:r>
      </w:hyperlink>
      <w:r>
        <w:rPr>
          <w:rStyle w:val="Normal"/>
        </w:rPr>
        <w:t xml:space="preserve">, </w:t>
      </w:r>
      <w:hyperlink w:history="1" r:id="rIdp4acri8ortgl5-skolscr">
        <w:r>
          <w:rPr>
            <w:rStyle w:val="Hyperlink"/>
          </w:rPr>
          <w:t xml:space="preserve">[icw-concat.02-of-08 | Txt]</w:t>
        </w:r>
      </w:hyperlink>
      <w:r>
        <w:rPr>
          <w:rStyle w:val="Normal"/>
        </w:rPr>
        <w:t xml:space="preserve">, </w:t>
      </w:r>
      <w:hyperlink w:history="1" r:id="rIdrk-13o1a6mkdo0h5-61h-">
        <w:r>
          <w:rPr>
            <w:rStyle w:val="Hyperlink"/>
          </w:rPr>
          <w:t xml:space="preserve">[icw-concat.04-of-08 | Txt]</w:t>
        </w:r>
      </w:hyperlink>
      <w:r>
        <w:rPr>
          <w:rStyle w:val="Normal"/>
        </w:rPr>
        <w:t xml:space="preserve">, </w:t>
      </w:r>
      <w:hyperlink w:history="1" r:id="rIdwg8id06advly28ujxqb-z">
        <w:r>
          <w:rPr>
            <w:rStyle w:val="Hyperlink"/>
          </w:rPr>
          <w:t xml:space="preserve">[icw-concat.06-of-08 | Txt]</w:t>
        </w:r>
      </w:hyperlink>
    </w:p>
    <w:p>
      <w:r>
        <w:rPr>
          <w:rStyle w:val="Normal"/>
        </w:rPr>
        <w:t xml:space="preserve">The required direction is not “patch the demo.” The required direction is to harden ICW around a real scene/frame/tile generation contract: every render begins with a generation-stamped immutable scene snapshot, every asynchronous work item carries source/tile/mip/revision/frame claimant identity, every publication checks that the output is still current, every resource reservation is represented by an owned lease, and readout/export/selection use the exact same resolved frame snapshot that presentation uses. </w:t>
      </w:r>
      <w:hyperlink w:history="1" r:id="rIdwopsvejcrseesqvspmjkj">
        <w:r>
          <w:rPr>
            <w:rStyle w:val="Hyperlink"/>
          </w:rPr>
          <w:t xml:space="preserve">[icw-concat.01-of-08 | Txt]</w:t>
        </w:r>
      </w:hyperlink>
      <w:r>
        <w:rPr>
          <w:rStyle w:val="Normal"/>
        </w:rPr>
        <w:t xml:space="preserve">, </w:t>
      </w:r>
      <w:hyperlink w:history="1" r:id="rIdo7b6rpgspo8i4wc93c1ea">
        <w:r>
          <w:rPr>
            <w:rStyle w:val="Hyperlink"/>
          </w:rPr>
          <w:t xml:space="preserve">[icw-concat.02-of-08 | Txt]</w:t>
        </w:r>
      </w:hyperlink>
      <w:r>
        <w:rPr>
          <w:rStyle w:val="Normal"/>
        </w:rPr>
        <w:t xml:space="preserve">, </w:t>
      </w:r>
      <w:hyperlink w:history="1" r:id="rIdt4hzvf_axbvouuyv4q4ar">
        <w:r>
          <w:rPr>
            <w:rStyle w:val="Hyperlink"/>
          </w:rPr>
          <w:t xml:space="preserve">[icw-concat.04-of-08 | Txt]</w:t>
        </w:r>
      </w:hyperlink>
      <w:r>
        <w:rPr>
          <w:rStyle w:val="Normal"/>
        </w:rPr>
        <w:t xml:space="preserve">, </w:t>
      </w:r>
      <w:hyperlink w:history="1" r:id="rIdzrr3er5jmriwasyxsqgxo">
        <w:r>
          <w:rPr>
            <w:rStyle w:val="Hyperlink"/>
          </w:rPr>
          <w:t xml:space="preserve">[icw-concat.06-of-08 | Txt]</w:t>
        </w:r>
      </w:hyperlink>
      <w:r>
        <w:rPr>
          <w:rStyle w:val="Normal"/>
        </w:rPr>
        <w:t xml:space="preserve">, </w:t>
      </w:r>
      <w:hyperlink w:history="1" r:id="rIdg2x7rlto0kaoeimhiigud">
        <w:r>
          <w:rPr>
            <w:rStyle w:val="Hyperlink"/>
          </w:rPr>
          <w:t xml:space="preserve">[icw-concat.08-of-08 | Txt]</w:t>
        </w:r>
      </w:hyperlink>
    </w:p>
    <w:p>
      <w:pPr>
        <w:pBdr>
          <w:top w:val="single" w:color="auto" w:sz="12"/>
        </w:pBdr>
        <w:spacing w:after="0"/>
      </w:pPr>
    </w:p>
    <w:p>
      <w:pPr>
        <w:pStyle w:val="Heading2"/>
      </w:pPr>
      <w:r>
        <w:rPr>
          <w:rStyle w:val="Normal"/>
        </w:rPr>
        <w:t xml:space="preserve">Evidence Corpus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w:tc>
          <w:tcPr>
            <w:vAlign w:val="center"/>
          </w:tcPr>
          <w:p>
            <w:r>
              <w:rPr>
                <w:rStyle w:val="Normal"/>
              </w:rPr>
              <w:t xml:space="preserve">ID</w:t>
            </w:r>
          </w:p>
        </w:tc>
        <w:tc>
          <w:tcPr>
            <w:vAlign w:val="center"/>
          </w:tcPr>
          <w:p>
            <w:r>
              <w:rPr>
                <w:rStyle w:val="Normal"/>
              </w:rPr>
              <w:t xml:space="preserve">Source</w:t>
            </w:r>
          </w:p>
        </w:tc>
        <w:tc>
          <w:tcPr>
            <w:vAlign w:val="center"/>
          </w:tcPr>
          <w:p>
            <w:r>
              <w:rPr>
                <w:rStyle w:val="Normal"/>
              </w:rPr>
              <w:t xml:space="preserve">Relevant content reviewed</w:t>
            </w:r>
          </w:p>
        </w:tc>
      </w:tr>
      <w:tr>
        <w:tc>
          <w:tcPr>
            <w:vAlign w:val="center"/>
          </w:tcPr>
          <w:p>
            <w:r>
              <w:rPr>
                <w:rStyle w:val="Normal"/>
              </w:rPr>
              <w:t xml:space="preserve">E-001</w:t>
            </w:r>
          </w:p>
        </w:tc>
        <w:tc>
          <w:tcPr>
            <w:vAlign w:val="center"/>
          </w:tcPr>
          <w:p>
            <w:hyperlink w:history="1" r:id="rIdbflv_hizeggdwzlmhvfz4">
              <w:r>
                <w:rPr>
                  <w:rStyle w:val="Hyperlink"/>
                </w:rPr>
                <w:t xml:space="preserve">icw-concat.manifest.csv</w:t>
              </w:r>
            </w:hyperlink>
          </w:p>
        </w:tc>
        <w:tc>
          <w:tcPr>
            <w:vAlign w:val="center"/>
          </w:tcPr>
          <w:p>
            <w:r>
              <w:rPr>
                <w:rStyle w:val="Normal"/>
              </w:rPr>
              <w:t xml:space="preserve">Maps concatenated files to source files including </w:t>
            </w:r>
            <w:r>
              <w:rPr>
                <w:rStyle w:val="Quote"/>
              </w:rPr>
              <w:t xml:space="preserve">MainWindow.xaml.cs</w:t>
            </w:r>
            <w:r>
              <w:rPr>
                <w:rStyle w:val="Normal"/>
              </w:rPr>
              <w:t xml:space="preserve">, </w:t>
            </w:r>
            <w:r>
              <w:rPr>
                <w:rStyle w:val="Quote"/>
              </w:rPr>
              <w:t xml:space="preserve">SampleImageTile.cs</w:t>
            </w:r>
            <w:r>
              <w:rPr>
                <w:rStyle w:val="Normal"/>
              </w:rPr>
              <w:t xml:space="preserve">, </w:t>
            </w:r>
            <w:r>
              <w:rPr>
                <w:rStyle w:val="Quote"/>
              </w:rPr>
              <w:t xml:space="preserve">SampleImageGenerator.cs</w:t>
            </w:r>
            <w:r>
              <w:rPr>
                <w:rStyle w:val="Normal"/>
              </w:rPr>
              <w:t xml:space="preserve">, </w:t>
            </w:r>
            <w:r>
              <w:rPr>
                <w:rStyle w:val="Quote"/>
              </w:rPr>
              <w:t xml:space="preserve">TileWorkCoordinator.cs</w:t>
            </w:r>
            <w:r>
              <w:rPr>
                <w:rStyle w:val="Normal"/>
              </w:rPr>
              <w:t xml:space="preserve">, </w:t>
            </w:r>
            <w:r>
              <w:rPr>
                <w:rStyle w:val="Quote"/>
              </w:rPr>
              <w:t xml:space="preserve">ZeroCopyBitmapFactory.Windows.cs</w:t>
            </w:r>
            <w:r>
              <w:rPr>
                <w:rStyle w:val="Normal"/>
              </w:rPr>
              <w:t xml:space="preserve">, </w:t>
            </w:r>
            <w:r>
              <w:rPr>
                <w:rStyle w:val="Quote"/>
              </w:rPr>
              <w:t xml:space="preserve">CameraTransform.cs</w:t>
            </w:r>
            <w:r>
              <w:rPr>
                <w:rStyle w:val="Normal"/>
              </w:rPr>
              <w:t xml:space="preserve">, </w:t>
            </w:r>
            <w:r>
              <w:rPr>
                <w:rStyle w:val="Quote"/>
              </w:rPr>
              <w:t xml:space="preserve">LiveSpatialIndexService.cs</w:t>
            </w:r>
            <w:r>
              <w:rPr>
                <w:rStyle w:val="Normal"/>
              </w:rPr>
              <w:t xml:space="preserve">, and related project files. </w:t>
            </w:r>
            <w:hyperlink w:history="1" r:id="rIdlfdiwtjff_hn4ejlzxvwf">
              <w:r>
                <w:rPr>
                  <w:rStyle w:val="Hyperlink"/>
                </w:rPr>
                <w:t xml:space="preserve">[icw-concat.manifest | Excel]</w:t>
              </w:r>
            </w:hyperlink>
          </w:p>
        </w:tc>
      </w:tr>
      <w:tr>
        <w:tc>
          <w:tcPr>
            <w:vAlign w:val="center"/>
          </w:tcPr>
          <w:p>
            <w:r>
              <w:rPr>
                <w:rStyle w:val="Normal"/>
              </w:rPr>
              <w:t xml:space="preserve">E-002</w:t>
            </w:r>
          </w:p>
        </w:tc>
        <w:tc>
          <w:tcPr>
            <w:vAlign w:val="center"/>
          </w:tcPr>
          <w:p>
            <w:hyperlink w:history="1" r:id="rIdrjhnqlwcilsa8tbnes5ge">
              <w:r>
                <w:rPr>
                  <w:rStyle w:val="Hyperlink"/>
                </w:rPr>
                <w:t xml:space="preserve">icw-concat.01-of-08.txt</w:t>
              </w:r>
            </w:hyperlink>
          </w:p>
        </w:tc>
        <w:tc>
          <w:tcPr>
            <w:vAlign w:val="center"/>
          </w:tcPr>
          <w:p>
            <w:r>
              <w:rPr>
                <w:rStyle w:val="Normal"/>
              </w:rPr>
              <w:t xml:space="preserve">Contains </w:t>
            </w:r>
            <w:r>
              <w:rPr>
                <w:rStyle w:val="Quote"/>
              </w:rPr>
              <w:t xml:space="preserve">MainWindow</w:t>
            </w:r>
            <w:r>
              <w:rPr>
                <w:rStyle w:val="Normal"/>
              </w:rPr>
              <w:t xml:space="preserve">, render orchestration, scene regeneration, viewport input, publication, pixelometer readout, cache status, shutdown, and UI frame construction code. </w:t>
            </w:r>
            <w:hyperlink w:history="1" r:id="rIdhsmj7dzxeup03lzew5all">
              <w:r>
                <w:rPr>
                  <w:rStyle w:val="Hyperlink"/>
                </w:rPr>
                <w:t xml:space="preserve">[icw-concat.01-of-08 | Txt]</w:t>
              </w:r>
            </w:hyperlink>
          </w:p>
        </w:tc>
      </w:tr>
      <w:tr>
        <w:tc>
          <w:tcPr>
            <w:vAlign w:val="center"/>
          </w:tcPr>
          <w:p>
            <w:r>
              <w:rPr>
                <w:rStyle w:val="Normal"/>
              </w:rPr>
              <w:t xml:space="preserve">E-003</w:t>
            </w:r>
          </w:p>
        </w:tc>
        <w:tc>
          <w:tcPr>
            <w:vAlign w:val="center"/>
          </w:tcPr>
          <w:p>
            <w:hyperlink w:history="1" r:id="rIdimye6oh5v5eh9gvjj7aot">
              <w:r>
                <w:rPr>
                  <w:rStyle w:val="Hyperlink"/>
                </w:rPr>
                <w:t xml:space="preserve">icw-concat.02-of-08.txt</w:t>
              </w:r>
            </w:hyperlink>
          </w:p>
        </w:tc>
        <w:tc>
          <w:tcPr>
            <w:vAlign w:val="center"/>
          </w:tcPr>
          <w:p>
            <w:r>
              <w:rPr>
                <w:rStyle w:val="Normal"/>
              </w:rPr>
              <w:t xml:space="preserve">Contains </w:t>
            </w:r>
            <w:r>
              <w:rPr>
                <w:rStyle w:val="Quote"/>
              </w:rPr>
              <w:t xml:space="preserve">SampleImageTile</w:t>
            </w:r>
            <w:r>
              <w:rPr>
                <w:rStyle w:val="Normal"/>
              </w:rPr>
              <w:t xml:space="preserve">, </w:t>
            </w:r>
            <w:r>
              <w:rPr>
                <w:rStyle w:val="Quote"/>
              </w:rPr>
              <w:t xml:space="preserve">SampleAnnotation</w:t>
            </w:r>
            <w:r>
              <w:rPr>
                <w:rStyle w:val="Normal"/>
              </w:rPr>
              <w:t xml:space="preserve">, and </w:t>
            </w:r>
            <w:r>
              <w:rPr>
                <w:rStyle w:val="Quote"/>
              </w:rPr>
              <w:t xml:space="preserve">TileCacheBudget</w:t>
            </w:r>
            <w:r>
              <w:rPr>
                <w:rStyle w:val="Normal"/>
              </w:rPr>
              <w:t xml:space="preserve">, including lazy pixel/mip generation, cache reset, coordinator integration, and budget tracking. </w:t>
            </w:r>
            <w:hyperlink w:history="1" r:id="rIdes0_609szpoivnwprtmh9">
              <w:r>
                <w:rPr>
                  <w:rStyle w:val="Hyperlink"/>
                </w:rPr>
                <w:t xml:space="preserve">[icw-concat.02-of-08 | Txt]</w:t>
              </w:r>
            </w:hyperlink>
          </w:p>
        </w:tc>
      </w:tr>
      <w:tr>
        <w:tc>
          <w:tcPr>
            <w:vAlign w:val="center"/>
          </w:tcPr>
          <w:p>
            <w:r>
              <w:rPr>
                <w:rStyle w:val="Normal"/>
              </w:rPr>
              <w:t xml:space="preserve">E-004</w:t>
            </w:r>
          </w:p>
        </w:tc>
        <w:tc>
          <w:tcPr>
            <w:vAlign w:val="center"/>
          </w:tcPr>
          <w:p>
            <w:hyperlink w:history="1" r:id="rIdaux3y4rcuji2b9h1xjxjo">
              <w:r>
                <w:rPr>
                  <w:rStyle w:val="Hyperlink"/>
                </w:rPr>
                <w:t xml:space="preserve">icw-concat.03-of-08.txt</w:t>
              </w:r>
            </w:hyperlink>
          </w:p>
        </w:tc>
        <w:tc>
          <w:tcPr>
            <w:vAlign w:val="center"/>
          </w:tcPr>
          <w:p>
            <w:r>
              <w:rPr>
                <w:rStyle w:val="Normal"/>
              </w:rPr>
              <w:t xml:space="preserve">Contains </w:t>
            </w:r>
            <w:r>
              <w:rPr>
                <w:rStyle w:val="Quote"/>
              </w:rPr>
              <w:t xml:space="preserve">SampleImageGenerator</w:t>
            </w:r>
            <w:r>
              <w:rPr>
                <w:rStyle w:val="Normal"/>
              </w:rPr>
              <w:t xml:space="preserve">, mip-aware pixel generation, noise generation, synthetic annotation generation, defect templates, and deterministic random generation. </w:t>
            </w:r>
            <w:hyperlink w:history="1" r:id="rId8mlwcy9qgs0ylmozvqxhh">
              <w:r>
                <w:rPr>
                  <w:rStyle w:val="Hyperlink"/>
                </w:rPr>
                <w:t xml:space="preserve">[icw-concat.03-of-08 | Txt]</w:t>
              </w:r>
            </w:hyperlink>
          </w:p>
        </w:tc>
      </w:tr>
      <w:tr>
        <w:tc>
          <w:tcPr>
            <w:vAlign w:val="center"/>
          </w:tcPr>
          <w:p>
            <w:r>
              <w:rPr>
                <w:rStyle w:val="Normal"/>
              </w:rPr>
              <w:t xml:space="preserve">E-005</w:t>
            </w:r>
          </w:p>
        </w:tc>
        <w:tc>
          <w:tcPr>
            <w:vAlign w:val="center"/>
          </w:tcPr>
          <w:p>
            <w:hyperlink w:history="1" r:id="rIdxyhaeh6wvbv2cxvqk79-e">
              <w:r>
                <w:rPr>
                  <w:rStyle w:val="Hyperlink"/>
                </w:rPr>
                <w:t xml:space="preserve">icw-concat.04-of-08.txt</w:t>
              </w:r>
            </w:hyperlink>
          </w:p>
        </w:tc>
        <w:tc>
          <w:tcPr>
            <w:vAlign w:val="center"/>
          </w:tcPr>
          <w:p>
            <w:r>
              <w:rPr>
                <w:rStyle w:val="Normal"/>
              </w:rPr>
              <w:t xml:space="preserve">Contains </w:t>
            </w:r>
            <w:r>
              <w:rPr>
                <w:rStyle w:val="Quote"/>
              </w:rPr>
              <w:t xml:space="preserve">TileWorkCoordinator</w:t>
            </w:r>
            <w:r>
              <w:rPr>
                <w:rStyle w:val="Normal"/>
              </w:rPr>
              <w:t xml:space="preserve">, queued/running/completed/canceled/failed states, claimant tracking, cancellation handling, active-count tracking, and diagnostic counters. </w:t>
            </w:r>
            <w:hyperlink w:history="1" r:id="rIdrk6p9pwd2bs8ax23yrkar">
              <w:r>
                <w:rPr>
                  <w:rStyle w:val="Hyperlink"/>
                </w:rPr>
                <w:t xml:space="preserve">[icw-concat.04-of-08 | Txt]</w:t>
              </w:r>
            </w:hyperlink>
          </w:p>
        </w:tc>
      </w:tr>
      <w:tr>
        <w:tc>
          <w:tcPr>
            <w:vAlign w:val="center"/>
          </w:tcPr>
          <w:p>
            <w:r>
              <w:rPr>
                <w:rStyle w:val="Normal"/>
              </w:rPr>
              <w:t xml:space="preserve">E-006</w:t>
            </w:r>
          </w:p>
        </w:tc>
        <w:tc>
          <w:tcPr>
            <w:vAlign w:val="center"/>
          </w:tcPr>
          <w:p>
            <w:hyperlink w:history="1" r:id="rIdtj785wjvwil43qptckkz3">
              <w:r>
                <w:rPr>
                  <w:rStyle w:val="Hyperlink"/>
                </w:rPr>
                <w:t xml:space="preserve">icw-concat.05-of-08.txt</w:t>
              </w:r>
            </w:hyperlink>
          </w:p>
        </w:tc>
        <w:tc>
          <w:tcPr>
            <w:vAlign w:val="center"/>
          </w:tcPr>
          <w:p>
            <w:r>
              <w:rPr>
                <w:rStyle w:val="Normal"/>
              </w:rPr>
              <w:t xml:space="preserve">Contains </w:t>
            </w:r>
            <w:r>
              <w:rPr>
                <w:rStyle w:val="Quote"/>
              </w:rPr>
              <w:t xml:space="preserve">Bgra32BufferLayout</w:t>
            </w:r>
            <w:r>
              <w:rPr>
                <w:rStyle w:val="Normal"/>
              </w:rPr>
              <w:t xml:space="preserve">, </w:t>
            </w:r>
            <w:r>
              <w:rPr>
                <w:rStyle w:val="Quote"/>
              </w:rPr>
              <w:t xml:space="preserve">TileGridIndexLookup</w:t>
            </w:r>
            <w:r>
              <w:rPr>
                <w:rStyle w:val="Normal"/>
              </w:rPr>
              <w:t xml:space="preserve">, </w:t>
            </w:r>
            <w:r>
              <w:rPr>
                <w:rStyle w:val="Quote"/>
              </w:rPr>
              <w:t xml:space="preserve">ImmutableSpatialIndexService</w:t>
            </w:r>
            <w:r>
              <w:rPr>
                <w:rStyle w:val="Normal"/>
              </w:rPr>
              <w:t xml:space="preserve">, spatial interfaces, and project snippets. </w:t>
            </w:r>
            <w:hyperlink w:history="1" r:id="rIdawtqki8k-qnum-m1gv8bk">
              <w:r>
                <w:rPr>
                  <w:rStyle w:val="Hyperlink"/>
                </w:rPr>
                <w:t xml:space="preserve">[icw-concat.05-of-08 | Txt]</w:t>
              </w:r>
            </w:hyperlink>
          </w:p>
        </w:tc>
      </w:tr>
      <w:tr>
        <w:tc>
          <w:tcPr>
            <w:vAlign w:val="center"/>
          </w:tcPr>
          <w:p>
            <w:r>
              <w:rPr>
                <w:rStyle w:val="Normal"/>
              </w:rPr>
              <w:t xml:space="preserve">E-007</w:t>
            </w:r>
          </w:p>
        </w:tc>
        <w:tc>
          <w:tcPr>
            <w:vAlign w:val="center"/>
          </w:tcPr>
          <w:p>
            <w:hyperlink w:history="1" r:id="rIdnjr6jrr88vt0rj2yqa1pi">
              <w:r>
                <w:rPr>
                  <w:rStyle w:val="Hyperlink"/>
                </w:rPr>
                <w:t xml:space="preserve">icw-concat.06-of-08.txt</w:t>
              </w:r>
            </w:hyperlink>
          </w:p>
        </w:tc>
        <w:tc>
          <w:tcPr>
            <w:vAlign w:val="center"/>
          </w:tcPr>
          <w:p>
            <w:r>
              <w:rPr>
                <w:rStyle w:val="Normal"/>
              </w:rPr>
              <w:t xml:space="preserve">Contains </w:t>
            </w:r>
            <w:r>
              <w:rPr>
                <w:rStyle w:val="Quote"/>
              </w:rPr>
              <w:t xml:space="preserve">ZeroCopyBitmapFactory</w:t>
            </w:r>
            <w:r>
              <w:rPr>
                <w:rStyle w:val="Normal"/>
              </w:rPr>
              <w:t xml:space="preserve">, </w:t>
            </w:r>
            <w:r>
              <w:rPr>
                <w:rStyle w:val="Quote"/>
              </w:rPr>
              <w:t xml:space="preserve">DefectTemplateFactory</w:t>
            </w:r>
            <w:r>
              <w:rPr>
                <w:rStyle w:val="Normal"/>
              </w:rPr>
              <w:t xml:space="preserve">, </w:t>
            </w:r>
            <w:r>
              <w:rPr>
                <w:rStyle w:val="Quote"/>
              </w:rPr>
              <w:t xml:space="preserve">CoalescingAsyncAction</w:t>
            </w:r>
            <w:r>
              <w:rPr>
                <w:rStyle w:val="Normal"/>
              </w:rPr>
              <w:t xml:space="preserve">, </w:t>
            </w:r>
            <w:r>
              <w:rPr>
                <w:rStyle w:val="Quote"/>
              </w:rPr>
              <w:t xml:space="preserve">SerilogHost</w:t>
            </w:r>
            <w:r>
              <w:rPr>
                <w:rStyle w:val="Normal"/>
              </w:rPr>
              <w:t xml:space="preserve">, </w:t>
            </w:r>
            <w:r>
              <w:rPr>
                <w:rStyle w:val="Quote"/>
              </w:rPr>
              <w:t xml:space="preserve">StrTreeSpatialIndexService</w:t>
            </w:r>
            <w:r>
              <w:rPr>
                <w:rStyle w:val="Normal"/>
              </w:rPr>
              <w:t xml:space="preserve">, and </w:t>
            </w:r>
            <w:r>
              <w:rPr>
                <w:rStyle w:val="Quote"/>
              </w:rPr>
              <w:t xml:space="preserve">RenderRequestTracker</w:t>
            </w:r>
            <w:r>
              <w:rPr>
                <w:rStyle w:val="Normal"/>
              </w:rPr>
              <w:t xml:space="preserve">. </w:t>
            </w:r>
            <w:hyperlink w:history="1" r:id="rIdsjs59uvfpgqi6-giyy5zx">
              <w:r>
                <w:rPr>
                  <w:rStyle w:val="Hyperlink"/>
                </w:rPr>
                <w:t xml:space="preserve">[icw-concat.06-of-08 | Txt]</w:t>
              </w:r>
            </w:hyperlink>
          </w:p>
        </w:tc>
      </w:tr>
      <w:tr>
        <w:tc>
          <w:tcPr>
            <w:vAlign w:val="center"/>
          </w:tcPr>
          <w:p>
            <w:r>
              <w:rPr>
                <w:rStyle w:val="Normal"/>
              </w:rPr>
              <w:t xml:space="preserve">E-008</w:t>
            </w:r>
          </w:p>
        </w:tc>
        <w:tc>
          <w:tcPr>
            <w:vAlign w:val="center"/>
          </w:tcPr>
          <w:p>
            <w:hyperlink w:history="1" r:id="rIdrwuvhkwc7r-jt0qg-luwp">
              <w:r>
                <w:rPr>
                  <w:rStyle w:val="Hyperlink"/>
                </w:rPr>
                <w:t xml:space="preserve">icw-concat.07-of-08.txt</w:t>
              </w:r>
            </w:hyperlink>
          </w:p>
        </w:tc>
        <w:tc>
          <w:tcPr>
            <w:vAlign w:val="center"/>
          </w:tcPr>
          <w:p>
            <w:r>
              <w:rPr>
                <w:rStyle w:val="Normal"/>
              </w:rPr>
              <w:t xml:space="preserve">Contains </w:t>
            </w:r>
            <w:r>
              <w:rPr>
                <w:rStyle w:val="Quote"/>
              </w:rPr>
              <w:t xml:space="preserve">CameraTransform</w:t>
            </w:r>
            <w:r>
              <w:rPr>
                <w:rStyle w:val="Normal"/>
              </w:rPr>
              <w:t xml:space="preserve">, </w:t>
            </w:r>
            <w:r>
              <w:rPr>
                <w:rStyle w:val="Quote"/>
              </w:rPr>
              <w:t xml:space="preserve">CanvasUserSettings</w:t>
            </w:r>
            <w:r>
              <w:rPr>
                <w:rStyle w:val="Normal"/>
              </w:rPr>
              <w:t xml:space="preserve">, </w:t>
            </w:r>
            <w:r>
              <w:rPr>
                <w:rStyle w:val="Quote"/>
              </w:rPr>
              <w:t xml:space="preserve">ViewportZoomPolicy</w:t>
            </w:r>
            <w:r>
              <w:rPr>
                <w:rStyle w:val="Normal"/>
              </w:rPr>
              <w:t xml:space="preserve">, </w:t>
            </w:r>
            <w:r>
              <w:rPr>
                <w:rStyle w:val="Quote"/>
              </w:rPr>
              <w:t xml:space="preserve">MainViewModel</w:t>
            </w:r>
            <w:r>
              <w:rPr>
                <w:rStyle w:val="Normal"/>
              </w:rPr>
              <w:t xml:space="preserve">, </w:t>
            </w:r>
            <w:r>
              <w:rPr>
                <w:rStyle w:val="Quote"/>
              </w:rPr>
              <w:t xml:space="preserve">AnnotationFeaturePresenter</w:t>
            </w:r>
            <w:r>
              <w:rPr>
                <w:rStyle w:val="Normal"/>
              </w:rPr>
              <w:t xml:space="preserve">, </w:t>
            </w:r>
            <w:r>
              <w:rPr>
                <w:rStyle w:val="Quote"/>
              </w:rPr>
              <w:t xml:space="preserve">SpatialBounds</w:t>
            </w:r>
            <w:r>
              <w:rPr>
                <w:rStyle w:val="Normal"/>
              </w:rPr>
              <w:t xml:space="preserve">, and </w:t>
            </w:r>
            <w:r>
              <w:rPr>
                <w:rStyle w:val="Quote"/>
              </w:rPr>
              <w:t xml:space="preserve">DefectOverlaySampler</w:t>
            </w:r>
            <w:r>
              <w:rPr>
                <w:rStyle w:val="Normal"/>
              </w:rPr>
              <w:t xml:space="preserve">. </w:t>
            </w:r>
            <w:hyperlink w:history="1" r:id="rId5d8lperra1g9ifyo0zghh">
              <w:r>
                <w:rPr>
                  <w:rStyle w:val="Hyperlink"/>
                </w:rPr>
                <w:t xml:space="preserve">[icw-concat.07-of-08 | Txt]</w:t>
              </w:r>
            </w:hyperlink>
          </w:p>
        </w:tc>
      </w:tr>
      <w:tr>
        <w:tc>
          <w:tcPr>
            <w:vAlign w:val="center"/>
          </w:tcPr>
          <w:p>
            <w:r>
              <w:rPr>
                <w:rStyle w:val="Normal"/>
              </w:rPr>
              <w:t xml:space="preserve">E-009</w:t>
            </w:r>
          </w:p>
        </w:tc>
        <w:tc>
          <w:tcPr>
            <w:vAlign w:val="center"/>
          </w:tcPr>
          <w:p>
            <w:hyperlink w:history="1" r:id="rIdlcr3ksr958ib_ry68taza">
              <w:r>
                <w:rPr>
                  <w:rStyle w:val="Hyperlink"/>
                </w:rPr>
                <w:t xml:space="preserve">icw-concat.08-of-08.txt</w:t>
              </w:r>
            </w:hyperlink>
          </w:p>
        </w:tc>
        <w:tc>
          <w:tcPr>
            <w:vAlign w:val="center"/>
          </w:tcPr>
          <w:p>
            <w:r>
              <w:rPr>
                <w:rStyle w:val="Normal"/>
              </w:rPr>
              <w:t xml:space="preserve">Contains </w:t>
            </w:r>
            <w:r>
              <w:rPr>
                <w:rStyle w:val="Quote"/>
              </w:rPr>
              <w:t xml:space="preserve">BackgroundTileContracts</w:t>
            </w:r>
            <w:r>
              <w:rPr>
                <w:rStyle w:val="Normal"/>
              </w:rPr>
              <w:t xml:space="preserve">, </w:t>
            </w:r>
            <w:r>
              <w:rPr>
                <w:rStyle w:val="Quote"/>
              </w:rPr>
              <w:t xml:space="preserve">BackgroundTileMipPolicy</w:t>
            </w:r>
            <w:r>
              <w:rPr>
                <w:rStyle w:val="Normal"/>
              </w:rPr>
              <w:t xml:space="preserve">, </w:t>
            </w:r>
            <w:r>
              <w:rPr>
                <w:rStyle w:val="Quote"/>
              </w:rPr>
              <w:t xml:space="preserve">LiveSpatialIndexService</w:t>
            </w:r>
            <w:r>
              <w:rPr>
                <w:rStyle w:val="Normal"/>
              </w:rPr>
              <w:t xml:space="preserve">, </w:t>
            </w:r>
            <w:r>
              <w:rPr>
                <w:rStyle w:val="Quote"/>
              </w:rPr>
              <w:t xml:space="preserve">ViewportScrollbarPolicy</w:t>
            </w:r>
            <w:r>
              <w:rPr>
                <w:rStyle w:val="Normal"/>
              </w:rPr>
              <w:t xml:space="preserve">, app startup/shutdown hooks, project references, </w:t>
            </w:r>
            <w:r>
              <w:rPr>
                <w:rStyle w:val="Quote"/>
              </w:rPr>
              <w:t xml:space="preserve">CanvasViewportViewModel</w:t>
            </w:r>
            <w:r>
              <w:rPr>
                <w:rStyle w:val="Normal"/>
              </w:rPr>
              <w:t xml:space="preserve">, and related types. </w:t>
            </w:r>
            <w:hyperlink w:history="1" r:id="rIdodb0qfv-spinz6a752yxd">
              <w:r>
                <w:rPr>
                  <w:rStyle w:val="Hyperlink"/>
                </w:rPr>
                <w:t xml:space="preserve">[icw-concat.08-of-08 | Txt]</w:t>
              </w:r>
            </w:hyperlink>
          </w:p>
        </w:tc>
      </w:tr>
    </w:tbl>
    <w:p>
      <w:pPr>
        <w:pBdr>
          <w:top w:val="single" w:color="auto" w:sz="12"/>
        </w:pBdr>
        <w:spacing w:after="0"/>
      </w:pPr>
    </w:p>
    <w:p>
      <w:pPr>
        <w:pStyle w:val="Heading1"/>
      </w:pPr>
      <w:r>
        <w:rPr>
          <w:rStyle w:val="Normal"/>
        </w:rPr>
        <w:t xml:space="preserve">Source-Backed Bug Findings</w:t>
      </w:r>
    </w:p>
    <w:p>
      <w:pPr>
        <w:pStyle w:val="Heading2"/>
      </w:pPr>
      <w:r>
        <w:rPr>
          <w:rStyle w:val="Normal"/>
        </w:rPr>
        <w:t xml:space="preserve">Master Findings Table</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2"/>
        <w:gridCol w:w="1502"/>
        <w:gridCol w:w="1502"/>
        <w:gridCol w:w="1502"/>
        <w:gridCol w:w="1502"/>
        <w:gridCol w:w="1502"/>
      </w:tblGrid>
      <w:tr>
        <w:tc>
          <w:tcPr>
            <w:vAlign w:val="center"/>
          </w:tcPr>
          <w:p>
            <w:r>
              <w:rPr>
                <w:rStyle w:val="Normal"/>
              </w:rPr>
              <w:t xml:space="preserve">ID</w:t>
            </w:r>
          </w:p>
        </w:tc>
        <w:tc>
          <w:tcPr>
            <w:vAlign w:val="center"/>
          </w:tcPr>
          <w:p>
            <w:r>
              <w:rPr>
                <w:rStyle w:val="Normal"/>
              </w:rPr>
              <w:t xml:space="preserve">Finding</w:t>
            </w:r>
          </w:p>
        </w:tc>
        <w:tc>
          <w:tcPr>
            <w:vAlign w:val="center"/>
          </w:tcPr>
          <w:p>
            <w:r>
              <w:rPr>
                <w:rStyle w:val="Normal"/>
              </w:rPr>
              <w:t xml:space="preserve">Category</w:t>
            </w:r>
          </w:p>
        </w:tc>
        <w:tc>
          <w:tcPr>
            <w:vAlign w:val="center"/>
          </w:tcPr>
          <w:p>
            <w:r>
              <w:rPr>
                <w:rStyle w:val="Normal"/>
              </w:rPr>
              <w:t xml:space="preserve">Priority</w:t>
            </w:r>
          </w:p>
        </w:tc>
        <w:tc>
          <w:tcPr>
            <w:vAlign w:val="center"/>
          </w:tcPr>
          <w:p>
            <w:r>
              <w:rPr>
                <w:rStyle w:val="Normal"/>
              </w:rPr>
              <w:t xml:space="preserve">Confidence</w:t>
            </w:r>
          </w:p>
        </w:tc>
        <w:tc>
          <w:tcPr>
            <w:vAlign w:val="center"/>
          </w:tcPr>
          <w:p>
            <w:r>
              <w:rPr>
                <w:rStyle w:val="Normal"/>
              </w:rPr>
              <w:t xml:space="preserve">Evidence</w:t>
            </w:r>
          </w:p>
        </w:tc>
      </w:tr>
      <w:tr>
        <w:tc>
          <w:tcPr>
            <w:vAlign w:val="center"/>
          </w:tcPr>
          <w:p>
            <w:r>
              <w:rPr>
                <w:rStyle w:val="Normal"/>
              </w:rPr>
              <w:t xml:space="preserve">ICW-BUG-001</w:t>
            </w:r>
          </w:p>
        </w:tc>
        <w:tc>
          <w:tcPr>
            <w:vAlign w:val="center"/>
          </w:tcPr>
          <w:p>
            <w:r>
              <w:rPr>
                <w:rStyle w:val="Normal"/>
              </w:rPr>
              <w:t xml:space="preserve">Frame-level tile claimant cancellation is effectively disabled because tiles are assigned </w:t>
            </w:r>
            <w:r>
              <w:rPr>
                <w:rStyle w:val="Quote"/>
              </w:rPr>
              <w:t xml:space="preserve">ClaimantIdProvider = null</w:t>
            </w:r>
            <w:r>
              <w:rPr>
                <w:rStyle w:val="Normal"/>
              </w:rPr>
              <w:t xml:space="preserve">, causing </w:t>
            </w:r>
            <w:r>
              <w:rPr>
                <w:rStyle w:val="Quote"/>
              </w:rPr>
              <w:t xml:space="preserve">SampleImageTile</w:t>
            </w:r>
            <w:r>
              <w:rPr>
                <w:rStyle w:val="Normal"/>
              </w:rPr>
              <w:t xml:space="preserve"> to use its static default claimant instead of a per-frame/viewport claimant.</w:t>
            </w:r>
          </w:p>
        </w:tc>
        <w:tc>
          <w:tcPr>
            <w:vAlign w:val="center"/>
          </w:tcPr>
          <w:p>
            <w:r>
              <w:rPr>
                <w:rStyle w:val="Normal"/>
              </w:rPr>
              <w:t xml:space="preserve">Concurrency / Cancellation</w:t>
            </w:r>
          </w:p>
        </w:tc>
        <w:tc>
          <w:tcPr>
            <w:vAlign w:val="center"/>
          </w:tcPr>
          <w:p>
            <w:r>
              <w:rPr>
                <w:rStyle w:val="Normal"/>
              </w:rPr>
              <w:t xml:space="preserve">P0</w:t>
            </w:r>
          </w:p>
        </w:tc>
        <w:tc>
          <w:tcPr>
            <w:vAlign w:val="center"/>
          </w:tcPr>
          <w:p>
            <w:r>
              <w:rPr>
                <w:rStyle w:val="Normal"/>
              </w:rPr>
              <w:t xml:space="preserve">92%</w:t>
            </w:r>
          </w:p>
        </w:tc>
        <w:tc>
          <w:tcPr>
            <w:vAlign w:val="center"/>
          </w:tcPr>
          <w:p>
            <w:r>
              <w:rPr>
                <w:rStyle w:val="Quote"/>
              </w:rPr>
              <w:t xml:space="preserve">MainWindow.RegenerateSceneAsync</w:t>
            </w:r>
            <w:r>
              <w:rPr>
                <w:rStyle w:val="Normal"/>
              </w:rPr>
              <w:t xml:space="preserve"> assigns each tile’s </w:t>
            </w:r>
            <w:r>
              <w:rPr>
                <w:rStyle w:val="Quote"/>
              </w:rPr>
              <w:t xml:space="preserve">Coordinator</w:t>
            </w:r>
            <w:r>
              <w:rPr>
                <w:rStyle w:val="Normal"/>
              </w:rPr>
              <w:t xml:space="preserve"> and then sets </w:t>
            </w:r>
            <w:r>
              <w:rPr>
                <w:rStyle w:val="Quote"/>
              </w:rPr>
              <w:t xml:space="preserve">ClaimantIdProvider = null</w:t>
            </w:r>
            <w:r>
              <w:rPr>
                <w:rStyle w:val="Normal"/>
              </w:rPr>
              <w:t xml:space="preserve">; </w:t>
            </w:r>
            <w:r>
              <w:rPr>
                <w:rStyle w:val="Quote"/>
              </w:rPr>
              <w:t xml:space="preserve">SampleImageTile</w:t>
            </w:r>
            <w:r>
              <w:rPr>
                <w:rStyle w:val="Normal"/>
              </w:rPr>
              <w:t xml:space="preserve"> falls back to </w:t>
            </w:r>
            <w:r>
              <w:rPr>
                <w:rStyle w:val="Quote"/>
              </w:rPr>
              <w:t xml:space="preserve">DefaultCoordinatorClaimant</w:t>
            </w:r>
            <w:r>
              <w:rPr>
                <w:rStyle w:val="Normal"/>
              </w:rPr>
              <w:t xml:space="preserve"> when no provider is set; </w:t>
            </w:r>
            <w:r>
              <w:rPr>
                <w:rStyle w:val="Quote"/>
              </w:rPr>
              <w:t xml:space="preserve">TileWorkCoordinator</w:t>
            </w:r>
            <w:r>
              <w:rPr>
                <w:rStyle w:val="Normal"/>
              </w:rPr>
              <w:t xml:space="preserve"> is designed around claimants. </w:t>
            </w:r>
            <w:hyperlink w:history="1" r:id="rId_kktrebc7zedww_g_vjrz">
              <w:r>
                <w:rPr>
                  <w:rStyle w:val="Hyperlink"/>
                </w:rPr>
                <w:t xml:space="preserve">[icw-concat.01-of-08 | Txt]</w:t>
              </w:r>
            </w:hyperlink>
            <w:r>
              <w:rPr>
                <w:rStyle w:val="Normal"/>
              </w:rPr>
              <w:t xml:space="preserve">, </w:t>
            </w:r>
            <w:hyperlink w:history="1" r:id="rIdiiiwoul2lz99yzd4vzakp">
              <w:r>
                <w:rPr>
                  <w:rStyle w:val="Hyperlink"/>
                </w:rPr>
                <w:t xml:space="preserve">[icw-concat.02-of-08 | Txt]</w:t>
              </w:r>
            </w:hyperlink>
            <w:r>
              <w:rPr>
                <w:rStyle w:val="Normal"/>
              </w:rPr>
              <w:t xml:space="preserve">, </w:t>
            </w:r>
            <w:hyperlink w:history="1" r:id="rId7zuksixsxz0bi5x0su01n">
              <w:r>
                <w:rPr>
                  <w:rStyle w:val="Hyperlink"/>
                </w:rPr>
                <w:t xml:space="preserve">[icw-concat.04-of-08 | Txt]</w:t>
              </w:r>
            </w:hyperlink>
          </w:p>
        </w:tc>
      </w:tr>
      <w:tr>
        <w:tc>
          <w:tcPr>
            <w:vAlign w:val="center"/>
          </w:tcPr>
          <w:p>
            <w:r>
              <w:rPr>
                <w:rStyle w:val="Normal"/>
              </w:rPr>
              <w:t xml:space="preserve">ICW-BUG-002</w:t>
            </w:r>
          </w:p>
        </w:tc>
        <w:tc>
          <w:tcPr>
            <w:vAlign w:val="center"/>
          </w:tcPr>
          <w:p>
            <w:r>
              <w:rPr>
                <w:rStyle w:val="Normal"/>
              </w:rPr>
              <w:t xml:space="preserve">The coordinator can release logical concurrency capacity before the physical work has actually stopped, allowing actual running factories to exceed the configured max concurrency under cancellation.</w:t>
            </w:r>
          </w:p>
        </w:tc>
        <w:tc>
          <w:tcPr>
            <w:vAlign w:val="center"/>
          </w:tcPr>
          <w:p>
            <w:r>
              <w:rPr>
                <w:rStyle w:val="Normal"/>
              </w:rPr>
              <w:t xml:space="preserve">Concurrency / Reliability</w:t>
            </w:r>
          </w:p>
        </w:tc>
        <w:tc>
          <w:tcPr>
            <w:vAlign w:val="center"/>
          </w:tcPr>
          <w:p>
            <w:r>
              <w:rPr>
                <w:rStyle w:val="Normal"/>
              </w:rPr>
              <w:t xml:space="preserve">P0</w:t>
            </w:r>
          </w:p>
        </w:tc>
        <w:tc>
          <w:tcPr>
            <w:vAlign w:val="center"/>
          </w:tcPr>
          <w:p>
            <w:r>
              <w:rPr>
                <w:rStyle w:val="Normal"/>
              </w:rPr>
              <w:t xml:space="preserve">88%</w:t>
            </w:r>
          </w:p>
        </w:tc>
        <w:tc>
          <w:tcPr>
            <w:vAlign w:val="center"/>
          </w:tcPr>
          <w:p>
            <w:r>
              <w:rPr>
                <w:rStyle w:val="Quote"/>
              </w:rPr>
              <w:t xml:space="preserve">TileWorkCoordinator.CancelWorkItem</w:t>
            </w:r>
            <w:r>
              <w:rPr>
                <w:rStyle w:val="Normal"/>
              </w:rPr>
              <w:t xml:space="preserve"> decrements </w:t>
            </w:r>
            <w:r>
              <w:rPr>
                <w:rStyle w:val="Quote"/>
              </w:rPr>
              <w:t xml:space="preserve">_activeCount</w:t>
            </w:r>
            <w:r>
              <w:rPr>
                <w:rStyle w:val="Normal"/>
              </w:rPr>
              <w:t xml:space="preserve"> for running items immediately after signaling cancellation, while the actual </w:t>
            </w:r>
            <w:r>
              <w:rPr>
                <w:rStyle w:val="Quote"/>
              </w:rPr>
              <w:t xml:space="preserve">Task.Run</w:t>
            </w:r>
            <w:r>
              <w:rPr>
                <w:rStyle w:val="Normal"/>
              </w:rPr>
              <w:t xml:space="preserve"> body may continue until the factory exits; native tile generation does not check the token after </w:t>
            </w:r>
            <w:r>
              <w:rPr>
                <w:rStyle w:val="Quote"/>
              </w:rPr>
              <w:t xml:space="preserve">_pixelFactory()</w:t>
            </w:r>
            <w:r>
              <w:rPr>
                <w:rStyle w:val="Normal"/>
              </w:rPr>
              <w:t xml:space="preserve"> in </w:t>
            </w:r>
            <w:r>
              <w:rPr>
                <w:rStyle w:val="Quote"/>
              </w:rPr>
              <w:t xml:space="preserve">EnsurePixelsGenerationStarted</w:t>
            </w:r>
            <w:r>
              <w:rPr>
                <w:rStyle w:val="Normal"/>
              </w:rPr>
              <w:t xml:space="preserve">. </w:t>
            </w:r>
            <w:hyperlink w:history="1" r:id="rIdm8bikn4s_hokp4bqfuk7e">
              <w:r>
                <w:rPr>
                  <w:rStyle w:val="Hyperlink"/>
                </w:rPr>
                <w:t xml:space="preserve">[icw-concat.04-of-08 | Txt]</w:t>
              </w:r>
            </w:hyperlink>
            <w:r>
              <w:rPr>
                <w:rStyle w:val="Normal"/>
              </w:rPr>
              <w:t xml:space="preserve">, </w:t>
            </w:r>
            <w:hyperlink w:history="1" r:id="rIdkmxfu-yewrfbmywa_sw7x">
              <w:r>
                <w:rPr>
                  <w:rStyle w:val="Hyperlink"/>
                </w:rPr>
                <w:t xml:space="preserve">[icw-concat.02-of-08 | Txt]</w:t>
              </w:r>
            </w:hyperlink>
          </w:p>
        </w:tc>
      </w:tr>
      <w:tr>
        <w:tc>
          <w:tcPr>
            <w:vAlign w:val="center"/>
          </w:tcPr>
          <w:p>
            <w:r>
              <w:rPr>
                <w:rStyle w:val="Normal"/>
              </w:rPr>
              <w:t xml:space="preserve">ICW-BUG-003</w:t>
            </w:r>
          </w:p>
        </w:tc>
        <w:tc>
          <w:tcPr>
            <w:vAlign w:val="center"/>
          </w:tcPr>
          <w:p>
            <w:r>
              <w:rPr>
                <w:rStyle w:val="Normal"/>
              </w:rPr>
              <w:t xml:space="preserve">Canceling running work may strand queued work because </w:t>
            </w:r>
            <w:r>
              <w:rPr>
                <w:rStyle w:val="Quote"/>
              </w:rPr>
              <w:t xml:space="preserve">CancelWorkItem</w:t>
            </w:r>
            <w:r>
              <w:rPr>
                <w:rStyle w:val="Normal"/>
              </w:rPr>
              <w:t xml:space="preserve"> does not drain the queue after decreasing </w:t>
            </w:r>
            <w:r>
              <w:rPr>
                <w:rStyle w:val="Quote"/>
              </w:rPr>
              <w:t xml:space="preserve">_activeCount</w:t>
            </w:r>
            <w:r>
              <w:rPr>
                <w:rStyle w:val="Normal"/>
              </w:rPr>
              <w:t xml:space="preserve">; queue draining is shown after task completion/cancellation paths, not after immediate cancel signaling.</w:t>
            </w:r>
          </w:p>
        </w:tc>
        <w:tc>
          <w:tcPr>
            <w:vAlign w:val="center"/>
          </w:tcPr>
          <w:p>
            <w:r>
              <w:rPr>
                <w:rStyle w:val="Normal"/>
              </w:rPr>
              <w:t xml:space="preserve">Scheduling / Reliability</w:t>
            </w:r>
          </w:p>
        </w:tc>
        <w:tc>
          <w:tcPr>
            <w:vAlign w:val="center"/>
          </w:tcPr>
          <w:p>
            <w:r>
              <w:rPr>
                <w:rStyle w:val="Normal"/>
              </w:rPr>
              <w:t xml:space="preserve">P1</w:t>
            </w:r>
          </w:p>
        </w:tc>
        <w:tc>
          <w:tcPr>
            <w:vAlign w:val="center"/>
          </w:tcPr>
          <w:p>
            <w:r>
              <w:rPr>
                <w:rStyle w:val="Normal"/>
              </w:rPr>
              <w:t xml:space="preserve">86%</w:t>
            </w:r>
          </w:p>
        </w:tc>
        <w:tc>
          <w:tcPr>
            <w:vAlign w:val="center"/>
          </w:tcPr>
          <w:p>
            <w:r>
              <w:rPr>
                <w:rStyle w:val="Quote"/>
              </w:rPr>
              <w:t xml:space="preserve">CancelWorkItem</w:t>
            </w:r>
            <w:r>
              <w:rPr>
                <w:rStyle w:val="Normal"/>
              </w:rPr>
              <w:t xml:space="preserve"> decrements </w:t>
            </w:r>
            <w:r>
              <w:rPr>
                <w:rStyle w:val="Quote"/>
              </w:rPr>
              <w:t xml:space="preserve">_activeCount</w:t>
            </w:r>
            <w:r>
              <w:rPr>
                <w:rStyle w:val="Normal"/>
              </w:rPr>
              <w:t xml:space="preserve"> and removes the item but does not call </w:t>
            </w:r>
            <w:r>
              <w:rPr>
                <w:rStyle w:val="Quote"/>
              </w:rPr>
              <w:t xml:space="preserve">DrainQueue</w:t>
            </w:r>
            <w:r>
              <w:rPr>
                <w:rStyle w:val="Normal"/>
              </w:rPr>
              <w:t xml:space="preserve">; </w:t>
            </w:r>
            <w:r>
              <w:rPr>
                <w:rStyle w:val="Quote"/>
              </w:rPr>
              <w:t xml:space="preserve">DrainQueue</w:t>
            </w:r>
            <w:r>
              <w:rPr>
                <w:rStyle w:val="Normal"/>
              </w:rPr>
              <w:t xml:space="preserve"> is called from the asynchronous task completion, cancellation, and failure paths. </w:t>
            </w:r>
            <w:hyperlink w:history="1" r:id="rIdmqg7crjb1gscwnoxap4at">
              <w:r>
                <w:rPr>
                  <w:rStyle w:val="Hyperlink"/>
                </w:rPr>
                <w:t xml:space="preserve">[icw-concat.04-of-08 | Txt]</w:t>
              </w:r>
            </w:hyperlink>
          </w:p>
        </w:tc>
      </w:tr>
      <w:tr>
        <w:tc>
          <w:tcPr>
            <w:vAlign w:val="center"/>
          </w:tcPr>
          <w:p>
            <w:r>
              <w:rPr>
                <w:rStyle w:val="Normal"/>
              </w:rPr>
              <w:t xml:space="preserve">ICW-BUG-004</w:t>
            </w:r>
          </w:p>
        </w:tc>
        <w:tc>
          <w:tcPr>
            <w:vAlign w:val="center"/>
          </w:tcPr>
          <w:p>
            <w:r>
              <w:rPr>
                <w:rStyle w:val="Normal"/>
              </w:rPr>
              <w:t xml:space="preserve">Native background tile generation is not cooperatively cancellable because the native pixel generation factory ignores the supplied cancellation token until after the expensive </w:t>
            </w:r>
            <w:r>
              <w:rPr>
                <w:rStyle w:val="Quote"/>
              </w:rPr>
              <w:t xml:space="preserve">_pixelFactory()</w:t>
            </w:r>
            <w:r>
              <w:rPr>
                <w:rStyle w:val="Normal"/>
              </w:rPr>
              <w:t xml:space="preserve"> call has completed, and in the native path there is no token check after </w:t>
            </w:r>
            <w:r>
              <w:rPr>
                <w:rStyle w:val="Quote"/>
              </w:rPr>
              <w:t xml:space="preserve">_pixelFactory()</w:t>
            </w:r>
            <w:r>
              <w:rPr>
                <w:rStyle w:val="Normal"/>
              </w:rPr>
              <w:t xml:space="preserve">.</w:t>
            </w:r>
          </w:p>
        </w:tc>
        <w:tc>
          <w:tcPr>
            <w:vAlign w:val="center"/>
          </w:tcPr>
          <w:p>
            <w:r>
              <w:rPr>
                <w:rStyle w:val="Normal"/>
              </w:rPr>
              <w:t xml:space="preserve">Cancellation / Performance</w:t>
            </w:r>
          </w:p>
        </w:tc>
        <w:tc>
          <w:tcPr>
            <w:vAlign w:val="center"/>
          </w:tcPr>
          <w:p>
            <w:r>
              <w:rPr>
                <w:rStyle w:val="Normal"/>
              </w:rPr>
              <w:t xml:space="preserve">P1</w:t>
            </w:r>
          </w:p>
        </w:tc>
        <w:tc>
          <w:tcPr>
            <w:vAlign w:val="center"/>
          </w:tcPr>
          <w:p>
            <w:r>
              <w:rPr>
                <w:rStyle w:val="Normal"/>
              </w:rPr>
              <w:t xml:space="preserve">90%</w:t>
            </w:r>
          </w:p>
        </w:tc>
        <w:tc>
          <w:tcPr>
            <w:vAlign w:val="center"/>
          </w:tcPr>
          <w:p>
            <w:r>
              <w:rPr>
                <w:rStyle w:val="Quote"/>
              </w:rPr>
              <w:t xml:space="preserve">EnsurePixelsGenerationStarted</w:t>
            </w:r>
            <w:r>
              <w:rPr>
                <w:rStyle w:val="Normal"/>
              </w:rPr>
              <w:t xml:space="preserve"> submits a coordinator factory with </w:t>
            </w:r>
            <w:r>
              <w:rPr>
                <w:rStyle w:val="Quote"/>
              </w:rPr>
              <w:t xml:space="preserve">async token =&gt; { var result = _pixelFactory(); ... return result; }</w:t>
            </w:r>
            <w:r>
              <w:rPr>
                <w:rStyle w:val="Normal"/>
              </w:rPr>
              <w:t xml:space="preserve">; the mip path checks </w:t>
            </w:r>
            <w:r>
              <w:rPr>
                <w:rStyle w:val="Quote"/>
              </w:rPr>
              <w:t xml:space="preserve">token.ThrowIfCancellationRequested()</w:t>
            </w:r>
            <w:r>
              <w:rPr>
                <w:rStyle w:val="Normal"/>
              </w:rPr>
              <w:t xml:space="preserve"> after generating the mip, but the native path does not. </w:t>
            </w:r>
            <w:hyperlink w:history="1" r:id="rIdqvuhvxlkaty2e-mzy_wyd">
              <w:r>
                <w:rPr>
                  <w:rStyle w:val="Hyperlink"/>
                </w:rPr>
                <w:t xml:space="preserve">[icw-concat.02-of-08 | Txt]</w:t>
              </w:r>
            </w:hyperlink>
          </w:p>
        </w:tc>
      </w:tr>
      <w:tr>
        <w:tc>
          <w:tcPr>
            <w:vAlign w:val="center"/>
          </w:tcPr>
          <w:p>
            <w:r>
              <w:rPr>
                <w:rStyle w:val="Normal"/>
              </w:rPr>
              <w:t xml:space="preserve">ICW-BUG-005</w:t>
            </w:r>
          </w:p>
        </w:tc>
        <w:tc>
          <w:tcPr>
            <w:vAlign w:val="center"/>
          </w:tcPr>
          <w:p>
            <w:r>
              <w:rPr>
                <w:rStyle w:val="Normal"/>
              </w:rPr>
              <w:t xml:space="preserve">Readout can initiate background tile generation, which violates the expected invariant that pixel readout should inspect the displayed/resident frame rather than triggering unbudgeted or independent loading.</w:t>
            </w:r>
          </w:p>
        </w:tc>
        <w:tc>
          <w:tcPr>
            <w:vAlign w:val="center"/>
          </w:tcPr>
          <w:p>
            <w:r>
              <w:rPr>
                <w:rStyle w:val="Normal"/>
              </w:rPr>
              <w:t xml:space="preserve">Correctness / Resource Control</w:t>
            </w:r>
          </w:p>
        </w:tc>
        <w:tc>
          <w:tcPr>
            <w:vAlign w:val="center"/>
          </w:tcPr>
          <w:p>
            <w:r>
              <w:rPr>
                <w:rStyle w:val="Normal"/>
              </w:rPr>
              <w:t xml:space="preserve">P1</w:t>
            </w:r>
          </w:p>
        </w:tc>
        <w:tc>
          <w:tcPr>
            <w:vAlign w:val="center"/>
          </w:tcPr>
          <w:p>
            <w:r>
              <w:rPr>
                <w:rStyle w:val="Normal"/>
              </w:rPr>
              <w:t xml:space="preserve">91%</w:t>
            </w:r>
          </w:p>
        </w:tc>
        <w:tc>
          <w:tcPr>
            <w:vAlign w:val="center"/>
          </w:tcPr>
          <w:p>
            <w:r>
              <w:rPr>
                <w:rStyle w:val="Quote"/>
              </w:rPr>
              <w:t xml:space="preserve">MainWindow.UpdatePixelometer</w:t>
            </w:r>
            <w:r>
              <w:rPr>
                <w:rStyle w:val="Normal"/>
              </w:rPr>
              <w:t xml:space="preserve"> calls </w:t>
            </w:r>
            <w:r>
              <w:rPr>
                <w:rStyle w:val="Quote"/>
              </w:rPr>
              <w:t xml:space="preserve">TryReadPixelValue</w:t>
            </w:r>
            <w:r>
              <w:rPr>
                <w:rStyle w:val="Normal"/>
              </w:rPr>
              <w:t xml:space="preserve">; </w:t>
            </w:r>
            <w:r>
              <w:rPr>
                <w:rStyle w:val="Quote"/>
              </w:rPr>
              <w:t xml:space="preserve">TryReadPixelValue</w:t>
            </w:r>
            <w:r>
              <w:rPr>
                <w:rStyle w:val="Normal"/>
              </w:rPr>
              <w:t xml:space="preserve"> calls </w:t>
            </w:r>
            <w:r>
              <w:rPr>
                <w:rStyle w:val="Quote"/>
              </w:rPr>
              <w:t xml:space="preserve">tile.TryGetPixelsNonBlocking(...)</w:t>
            </w:r>
            <w:r>
              <w:rPr>
                <w:rStyle w:val="Normal"/>
              </w:rPr>
              <w:t xml:space="preserve">; </w:t>
            </w:r>
            <w:r>
              <w:rPr>
                <w:rStyle w:val="Quote"/>
              </w:rPr>
              <w:t xml:space="preserve">SampleImageTile.TryGetPixelsNonBlocking</w:t>
            </w:r>
            <w:r>
              <w:rPr>
                <w:rStyle w:val="Normal"/>
              </w:rPr>
              <w:t xml:space="preserve"> starts generation through </w:t>
            </w:r>
            <w:r>
              <w:rPr>
                <w:rStyle w:val="Quote"/>
              </w:rPr>
              <w:t xml:space="preserve">EnsurePixelsGenerationStarted</w:t>
            </w:r>
            <w:r>
              <w:rPr>
                <w:rStyle w:val="Normal"/>
              </w:rPr>
              <w:t xml:space="preserve"> when native pixels are not cached. </w:t>
            </w:r>
            <w:hyperlink w:history="1" r:id="rIdyan-spsilghsouitxdycv">
              <w:r>
                <w:rPr>
                  <w:rStyle w:val="Hyperlink"/>
                </w:rPr>
                <w:t xml:space="preserve">[icw-concat.01-of-08 | Txt]</w:t>
              </w:r>
            </w:hyperlink>
            <w:r>
              <w:rPr>
                <w:rStyle w:val="Normal"/>
              </w:rPr>
              <w:t xml:space="preserve">, </w:t>
            </w:r>
            <w:hyperlink w:history="1" r:id="rIdxz83rgitvs-1rn2jrgeil">
              <w:r>
                <w:rPr>
                  <w:rStyle w:val="Hyperlink"/>
                </w:rPr>
                <w:t xml:space="preserve">[icw-concat.02-of-08 | Txt]</w:t>
              </w:r>
            </w:hyperlink>
          </w:p>
        </w:tc>
      </w:tr>
      <w:tr>
        <w:tc>
          <w:tcPr>
            <w:vAlign w:val="center"/>
          </w:tcPr>
          <w:p>
            <w:r>
              <w:rPr>
                <w:rStyle w:val="Normal"/>
              </w:rPr>
              <w:t xml:space="preserve">ICW-BUG-006</w:t>
            </w:r>
          </w:p>
        </w:tc>
        <w:tc>
          <w:tcPr>
            <w:vAlign w:val="center"/>
          </w:tcPr>
          <w:p>
            <w:r>
              <w:rPr>
                <w:rStyle w:val="Normal"/>
              </w:rPr>
              <w:t xml:space="preserve">Scene regeneration is destructive: the existing spatial state, selected annotation, camera, cache budget, old subscriptions, coordinator work, and defect template pools are reset/disposed before the replacement scene has been successfully generated.</w:t>
            </w:r>
          </w:p>
        </w:tc>
        <w:tc>
          <w:tcPr>
            <w:vAlign w:val="center"/>
          </w:tcPr>
          <w:p>
            <w:r>
              <w:rPr>
                <w:rStyle w:val="Normal"/>
              </w:rPr>
              <w:t xml:space="preserve">Lifecycle / Recovery</w:t>
            </w:r>
          </w:p>
        </w:tc>
        <w:tc>
          <w:tcPr>
            <w:vAlign w:val="center"/>
          </w:tcPr>
          <w:p>
            <w:r>
              <w:rPr>
                <w:rStyle w:val="Normal"/>
              </w:rPr>
              <w:t xml:space="preserve">P1</w:t>
            </w:r>
          </w:p>
        </w:tc>
        <w:tc>
          <w:tcPr>
            <w:vAlign w:val="center"/>
          </w:tcPr>
          <w:p>
            <w:r>
              <w:rPr>
                <w:rStyle w:val="Normal"/>
              </w:rPr>
              <w:t xml:space="preserve">88%</w:t>
            </w:r>
          </w:p>
        </w:tc>
        <w:tc>
          <w:tcPr>
            <w:vAlign w:val="center"/>
          </w:tcPr>
          <w:p>
            <w:r>
              <w:rPr>
                <w:rStyle w:val="Quote"/>
              </w:rPr>
              <w:t xml:space="preserve">RegenerateSceneAsync</w:t>
            </w:r>
            <w:r>
              <w:rPr>
                <w:rStyle w:val="Normal"/>
              </w:rPr>
              <w:t xml:space="preserve"> calls </w:t>
            </w:r>
            <w:r>
              <w:rPr>
                <w:rStyle w:val="Quote"/>
              </w:rPr>
              <w:t xml:space="preserve">InitializeSpatialState</w:t>
            </w:r>
            <w:r>
              <w:rPr>
                <w:rStyle w:val="Normal"/>
              </w:rPr>
              <w:t xml:space="preserve">, clears selection, resets </w:t>
            </w:r>
            <w:r>
              <w:rPr>
                <w:rStyle w:val="Quote"/>
              </w:rPr>
              <w:t xml:space="preserve">_camera</w:t>
            </w:r>
            <w:r>
              <w:rPr>
                <w:rStyle w:val="Normal"/>
              </w:rPr>
              <w:t xml:space="preserve">, replaces </w:t>
            </w:r>
            <w:r>
              <w:rPr>
                <w:rStyle w:val="Quote"/>
              </w:rPr>
              <w:t xml:space="preserve">_tileCacheBudget</w:t>
            </w:r>
            <w:r>
              <w:rPr>
                <w:rStyle w:val="Normal"/>
              </w:rPr>
              <w:t xml:space="preserve">, unsubscribes old tile events, cancels tile work, and disposes old defect template pools before </w:t>
            </w:r>
            <w:r>
              <w:rPr>
                <w:rStyle w:val="Quote"/>
              </w:rPr>
              <w:t xml:space="preserve">Task.Run(...GenerateSet...)</w:t>
            </w:r>
            <w:r>
              <w:rPr>
                <w:rStyle w:val="Normal"/>
              </w:rPr>
              <w:t xml:space="preserve"> completes. </w:t>
            </w:r>
            <w:hyperlink w:history="1" r:id="rIdsyh5hreiqld_k3wvci72w">
              <w:r>
                <w:rPr>
                  <w:rStyle w:val="Hyperlink"/>
                </w:rPr>
                <w:t xml:space="preserve">[icw-concat.01-of-08 | Txt]</w:t>
              </w:r>
            </w:hyperlink>
            <w:r>
              <w:rPr>
                <w:rStyle w:val="Normal"/>
              </w:rPr>
              <w:t xml:space="preserve">, </w:t>
            </w:r>
            <w:hyperlink w:history="1" r:id="rIdw0aozr7s0ttnauvqabass">
              <w:r>
                <w:rPr>
                  <w:rStyle w:val="Hyperlink"/>
                </w:rPr>
                <w:t xml:space="preserve">[icw-concat.02-of-08 | Txt]</w:t>
              </w:r>
            </w:hyperlink>
            <w:r>
              <w:rPr>
                <w:rStyle w:val="Normal"/>
              </w:rPr>
              <w:t xml:space="preserve">, </w:t>
            </w:r>
            <w:hyperlink w:history="1" r:id="rIdae74alc5k_-_mwd7srtqz">
              <w:r>
                <w:rPr>
                  <w:rStyle w:val="Hyperlink"/>
                </w:rPr>
                <w:t xml:space="preserve">[icw-concat.06-of-08 | Txt]</w:t>
              </w:r>
            </w:hyperlink>
          </w:p>
        </w:tc>
      </w:tr>
      <w:tr>
        <w:tc>
          <w:tcPr>
            <w:vAlign w:val="center"/>
          </w:tcPr>
          <w:p>
            <w:r>
              <w:rPr>
                <w:rStyle w:val="Normal"/>
              </w:rPr>
              <w:t xml:space="preserve">ICW-BUG-007</w:t>
            </w:r>
          </w:p>
        </w:tc>
        <w:tc>
          <w:tcPr>
            <w:vAlign w:val="center"/>
          </w:tcPr>
          <w:p>
            <w:r>
              <w:rPr>
                <w:rStyle w:val="Normal"/>
              </w:rPr>
              <w:t xml:space="preserve">The code has no visible stale-frame rejection between background render completion and </w:t>
            </w:r>
            <w:r>
              <w:rPr>
                <w:rStyle w:val="Quote"/>
              </w:rPr>
              <w:t xml:space="preserve">PublishFrame</w:t>
            </w:r>
            <w:r>
              <w:rPr>
                <w:rStyle w:val="Normal"/>
              </w:rPr>
              <w:t xml:space="preserve">, so an older render can still publish after camera/viewport/state changes unless prevented elsewhere outside the attached files.</w:t>
            </w:r>
          </w:p>
        </w:tc>
        <w:tc>
          <w:tcPr>
            <w:vAlign w:val="center"/>
          </w:tcPr>
          <w:p>
            <w:r>
              <w:rPr>
                <w:rStyle w:val="Normal"/>
              </w:rPr>
              <w:t xml:space="preserve">Frame Publication / Correctness</w:t>
            </w:r>
          </w:p>
        </w:tc>
        <w:tc>
          <w:tcPr>
            <w:vAlign w:val="center"/>
          </w:tcPr>
          <w:p>
            <w:r>
              <w:rPr>
                <w:rStyle w:val="Normal"/>
              </w:rPr>
              <w:t xml:space="preserve">P1</w:t>
            </w:r>
          </w:p>
        </w:tc>
        <w:tc>
          <w:tcPr>
            <w:vAlign w:val="center"/>
          </w:tcPr>
          <w:p>
            <w:r>
              <w:rPr>
                <w:rStyle w:val="Normal"/>
              </w:rPr>
              <w:t xml:space="preserve">82%</w:t>
            </w:r>
          </w:p>
        </w:tc>
        <w:tc>
          <w:tcPr>
            <w:vAlign w:val="center"/>
          </w:tcPr>
          <w:p>
            <w:r>
              <w:rPr>
                <w:rStyle w:val="Quote"/>
              </w:rPr>
              <w:t xml:space="preserve">RenderFrameAsync</w:t>
            </w:r>
            <w:r>
              <w:rPr>
                <w:rStyle w:val="Normal"/>
              </w:rPr>
              <w:t xml:space="preserve"> captures camera and viewport, awaits a background </w:t>
            </w:r>
            <w:r>
              <w:rPr>
                <w:rStyle w:val="Quote"/>
              </w:rPr>
              <w:t xml:space="preserve">Task.Run</w:t>
            </w:r>
            <w:r>
              <w:rPr>
                <w:rStyle w:val="Normal"/>
              </w:rPr>
              <w:t xml:space="preserve">, then immediately builds and publishes a frame; </w:t>
            </w:r>
            <w:r>
              <w:rPr>
                <w:rStyle w:val="Quote"/>
              </w:rPr>
              <w:t xml:space="preserve">RenderRequestTracker</w:t>
            </w:r>
            <w:r>
              <w:rPr>
                <w:rStyle w:val="Normal"/>
              </w:rPr>
              <w:t xml:space="preserve"> exists in the code bundle, but no usage is shown in </w:t>
            </w:r>
            <w:r>
              <w:rPr>
                <w:rStyle w:val="Quote"/>
              </w:rPr>
              <w:t xml:space="preserve">RenderFrameAsync</w:t>
            </w:r>
            <w:r>
              <w:rPr>
                <w:rStyle w:val="Normal"/>
              </w:rPr>
              <w:t xml:space="preserve">. </w:t>
            </w:r>
            <w:hyperlink w:history="1" r:id="rIdng3njv54mptyprbmolrme">
              <w:r>
                <w:rPr>
                  <w:rStyle w:val="Hyperlink"/>
                </w:rPr>
                <w:t xml:space="preserve">[icw-concat.01-of-08 | Txt]</w:t>
              </w:r>
            </w:hyperlink>
            <w:r>
              <w:rPr>
                <w:rStyle w:val="Normal"/>
              </w:rPr>
              <w:t xml:space="preserve">, </w:t>
            </w:r>
            <w:hyperlink w:history="1" r:id="rIdy23ttp95ue-sgqslw0f9y">
              <w:r>
                <w:rPr>
                  <w:rStyle w:val="Hyperlink"/>
                </w:rPr>
                <w:t xml:space="preserve">[icw-concat.06-of-08 | Txt]</w:t>
              </w:r>
            </w:hyperlink>
          </w:p>
        </w:tc>
      </w:tr>
      <w:tr>
        <w:tc>
          <w:tcPr>
            <w:vAlign w:val="center"/>
          </w:tcPr>
          <w:p>
            <w:r>
              <w:rPr>
                <w:rStyle w:val="Normal"/>
              </w:rPr>
              <w:t xml:space="preserve">ICW-BUG-008</w:t>
            </w:r>
          </w:p>
        </w:tc>
        <w:tc>
          <w:tcPr>
            <w:vAlign w:val="center"/>
          </w:tcPr>
          <w:p>
            <w:r>
              <w:rPr>
                <w:rStyle w:val="Quote"/>
              </w:rPr>
              <w:t xml:space="preserve">ZeroCopyBitmapFactory</w:t>
            </w:r>
            <w:r>
              <w:rPr>
                <w:rStyle w:val="Normal"/>
              </w:rPr>
              <w:t xml:space="preserve"> returns </w:t>
            </w:r>
            <w:r>
              <w:rPr>
                <w:rStyle w:val="Quote"/>
              </w:rPr>
              <w:t xml:space="preserve">InteropBitmap</w:t>
            </w:r>
            <w:r>
              <w:rPr>
                <w:rStyle w:val="Normal"/>
              </w:rPr>
              <w:t xml:space="preserve"> instances backed by the factory’s file-mapping section, while </w:t>
            </w:r>
            <w:r>
              <w:rPr>
                <w:rStyle w:val="Quote"/>
              </w:rPr>
              <w:t xml:space="preserve">MainWindow.PublishFrame</w:t>
            </w:r>
            <w:r>
              <w:rPr>
                <w:rStyle w:val="Normal"/>
              </w:rPr>
              <w:t xml:space="preserve"> reuses old front factories as future back buffers when dimensions match, leaving publication correctness dependent on WPF/render-thread lifetime timing.</w:t>
            </w:r>
          </w:p>
        </w:tc>
        <w:tc>
          <w:tcPr>
            <w:vAlign w:val="center"/>
          </w:tcPr>
          <w:p>
            <w:r>
              <w:rPr>
                <w:rStyle w:val="Normal"/>
              </w:rPr>
              <w:t xml:space="preserve">Surface Ownership / Data Integrity</w:t>
            </w:r>
          </w:p>
        </w:tc>
        <w:tc>
          <w:tcPr>
            <w:vAlign w:val="center"/>
          </w:tcPr>
          <w:p>
            <w:r>
              <w:rPr>
                <w:rStyle w:val="Normal"/>
              </w:rPr>
              <w:t xml:space="preserve">P0</w:t>
            </w:r>
          </w:p>
        </w:tc>
        <w:tc>
          <w:tcPr>
            <w:vAlign w:val="center"/>
          </w:tcPr>
          <w:p>
            <w:r>
              <w:rPr>
                <w:rStyle w:val="Normal"/>
              </w:rPr>
              <w:t xml:space="preserve">84%</w:t>
            </w:r>
          </w:p>
        </w:tc>
        <w:tc>
          <w:tcPr>
            <w:vAlign w:val="center"/>
          </w:tcPr>
          <w:p>
            <w:r>
              <w:rPr>
                <w:rStyle w:val="Quote"/>
              </w:rPr>
              <w:t xml:space="preserve">ZeroCopyBitmapFactory</w:t>
            </w:r>
            <w:r>
              <w:rPr>
                <w:rStyle w:val="Normal"/>
              </w:rPr>
              <w:t xml:space="preserve"> explicitly documents that returned </w:t>
            </w:r>
            <w:r>
              <w:rPr>
                <w:rStyle w:val="Quote"/>
              </w:rPr>
              <w:t xml:space="preserve">InteropBitmap</w:t>
            </w:r>
            <w:r>
              <w:rPr>
                <w:rStyle w:val="Normal"/>
              </w:rPr>
              <w:t xml:space="preserve"> values are backed by the factory’s file-mapping section and valid only while the factory remains alive; </w:t>
            </w:r>
            <w:r>
              <w:rPr>
                <w:rStyle w:val="Quote"/>
              </w:rPr>
              <w:t xml:space="preserve">PublishFrame</w:t>
            </w:r>
            <w:r>
              <w:rPr>
                <w:rStyle w:val="Normal"/>
              </w:rPr>
              <w:t xml:space="preserve"> moves the previous front factory into </w:t>
            </w:r>
            <w:r>
              <w:rPr>
                <w:rStyle w:val="Quote"/>
              </w:rPr>
              <w:t xml:space="preserve">_backBitmapFactory</w:t>
            </w:r>
            <w:r>
              <w:rPr>
                <w:rStyle w:val="Normal"/>
              </w:rPr>
              <w:t xml:space="preserve"> for reuse when sizes match. </w:t>
            </w:r>
            <w:hyperlink w:history="1" r:id="rId8qsohmwj-epurzej0gfzj">
              <w:r>
                <w:rPr>
                  <w:rStyle w:val="Hyperlink"/>
                </w:rPr>
                <w:t xml:space="preserve">[icw-concat.06-of-08 | Txt]</w:t>
              </w:r>
            </w:hyperlink>
            <w:r>
              <w:rPr>
                <w:rStyle w:val="Normal"/>
              </w:rPr>
              <w:t xml:space="preserve">, </w:t>
            </w:r>
            <w:hyperlink w:history="1" r:id="rId7erbcc14wo0qenvm6jtkt">
              <w:r>
                <w:rPr>
                  <w:rStyle w:val="Hyperlink"/>
                </w:rPr>
                <w:t xml:space="preserve">[icw-concat.01-of-08 | Txt]</w:t>
              </w:r>
            </w:hyperlink>
          </w:p>
        </w:tc>
      </w:tr>
      <w:tr>
        <w:tc>
          <w:tcPr>
            <w:vAlign w:val="center"/>
          </w:tcPr>
          <w:p>
            <w:r>
              <w:rPr>
                <w:rStyle w:val="Normal"/>
              </w:rPr>
              <w:t xml:space="preserve">ICW-BUG-009</w:t>
            </w:r>
          </w:p>
        </w:tc>
        <w:tc>
          <w:tcPr>
            <w:vAlign w:val="center"/>
          </w:tcPr>
          <w:p>
            <w:r>
              <w:rPr>
                <w:rStyle w:val="Quote"/>
              </w:rPr>
              <w:t xml:space="preserve">ZeroCopyBitmapFactory.DrawDefectPatch</w:t>
            </w:r>
            <w:r>
              <w:rPr>
                <w:rStyle w:val="Normal"/>
              </w:rPr>
              <w:t xml:space="preserve"> locks a </w:t>
            </w:r>
            <w:r>
              <w:rPr>
                <w:rStyle w:val="Quote"/>
              </w:rPr>
              <w:t xml:space="preserve">Bitmap</w:t>
            </w:r>
            <w:r>
              <w:rPr>
                <w:rStyle w:val="Normal"/>
              </w:rPr>
              <w:t xml:space="preserve"> and reads from it, but then ignores the read byte and derives display values through </w:t>
            </w:r>
            <w:r>
              <w:rPr>
                <w:rStyle w:val="Quote"/>
              </w:rPr>
              <w:t xml:space="preserve">DefectOverlaySampler</w:t>
            </w:r>
            <w:r>
              <w:rPr>
                <w:rStyle w:val="Normal"/>
              </w:rPr>
              <w:t xml:space="preserve">, making the GDI lock both expensive and a failure surface that is not needed for the shown output path.</w:t>
            </w:r>
          </w:p>
        </w:tc>
        <w:tc>
          <w:tcPr>
            <w:vAlign w:val="center"/>
          </w:tcPr>
          <w:p>
            <w:r>
              <w:rPr>
                <w:rStyle w:val="Normal"/>
              </w:rPr>
              <w:t xml:space="preserve">Performance / Lifecycle</w:t>
            </w:r>
          </w:p>
        </w:tc>
        <w:tc>
          <w:tcPr>
            <w:vAlign w:val="center"/>
          </w:tcPr>
          <w:p>
            <w:r>
              <w:rPr>
                <w:rStyle w:val="Normal"/>
              </w:rPr>
              <w:t xml:space="preserve">P2</w:t>
            </w:r>
          </w:p>
        </w:tc>
        <w:tc>
          <w:tcPr>
            <w:vAlign w:val="center"/>
          </w:tcPr>
          <w:p>
            <w:r>
              <w:rPr>
                <w:rStyle w:val="Normal"/>
              </w:rPr>
              <w:t xml:space="preserve">87%</w:t>
            </w:r>
          </w:p>
        </w:tc>
        <w:tc>
          <w:tcPr>
            <w:vAlign w:val="center"/>
          </w:tcPr>
          <w:p>
            <w:r>
              <w:rPr>
                <w:rStyle w:val="Quote"/>
              </w:rPr>
              <w:t xml:space="preserve">DrawDefectPatch</w:t>
            </w:r>
            <w:r>
              <w:rPr>
                <w:rStyle w:val="Normal"/>
              </w:rPr>
              <w:t xml:space="preserve"> calls </w:t>
            </w:r>
            <w:r>
              <w:rPr>
                <w:rStyle w:val="Quote"/>
              </w:rPr>
              <w:t xml:space="preserve">bitmap.LockBits</w:t>
            </w:r>
            <w:r>
              <w:rPr>
                <w:rStyle w:val="Normal"/>
              </w:rPr>
              <w:t xml:space="preserve">, reads </w:t>
            </w:r>
            <w:r>
              <w:rPr>
                <w:rStyle w:val="Quote"/>
              </w:rPr>
              <w:t xml:space="preserve">var value = sourceRow[sourceX * 3]</w:t>
            </w:r>
            <w:r>
              <w:rPr>
                <w:rStyle w:val="Normal"/>
              </w:rPr>
              <w:t xml:space="preserve">, then does not use </w:t>
            </w:r>
            <w:r>
              <w:rPr>
                <w:rStyle w:val="Quote"/>
              </w:rPr>
              <w:t xml:space="preserve">value</w:t>
            </w:r>
            <w:r>
              <w:rPr>
                <w:rStyle w:val="Normal"/>
              </w:rPr>
              <w:t xml:space="preserve"> in the output calculation; it instead calls </w:t>
            </w:r>
            <w:r>
              <w:rPr>
                <w:rStyle w:val="Quote"/>
              </w:rPr>
              <w:t xml:space="preserve">DefectOverlaySampler.ResolveDisplayValue(currentValue, annotation, worldX, worldY)</w:t>
            </w:r>
            <w:r>
              <w:rPr>
                <w:rStyle w:val="Normal"/>
              </w:rPr>
              <w:t xml:space="preserve">. </w:t>
            </w:r>
            <w:hyperlink w:history="1" r:id="rIdyvzbipb_lh0efka6dj-de">
              <w:r>
                <w:rPr>
                  <w:rStyle w:val="Hyperlink"/>
                </w:rPr>
                <w:t xml:space="preserve">[icw-concat.06-of-08 | Txt]</w:t>
              </w:r>
            </w:hyperlink>
            <w:r>
              <w:rPr>
                <w:rStyle w:val="Normal"/>
              </w:rPr>
              <w:t xml:space="preserve">, </w:t>
            </w:r>
            <w:hyperlink w:history="1" r:id="rId-ijfptg2dkvv4qv8k46f7">
              <w:r>
                <w:rPr>
                  <w:rStyle w:val="Hyperlink"/>
                </w:rPr>
                <w:t xml:space="preserve">[icw-concat.07-of-08 | Txt]</w:t>
              </w:r>
            </w:hyperlink>
          </w:p>
        </w:tc>
      </w:tr>
      <w:tr>
        <w:tc>
          <w:tcPr>
            <w:vAlign w:val="center"/>
          </w:tcPr>
          <w:p>
            <w:r>
              <w:rPr>
                <w:rStyle w:val="Normal"/>
              </w:rPr>
              <w:t xml:space="preserve">ICW-BUG-010</w:t>
            </w:r>
          </w:p>
        </w:tc>
        <w:tc>
          <w:tcPr>
            <w:vAlign w:val="center"/>
          </w:tcPr>
          <w:p>
            <w:r>
              <w:rPr>
                <w:rStyle w:val="Normal"/>
              </w:rPr>
              <w:t xml:space="preserve">Old defect template bitmaps may be disposed while old render work is still executing, because regeneration cancels old tile work and immediately disposes old defect template pools without first proving that no active render is still using those annotation bitmaps.</w:t>
            </w:r>
          </w:p>
        </w:tc>
        <w:tc>
          <w:tcPr>
            <w:vAlign w:val="center"/>
          </w:tcPr>
          <w:p>
            <w:r>
              <w:rPr>
                <w:rStyle w:val="Normal"/>
              </w:rPr>
              <w:t xml:space="preserve">Resource Lifetime / Reliability</w:t>
            </w:r>
          </w:p>
        </w:tc>
        <w:tc>
          <w:tcPr>
            <w:vAlign w:val="center"/>
          </w:tcPr>
          <w:p>
            <w:r>
              <w:rPr>
                <w:rStyle w:val="Normal"/>
              </w:rPr>
              <w:t xml:space="preserve">P1</w:t>
            </w:r>
          </w:p>
        </w:tc>
        <w:tc>
          <w:tcPr>
            <w:vAlign w:val="center"/>
          </w:tcPr>
          <w:p>
            <w:r>
              <w:rPr>
                <w:rStyle w:val="Normal"/>
              </w:rPr>
              <w:t xml:space="preserve">78%</w:t>
            </w:r>
          </w:p>
        </w:tc>
        <w:tc>
          <w:tcPr>
            <w:vAlign w:val="center"/>
          </w:tcPr>
          <w:p>
            <w:r>
              <w:rPr>
                <w:rStyle w:val="Quote"/>
              </w:rPr>
              <w:t xml:space="preserve">RegenerateSceneAsync</w:t>
            </w:r>
            <w:r>
              <w:rPr>
                <w:rStyle w:val="Normal"/>
              </w:rPr>
              <w:t xml:space="preserve"> calls </w:t>
            </w:r>
            <w:r>
              <w:rPr>
                <w:rStyle w:val="Quote"/>
              </w:rPr>
              <w:t xml:space="preserve">_tileCoordinator.CancelAll()</w:t>
            </w:r>
            <w:r>
              <w:rPr>
                <w:rStyle w:val="Normal"/>
              </w:rPr>
              <w:t xml:space="preserve"> and </w:t>
            </w:r>
            <w:r>
              <w:rPr>
                <w:rStyle w:val="Quote"/>
              </w:rPr>
              <w:t xml:space="preserve">SampleImageTile.DisposeDefectTemplatePools(_tiles)</w:t>
            </w:r>
            <w:r>
              <w:rPr>
                <w:rStyle w:val="Normal"/>
              </w:rPr>
              <w:t xml:space="preserve"> before building the new scene; </w:t>
            </w:r>
            <w:r>
              <w:rPr>
                <w:rStyle w:val="Quote"/>
              </w:rPr>
              <w:t xml:space="preserve">DrawDefectPatch</w:t>
            </w:r>
            <w:r>
              <w:rPr>
                <w:rStyle w:val="Normal"/>
              </w:rPr>
              <w:t xml:space="preserve"> locks </w:t>
            </w:r>
            <w:r>
              <w:rPr>
                <w:rStyle w:val="Quote"/>
              </w:rPr>
              <w:t xml:space="preserve">annotation.DefectBitmap</w:t>
            </w:r>
            <w:r>
              <w:rPr>
                <w:rStyle w:val="Normal"/>
              </w:rPr>
              <w:t xml:space="preserve">; the template factory disposal path disposes template bitmaps. </w:t>
            </w:r>
            <w:hyperlink w:history="1" r:id="rIdigura39rccikivgtyplm0">
              <w:r>
                <w:rPr>
                  <w:rStyle w:val="Hyperlink"/>
                </w:rPr>
                <w:t xml:space="preserve">[icw-concat.01-of-08 | Txt]</w:t>
              </w:r>
            </w:hyperlink>
            <w:r>
              <w:rPr>
                <w:rStyle w:val="Normal"/>
              </w:rPr>
              <w:t xml:space="preserve">, </w:t>
            </w:r>
            <w:hyperlink w:history="1" r:id="rIdvfopic0fzd48ccqf2z2d-">
              <w:r>
                <w:rPr>
                  <w:rStyle w:val="Hyperlink"/>
                </w:rPr>
                <w:t xml:space="preserve">[icw-concat.02-of-08 | Txt]</w:t>
              </w:r>
            </w:hyperlink>
            <w:r>
              <w:rPr>
                <w:rStyle w:val="Normal"/>
              </w:rPr>
              <w:t xml:space="preserve">, </w:t>
            </w:r>
            <w:hyperlink w:history="1" r:id="rIdp5soawxzxnatgznczhvmn">
              <w:r>
                <w:rPr>
                  <w:rStyle w:val="Hyperlink"/>
                </w:rPr>
                <w:t xml:space="preserve">[icw-concat.06-of-08 | Txt]</w:t>
              </w:r>
            </w:hyperlink>
          </w:p>
        </w:tc>
      </w:tr>
      <w:tr>
        <w:tc>
          <w:tcPr>
            <w:vAlign w:val="center"/>
          </w:tcPr>
          <w:p>
            <w:r>
              <w:rPr>
                <w:rStyle w:val="Normal"/>
              </w:rPr>
              <w:t xml:space="preserve">ICW-BUG-011</w:t>
            </w:r>
          </w:p>
        </w:tc>
        <w:tc>
          <w:tcPr>
            <w:vAlign w:val="center"/>
          </w:tcPr>
          <w:p>
            <w:r>
              <w:rPr>
                <w:rStyle w:val="Normal"/>
              </w:rPr>
              <w:t xml:space="preserve">The cache budget tracks only native tile </w:t>
            </w:r>
            <w:r>
              <w:rPr>
                <w:rStyle w:val="Quote"/>
              </w:rPr>
              <w:t xml:space="preserve">PixelCost</w:t>
            </w:r>
            <w:r>
              <w:rPr>
                <w:rStyle w:val="Normal"/>
              </w:rPr>
              <w:t xml:space="preserve">, not the actual resident memory across generated mip arrays, native pixel arrays, defect bitmaps, mapped BGRA surfaces, pending work, and temporary buffers.</w:t>
            </w:r>
          </w:p>
        </w:tc>
        <w:tc>
          <w:tcPr>
            <w:vAlign w:val="center"/>
          </w:tcPr>
          <w:p>
            <w:r>
              <w:rPr>
                <w:rStyle w:val="Normal"/>
              </w:rPr>
              <w:t xml:space="preserve">Memory Accounting</w:t>
            </w:r>
          </w:p>
        </w:tc>
        <w:tc>
          <w:tcPr>
            <w:vAlign w:val="center"/>
          </w:tcPr>
          <w:p>
            <w:r>
              <w:rPr>
                <w:rStyle w:val="Normal"/>
              </w:rPr>
              <w:t xml:space="preserve">P1</w:t>
            </w:r>
          </w:p>
        </w:tc>
        <w:tc>
          <w:tcPr>
            <w:vAlign w:val="center"/>
          </w:tcPr>
          <w:p>
            <w:r>
              <w:rPr>
                <w:rStyle w:val="Normal"/>
              </w:rPr>
              <w:t xml:space="preserve">94%</w:t>
            </w:r>
          </w:p>
        </w:tc>
        <w:tc>
          <w:tcPr>
            <w:vAlign w:val="center"/>
          </w:tcPr>
          <w:p>
            <w:r>
              <w:rPr>
                <w:rStyle w:val="Quote"/>
              </w:rPr>
              <w:t xml:space="preserve">TileCacheBudget.TryReserve</w:t>
            </w:r>
            <w:r>
              <w:rPr>
                <w:rStyle w:val="Normal"/>
              </w:rPr>
              <w:t xml:space="preserve"> adds </w:t>
            </w:r>
            <w:r>
              <w:rPr>
                <w:rStyle w:val="Quote"/>
              </w:rPr>
              <w:t xml:space="preserve">tile.PixelCost</w:t>
            </w:r>
            <w:r>
              <w:rPr>
                <w:rStyle w:val="Normal"/>
              </w:rPr>
              <w:t xml:space="preserve">; </w:t>
            </w:r>
            <w:r>
              <w:rPr>
                <w:rStyle w:val="Quote"/>
              </w:rPr>
              <w:t xml:space="preserve">SampleImageTile</w:t>
            </w:r>
            <w:r>
              <w:rPr>
                <w:rStyle w:val="Normal"/>
              </w:rPr>
              <w:t xml:space="preserve"> can store native </w:t>
            </w:r>
            <w:r>
              <w:rPr>
                <w:rStyle w:val="Quote"/>
              </w:rPr>
              <w:t xml:space="preserve">_pixels</w:t>
            </w:r>
            <w:r>
              <w:rPr>
                <w:rStyle w:val="Normal"/>
              </w:rPr>
              <w:t xml:space="preserve"> and multiple </w:t>
            </w:r>
            <w:r>
              <w:rPr>
                <w:rStyle w:val="Quote"/>
              </w:rPr>
              <w:t xml:space="preserve">_mipPixels</w:t>
            </w:r>
            <w:r>
              <w:rPr>
                <w:rStyle w:val="Normal"/>
              </w:rPr>
              <w:t xml:space="preserve">; </w:t>
            </w:r>
            <w:r>
              <w:rPr>
                <w:rStyle w:val="Quote"/>
              </w:rPr>
              <w:t xml:space="preserve">ZeroCopyBitmapFactory</w:t>
            </w:r>
            <w:r>
              <w:rPr>
                <w:rStyle w:val="Normal"/>
              </w:rPr>
              <w:t xml:space="preserve"> owns a mapped BGRA buffer; </w:t>
            </w:r>
            <w:r>
              <w:rPr>
                <w:rStyle w:val="Quote"/>
              </w:rPr>
              <w:t xml:space="preserve">DefectTemplateFactory</w:t>
            </w:r>
            <w:r>
              <w:rPr>
                <w:rStyle w:val="Normal"/>
              </w:rPr>
              <w:t xml:space="preserve"> creates GDI bitmaps. </w:t>
            </w:r>
            <w:hyperlink w:history="1" r:id="rId5kdlwdsqdcitipx7z1pyn">
              <w:r>
                <w:rPr>
                  <w:rStyle w:val="Hyperlink"/>
                </w:rPr>
                <w:t xml:space="preserve">[icw-concat.02-of-08 | Txt]</w:t>
              </w:r>
            </w:hyperlink>
            <w:r>
              <w:rPr>
                <w:rStyle w:val="Normal"/>
              </w:rPr>
              <w:t xml:space="preserve">, </w:t>
            </w:r>
            <w:hyperlink w:history="1" r:id="rIdrzppmrfsoaht3ohcvumbj">
              <w:r>
                <w:rPr>
                  <w:rStyle w:val="Hyperlink"/>
                </w:rPr>
                <w:t xml:space="preserve">[icw-concat.06-of-08 | Txt]</w:t>
              </w:r>
            </w:hyperlink>
          </w:p>
        </w:tc>
      </w:tr>
      <w:tr>
        <w:tc>
          <w:tcPr>
            <w:vAlign w:val="center"/>
          </w:tcPr>
          <w:p>
            <w:r>
              <w:rPr>
                <w:rStyle w:val="Normal"/>
              </w:rPr>
              <w:t xml:space="preserve">ICW-BUG-012</w:t>
            </w:r>
          </w:p>
        </w:tc>
        <w:tc>
          <w:tcPr>
            <w:vAlign w:val="center"/>
          </w:tcPr>
          <w:p>
            <w:r>
              <w:rPr>
                <w:rStyle w:val="Normal"/>
              </w:rPr>
              <w:t xml:space="preserve">Coordinator “reservation release” is only a counter increment and does not own or release the actual cache reservation; true budget release is split into other paths, creating non-authoritative ownership.</w:t>
            </w:r>
          </w:p>
        </w:tc>
        <w:tc>
          <w:tcPr>
            <w:vAlign w:val="center"/>
          </w:tcPr>
          <w:p>
            <w:r>
              <w:rPr>
                <w:rStyle w:val="Normal"/>
              </w:rPr>
              <w:t xml:space="preserve">Ownership / Memory Accounting</w:t>
            </w:r>
          </w:p>
        </w:tc>
        <w:tc>
          <w:tcPr>
            <w:vAlign w:val="center"/>
          </w:tcPr>
          <w:p>
            <w:r>
              <w:rPr>
                <w:rStyle w:val="Normal"/>
              </w:rPr>
              <w:t xml:space="preserve">P1</w:t>
            </w:r>
          </w:p>
        </w:tc>
        <w:tc>
          <w:tcPr>
            <w:vAlign w:val="center"/>
          </w:tcPr>
          <w:p>
            <w:r>
              <w:rPr>
                <w:rStyle w:val="Normal"/>
              </w:rPr>
              <w:t xml:space="preserve">89%</w:t>
            </w:r>
          </w:p>
        </w:tc>
        <w:tc>
          <w:tcPr>
            <w:vAlign w:val="center"/>
          </w:tcPr>
          <w:p>
            <w:r>
              <w:rPr>
                <w:rStyle w:val="Quote"/>
              </w:rPr>
              <w:t xml:space="preserve">TileWorkCoordinator.ReleaseReservation</w:t>
            </w:r>
            <w:r>
              <w:rPr>
                <w:rStyle w:val="Normal"/>
              </w:rPr>
              <w:t xml:space="preserve"> only increments </w:t>
            </w:r>
            <w:r>
              <w:rPr>
                <w:rStyle w:val="Quote"/>
              </w:rPr>
              <w:t xml:space="preserve">_reservationReleases</w:t>
            </w:r>
            <w:r>
              <w:rPr>
                <w:rStyle w:val="Normal"/>
              </w:rPr>
              <w:t xml:space="preserve">; actual budget accounting is held in </w:t>
            </w:r>
            <w:r>
              <w:rPr>
                <w:rStyle w:val="Quote"/>
              </w:rPr>
              <w:t xml:space="preserve">TileCacheBudget.TryReserve</w:t>
            </w:r>
            <w:r>
              <w:rPr>
                <w:rStyle w:val="Normal"/>
              </w:rPr>
              <w:t xml:space="preserve"> and </w:t>
            </w:r>
            <w:r>
              <w:rPr>
                <w:rStyle w:val="Quote"/>
              </w:rPr>
              <w:t xml:space="preserve">TileCacheBudget.Release</w:t>
            </w:r>
            <w:r>
              <w:rPr>
                <w:rStyle w:val="Normal"/>
              </w:rPr>
              <w:t xml:space="preserve">. </w:t>
            </w:r>
            <w:hyperlink w:history="1" r:id="rIdrbjyxntsqmdt_vcd87zfk">
              <w:r>
                <w:rPr>
                  <w:rStyle w:val="Hyperlink"/>
                </w:rPr>
                <w:t xml:space="preserve">[icw-concat.04-of-08 | Txt]</w:t>
              </w:r>
            </w:hyperlink>
            <w:r>
              <w:rPr>
                <w:rStyle w:val="Normal"/>
              </w:rPr>
              <w:t xml:space="preserve">, </w:t>
            </w:r>
            <w:hyperlink w:history="1" r:id="rIdgx2avj-jsjxn93tsnpqys">
              <w:r>
                <w:rPr>
                  <w:rStyle w:val="Hyperlink"/>
                </w:rPr>
                <w:t xml:space="preserve">[icw-concat.02-of-08 | Txt]</w:t>
              </w:r>
            </w:hyperlink>
          </w:p>
        </w:tc>
      </w:tr>
      <w:tr>
        <w:tc>
          <w:tcPr>
            <w:vAlign w:val="center"/>
          </w:tcPr>
          <w:p>
            <w:r>
              <w:rPr>
                <w:rStyle w:val="Normal"/>
              </w:rPr>
              <w:t xml:space="preserve">ICW-BUG-013</w:t>
            </w:r>
          </w:p>
        </w:tc>
        <w:tc>
          <w:tcPr>
            <w:vAlign w:val="center"/>
          </w:tcPr>
          <w:p>
            <w:r>
              <w:rPr>
                <w:rStyle w:val="Quote"/>
              </w:rPr>
              <w:t xml:space="preserve">LiveSpatialIndexService.PublishSnapshotAsync</w:t>
            </w:r>
            <w:r>
              <w:rPr>
                <w:rStyle w:val="Normal"/>
              </w:rPr>
              <w:t xml:space="preserve"> is not awaitable for concurrent callers: if a publish is already in progress, the method returns immediately instead of joining or returning the in-flight publication task.</w:t>
            </w:r>
          </w:p>
        </w:tc>
        <w:tc>
          <w:tcPr>
            <w:vAlign w:val="center"/>
          </w:tcPr>
          <w:p>
            <w:r>
              <w:rPr>
                <w:rStyle w:val="Normal"/>
              </w:rPr>
              <w:t xml:space="preserve">Live Data / Publication Semantics</w:t>
            </w:r>
          </w:p>
        </w:tc>
        <w:tc>
          <w:tcPr>
            <w:vAlign w:val="center"/>
          </w:tcPr>
          <w:p>
            <w:r>
              <w:rPr>
                <w:rStyle w:val="Normal"/>
              </w:rPr>
              <w:t xml:space="preserve">P1</w:t>
            </w:r>
          </w:p>
        </w:tc>
        <w:tc>
          <w:tcPr>
            <w:vAlign w:val="center"/>
          </w:tcPr>
          <w:p>
            <w:r>
              <w:rPr>
                <w:rStyle w:val="Normal"/>
              </w:rPr>
              <w:t xml:space="preserve">93%</w:t>
            </w:r>
          </w:p>
        </w:tc>
        <w:tc>
          <w:tcPr>
            <w:vAlign w:val="center"/>
          </w:tcPr>
          <w:p>
            <w:r>
              <w:rPr>
                <w:rStyle w:val="Quote"/>
              </w:rPr>
              <w:t xml:space="preserve">PublishSnapshotAsync</w:t>
            </w:r>
            <w:r>
              <w:rPr>
                <w:rStyle w:val="Normal"/>
              </w:rPr>
              <w:t xml:space="preserve"> uses </w:t>
            </w:r>
            <w:r>
              <w:rPr>
                <w:rStyle w:val="Quote"/>
              </w:rPr>
              <w:t xml:space="preserve">Interlocked.Exchange(ref _publishInProgress, 1) == 1</w:t>
            </w:r>
            <w:r>
              <w:rPr>
                <w:rStyle w:val="Normal"/>
              </w:rPr>
              <w:t xml:space="preserve"> and returns immediately when publication is already active. </w:t>
            </w:r>
            <w:hyperlink w:history="1" r:id="rIdaow789iemif2jfvijki7l">
              <w:r>
                <w:rPr>
                  <w:rStyle w:val="Hyperlink"/>
                </w:rPr>
                <w:t xml:space="preserve">[icw-concat.08-of-08 | Txt]</w:t>
              </w:r>
            </w:hyperlink>
          </w:p>
        </w:tc>
      </w:tr>
      <w:tr>
        <w:tc>
          <w:tcPr>
            <w:vAlign w:val="center"/>
          </w:tcPr>
          <w:p>
            <w:r>
              <w:rPr>
                <w:rStyle w:val="Normal"/>
              </w:rPr>
              <w:t xml:space="preserve">ICW-BUG-014</w:t>
            </w:r>
          </w:p>
        </w:tc>
        <w:tc>
          <w:tcPr>
            <w:vAlign w:val="center"/>
          </w:tcPr>
          <w:p>
            <w:r>
              <w:rPr>
                <w:rStyle w:val="Quote"/>
              </w:rPr>
              <w:t xml:space="preserve">LiveSpatialIndexService</w:t>
            </w:r>
            <w:r>
              <w:rPr>
                <w:rStyle w:val="Normal"/>
              </w:rPr>
              <w:t xml:space="preserve"> lacks canonical identity, replacement, revision, and tombstone semantics; it simply appends snapshot, publishing, and hot items into query results.</w:t>
            </w:r>
          </w:p>
        </w:tc>
        <w:tc>
          <w:tcPr>
            <w:vAlign w:val="center"/>
          </w:tcPr>
          <w:p>
            <w:r>
              <w:rPr>
                <w:rStyle w:val="Normal"/>
              </w:rPr>
              <w:t xml:space="preserve">Data Integrity / Live Updates</w:t>
            </w:r>
          </w:p>
        </w:tc>
        <w:tc>
          <w:tcPr>
            <w:vAlign w:val="center"/>
          </w:tcPr>
          <w:p>
            <w:r>
              <w:rPr>
                <w:rStyle w:val="Normal"/>
              </w:rPr>
              <w:t xml:space="preserve">P1</w:t>
            </w:r>
          </w:p>
        </w:tc>
        <w:tc>
          <w:tcPr>
            <w:vAlign w:val="center"/>
          </w:tcPr>
          <w:p>
            <w:r>
              <w:rPr>
                <w:rStyle w:val="Normal"/>
              </w:rPr>
              <w:t xml:space="preserve">95%</w:t>
            </w:r>
          </w:p>
        </w:tc>
        <w:tc>
          <w:tcPr>
            <w:vAlign w:val="center"/>
          </w:tcPr>
          <w:p>
            <w:r>
              <w:rPr>
                <w:rStyle w:val="Quote"/>
              </w:rPr>
              <w:t xml:space="preserve">Add</w:t>
            </w:r>
            <w:r>
              <w:rPr>
                <w:rStyle w:val="Normal"/>
              </w:rPr>
              <w:t xml:space="preserve"> and </w:t>
            </w:r>
            <w:r>
              <w:rPr>
                <w:rStyle w:val="Quote"/>
              </w:rPr>
              <w:t xml:space="preserve">AddRange</w:t>
            </w:r>
            <w:r>
              <w:rPr>
                <w:rStyle w:val="Normal"/>
              </w:rPr>
              <w:t xml:space="preserve"> append items to </w:t>
            </w:r>
            <w:r>
              <w:rPr>
                <w:rStyle w:val="Quote"/>
              </w:rPr>
              <w:t xml:space="preserve">HotItems</w:t>
            </w:r>
            <w:r>
              <w:rPr>
                <w:rStyle w:val="Normal"/>
              </w:rPr>
              <w:t xml:space="preserve">; </w:t>
            </w:r>
            <w:r>
              <w:rPr>
                <w:rStyle w:val="Quote"/>
              </w:rPr>
              <w:t xml:space="preserve">Query</w:t>
            </w:r>
            <w:r>
              <w:rPr>
                <w:rStyle w:val="Normal"/>
              </w:rPr>
              <w:t xml:space="preserve"> returns snapshot results plus publishing items plus hot items; no entity key, revision, replace, delete, or tombstone logic is present in the shown type. </w:t>
            </w:r>
            <w:hyperlink w:history="1" r:id="rIdia3w_m0b2heufhh8al45t">
              <w:r>
                <w:rPr>
                  <w:rStyle w:val="Hyperlink"/>
                </w:rPr>
                <w:t xml:space="preserve">[icw-concat.08-of-08 | Txt]</w:t>
              </w:r>
            </w:hyperlink>
          </w:p>
        </w:tc>
      </w:tr>
      <w:tr>
        <w:tc>
          <w:tcPr>
            <w:vAlign w:val="center"/>
          </w:tcPr>
          <w:p>
            <w:r>
              <w:rPr>
                <w:rStyle w:val="Normal"/>
              </w:rPr>
              <w:t xml:space="preserve">ICW-BUG-015</w:t>
            </w:r>
          </w:p>
        </w:tc>
        <w:tc>
          <w:tcPr>
            <w:vAlign w:val="center"/>
          </w:tcPr>
          <w:p>
            <w:r>
              <w:rPr>
                <w:rStyle w:val="Quote"/>
              </w:rPr>
              <w:t xml:space="preserve">LiveSpatialIndexService.Count</w:t>
            </w:r>
            <w:r>
              <w:rPr>
                <w:rStyle w:val="Normal"/>
              </w:rPr>
              <w:t xml:space="preserve"> can overcount logical entities because it sums snapshot, hot, and publishing collections without identity deduplication.</w:t>
            </w:r>
          </w:p>
        </w:tc>
        <w:tc>
          <w:tcPr>
            <w:vAlign w:val="center"/>
          </w:tcPr>
          <w:p>
            <w:r>
              <w:rPr>
                <w:rStyle w:val="Normal"/>
              </w:rPr>
              <w:t xml:space="preserve">Data Integrity / Metrics</w:t>
            </w:r>
          </w:p>
        </w:tc>
        <w:tc>
          <w:tcPr>
            <w:vAlign w:val="center"/>
          </w:tcPr>
          <w:p>
            <w:r>
              <w:rPr>
                <w:rStyle w:val="Normal"/>
              </w:rPr>
              <w:t xml:space="preserve">P2</w:t>
            </w:r>
          </w:p>
        </w:tc>
        <w:tc>
          <w:tcPr>
            <w:vAlign w:val="center"/>
          </w:tcPr>
          <w:p>
            <w:r>
              <w:rPr>
                <w:rStyle w:val="Normal"/>
              </w:rPr>
              <w:t xml:space="preserve">92%</w:t>
            </w:r>
          </w:p>
        </w:tc>
        <w:tc>
          <w:tcPr>
            <w:vAlign w:val="center"/>
          </w:tcPr>
          <w:p>
            <w:r>
              <w:rPr>
                <w:rStyle w:val="Quote"/>
              </w:rPr>
              <w:t xml:space="preserve">Count</w:t>
            </w:r>
            <w:r>
              <w:rPr>
                <w:rStyle w:val="Normal"/>
              </w:rPr>
              <w:t xml:space="preserve"> returns </w:t>
            </w:r>
            <w:r>
              <w:rPr>
                <w:rStyle w:val="Quote"/>
              </w:rPr>
              <w:t xml:space="preserve">state.SnapshotItems.Length + state.HotItems.Length + state.PublishingItems.Length</w:t>
            </w:r>
            <w:r>
              <w:rPr>
                <w:rStyle w:val="Normal"/>
              </w:rPr>
              <w:t xml:space="preserve">, and the service has no shown logical identity model. </w:t>
            </w:r>
            <w:hyperlink w:history="1" r:id="rId-jyufznt3qals18elspnc">
              <w:r>
                <w:rPr>
                  <w:rStyle w:val="Hyperlink"/>
                </w:rPr>
                <w:t xml:space="preserve">[icw-concat.08-of-08 | Txt]</w:t>
              </w:r>
            </w:hyperlink>
          </w:p>
        </w:tc>
      </w:tr>
      <w:tr>
        <w:tc>
          <w:tcPr>
            <w:vAlign w:val="center"/>
          </w:tcPr>
          <w:p>
            <w:r>
              <w:rPr>
                <w:rStyle w:val="Normal"/>
              </w:rPr>
              <w:t xml:space="preserve">ICW-BUG-016</w:t>
            </w:r>
          </w:p>
        </w:tc>
        <w:tc>
          <w:tcPr>
            <w:vAlign w:val="center"/>
          </w:tcPr>
          <w:p>
            <w:r>
              <w:rPr>
                <w:rStyle w:val="Quote"/>
              </w:rPr>
              <w:t xml:space="preserve">SampleImageTile.TryGetPixelValue</w:t>
            </w:r>
            <w:r>
              <w:rPr>
                <w:rStyle w:val="Normal"/>
              </w:rPr>
              <w:t xml:space="preserve"> can index fallback mip pixels using native pixel dimensions because it calls the overload that does not return resident mip level, then indexes </w:t>
            </w:r>
            <w:r>
              <w:rPr>
                <w:rStyle w:val="Quote"/>
              </w:rPr>
              <w:t xml:space="preserve">pixels[(sourceY * PixelWidth) + sourceX]</w:t>
            </w:r>
            <w:r>
              <w:rPr>
                <w:rStyle w:val="Normal"/>
              </w:rPr>
              <w:t xml:space="preserve">.</w:t>
            </w:r>
          </w:p>
        </w:tc>
        <w:tc>
          <w:tcPr>
            <w:vAlign w:val="center"/>
          </w:tcPr>
          <w:p>
            <w:r>
              <w:rPr>
                <w:rStyle w:val="Normal"/>
              </w:rPr>
              <w:t xml:space="preserve">Correctness / Bounds Safety</w:t>
            </w:r>
          </w:p>
        </w:tc>
        <w:tc>
          <w:tcPr>
            <w:vAlign w:val="center"/>
          </w:tcPr>
          <w:p>
            <w:r>
              <w:rPr>
                <w:rStyle w:val="Normal"/>
              </w:rPr>
              <w:t xml:space="preserve">P1</w:t>
            </w:r>
          </w:p>
        </w:tc>
        <w:tc>
          <w:tcPr>
            <w:vAlign w:val="center"/>
          </w:tcPr>
          <w:p>
            <w:r>
              <w:rPr>
                <w:rStyle w:val="Normal"/>
              </w:rPr>
              <w:t xml:space="preserve">84%</w:t>
            </w:r>
          </w:p>
        </w:tc>
        <w:tc>
          <w:tcPr>
            <w:vAlign w:val="center"/>
          </w:tcPr>
          <w:p>
            <w:r>
              <w:rPr>
                <w:rStyle w:val="Quote"/>
              </w:rPr>
              <w:t xml:space="preserve">TryGetPixelValue</w:t>
            </w:r>
            <w:r>
              <w:rPr>
                <w:rStyle w:val="Normal"/>
              </w:rPr>
              <w:t xml:space="preserve"> computes </w:t>
            </w:r>
            <w:r>
              <w:rPr>
                <w:rStyle w:val="Quote"/>
              </w:rPr>
              <w:t xml:space="preserve">sourceX</w:t>
            </w:r>
            <w:r>
              <w:rPr>
                <w:rStyle w:val="Normal"/>
              </w:rPr>
              <w:t xml:space="preserve">/</w:t>
            </w:r>
            <w:r>
              <w:rPr>
                <w:rStyle w:val="Quote"/>
              </w:rPr>
              <w:t xml:space="preserve">sourceY</w:t>
            </w:r>
            <w:r>
              <w:rPr>
                <w:rStyle w:val="Normal"/>
              </w:rPr>
              <w:t xml:space="preserve"> using </w:t>
            </w:r>
            <w:r>
              <w:rPr>
                <w:rStyle w:val="Quote"/>
              </w:rPr>
              <w:t xml:space="preserve">PixelWidth</w:t>
            </w:r>
            <w:r>
              <w:rPr>
                <w:rStyle w:val="Normal"/>
              </w:rPr>
              <w:t xml:space="preserve">/</w:t>
            </w:r>
            <w:r>
              <w:rPr>
                <w:rStyle w:val="Quote"/>
              </w:rPr>
              <w:t xml:space="preserve">PixelHeight</w:t>
            </w:r>
            <w:r>
              <w:rPr>
                <w:rStyle w:val="Normal"/>
              </w:rPr>
              <w:t xml:space="preserve">, calls </w:t>
            </w:r>
            <w:r>
              <w:rPr>
                <w:rStyle w:val="Quote"/>
              </w:rPr>
              <w:t xml:space="preserve">TryGetPixelsNonBlocking(out var pixels)</w:t>
            </w:r>
            <w:r>
              <w:rPr>
                <w:rStyle w:val="Normal"/>
              </w:rPr>
              <w:t xml:space="preserve">, and indexes with native dimensions; the non-mip overload can return fallback mip pixels. </w:t>
            </w:r>
            <w:hyperlink w:history="1" r:id="rIdkup-dsoatthcgia7g0aur">
              <w:r>
                <w:rPr>
                  <w:rStyle w:val="Hyperlink"/>
                </w:rPr>
                <w:t xml:space="preserve">[icw-concat.02-of-08 | Txt]</w:t>
              </w:r>
            </w:hyperlink>
          </w:p>
        </w:tc>
      </w:tr>
      <w:tr>
        <w:tc>
          <w:tcPr>
            <w:vAlign w:val="center"/>
          </w:tcPr>
          <w:p>
            <w:r>
              <w:rPr>
                <w:rStyle w:val="Normal"/>
              </w:rPr>
              <w:t xml:space="preserve">ICW-BUG-017</w:t>
            </w:r>
          </w:p>
        </w:tc>
        <w:tc>
          <w:tcPr>
            <w:vAlign w:val="center"/>
          </w:tcPr>
          <w:p>
            <w:r>
              <w:rPr>
                <w:rStyle w:val="Quote"/>
              </w:rPr>
              <w:t xml:space="preserve">BackgroundTileMipPolicy.SelectMipLevel</w:t>
            </w:r>
            <w:r>
              <w:rPr>
                <w:rStyle w:val="Normal"/>
              </w:rPr>
              <w:t xml:space="preserve"> uses the minimum of </w:t>
            </w:r>
            <w:r>
              <w:rPr>
                <w:rStyle w:val="Quote"/>
              </w:rPr>
              <w:t xml:space="preserve">ScaleX</w:t>
            </w:r>
            <w:r>
              <w:rPr>
                <w:rStyle w:val="Normal"/>
              </w:rPr>
              <w:t xml:space="preserve"> and </w:t>
            </w:r>
            <w:r>
              <w:rPr>
                <w:rStyle w:val="Quote"/>
              </w:rPr>
              <w:t xml:space="preserve">ScaleY</w:t>
            </w:r>
            <w:r>
              <w:rPr>
                <w:rStyle w:val="Normal"/>
              </w:rPr>
              <w:t xml:space="preserve">, which can select a mip level that is too coarse for the more zoomed-in axis under anisotropic scaling.</w:t>
            </w:r>
          </w:p>
        </w:tc>
        <w:tc>
          <w:tcPr>
            <w:vAlign w:val="center"/>
          </w:tcPr>
          <w:p>
            <w:r>
              <w:rPr>
                <w:rStyle w:val="Normal"/>
              </w:rPr>
              <w:t xml:space="preserve">Rendering Correctness</w:t>
            </w:r>
          </w:p>
        </w:tc>
        <w:tc>
          <w:tcPr>
            <w:vAlign w:val="center"/>
          </w:tcPr>
          <w:p>
            <w:r>
              <w:rPr>
                <w:rStyle w:val="Normal"/>
              </w:rPr>
              <w:t xml:space="preserve">P2</w:t>
            </w:r>
          </w:p>
        </w:tc>
        <w:tc>
          <w:tcPr>
            <w:vAlign w:val="center"/>
          </w:tcPr>
          <w:p>
            <w:r>
              <w:rPr>
                <w:rStyle w:val="Normal"/>
              </w:rPr>
              <w:t xml:space="preserve">80%</w:t>
            </w:r>
          </w:p>
        </w:tc>
        <w:tc>
          <w:tcPr>
            <w:vAlign w:val="center"/>
          </w:tcPr>
          <w:p>
            <w:r>
              <w:rPr>
                <w:rStyle w:val="Quote"/>
              </w:rPr>
              <w:t xml:space="preserve">SelectMipLevel</w:t>
            </w:r>
            <w:r>
              <w:rPr>
                <w:rStyle w:val="Normal"/>
              </w:rPr>
              <w:t xml:space="preserve"> computes </w:t>
            </w:r>
            <w:r>
              <w:rPr>
                <w:rStyle w:val="Quote"/>
              </w:rPr>
              <w:t xml:space="preserve">var minimumScale = Math.Min(camera.ScaleX, camera.ScaleY)</w:t>
            </w:r>
            <w:r>
              <w:rPr>
                <w:rStyle w:val="Normal"/>
              </w:rPr>
              <w:t xml:space="preserve"> and bases </w:t>
            </w:r>
            <w:r>
              <w:rPr>
                <w:rStyle w:val="Quote"/>
              </w:rPr>
              <w:t xml:space="preserve">Math.Log2(1.0 / minimumScale)</w:t>
            </w:r>
            <w:r>
              <w:rPr>
                <w:rStyle w:val="Normal"/>
              </w:rPr>
              <w:t xml:space="preserve"> on that minimum scale. </w:t>
            </w:r>
            <w:hyperlink w:history="1" r:id="rIdur890ooz4sj13mmugzohl">
              <w:r>
                <w:rPr>
                  <w:rStyle w:val="Hyperlink"/>
                </w:rPr>
                <w:t xml:space="preserve">[icw-concat.08-of-08 | Txt]</w:t>
              </w:r>
            </w:hyperlink>
          </w:p>
        </w:tc>
      </w:tr>
      <w:tr>
        <w:tc>
          <w:tcPr>
            <w:vAlign w:val="center"/>
          </w:tcPr>
          <w:p>
            <w:r>
              <w:rPr>
                <w:rStyle w:val="Normal"/>
              </w:rPr>
              <w:t xml:space="preserve">ICW-BUG-018</w:t>
            </w:r>
          </w:p>
        </w:tc>
        <w:tc>
          <w:tcPr>
            <w:vAlign w:val="center"/>
          </w:tcPr>
          <w:p>
            <w:r>
              <w:rPr>
                <w:rStyle w:val="Normal"/>
              </w:rPr>
              <w:t xml:space="preserve">The visible tile grid layer creates WPF </w:t>
            </w:r>
            <w:r>
              <w:rPr>
                <w:rStyle w:val="Quote"/>
              </w:rPr>
              <w:t xml:space="preserve">Line</w:t>
            </w:r>
            <w:r>
              <w:rPr>
                <w:rStyle w:val="Normal"/>
              </w:rPr>
              <w:t xml:space="preserve"> elements for every distinct tile boundary from the entire tile set, not just boundaries intersecting the current viewport.</w:t>
            </w:r>
          </w:p>
        </w:tc>
        <w:tc>
          <w:tcPr>
            <w:vAlign w:val="center"/>
          </w:tcPr>
          <w:p>
            <w:r>
              <w:rPr>
                <w:rStyle w:val="Normal"/>
              </w:rPr>
              <w:t xml:space="preserve">UI Performance</w:t>
            </w:r>
          </w:p>
        </w:tc>
        <w:tc>
          <w:tcPr>
            <w:vAlign w:val="center"/>
          </w:tcPr>
          <w:p>
            <w:r>
              <w:rPr>
                <w:rStyle w:val="Normal"/>
              </w:rPr>
              <w:t xml:space="preserve">P2</w:t>
            </w:r>
          </w:p>
        </w:tc>
        <w:tc>
          <w:tcPr>
            <w:vAlign w:val="center"/>
          </w:tcPr>
          <w:p>
            <w:r>
              <w:rPr>
                <w:rStyle w:val="Normal"/>
              </w:rPr>
              <w:t xml:space="preserve">86%</w:t>
            </w:r>
          </w:p>
        </w:tc>
        <w:tc>
          <w:tcPr>
            <w:vAlign w:val="center"/>
          </w:tcPr>
          <w:p>
            <w:r>
              <w:rPr>
                <w:rStyle w:val="Quote"/>
              </w:rPr>
              <w:t xml:space="preserve">BuildTileGridLayer</w:t>
            </w:r>
            <w:r>
              <w:rPr>
                <w:rStyle w:val="Normal"/>
              </w:rPr>
              <w:t xml:space="preserve"> iterates over </w:t>
            </w:r>
            <w:r>
              <w:rPr>
                <w:rStyle w:val="Quote"/>
              </w:rPr>
              <w:t xml:space="preserve">_tiles.SelectMany(...).Distinct()</w:t>
            </w:r>
            <w:r>
              <w:rPr>
                <w:rStyle w:val="Normal"/>
              </w:rPr>
              <w:t xml:space="preserve"> for both X and Y boundaries and adds WPF </w:t>
            </w:r>
            <w:r>
              <w:rPr>
                <w:rStyle w:val="Quote"/>
              </w:rPr>
              <w:t xml:space="preserve">Line</w:t>
            </w:r>
            <w:r>
              <w:rPr>
                <w:rStyle w:val="Normal"/>
              </w:rPr>
              <w:t xml:space="preserve"> elements to the frame grid. </w:t>
            </w:r>
            <w:hyperlink w:history="1" r:id="rId5vp8cbbxqrjhwe3y4_rp9">
              <w:r>
                <w:rPr>
                  <w:rStyle w:val="Hyperlink"/>
                </w:rPr>
                <w:t xml:space="preserve">[icw-concat.01-of-08 | Txt]</w:t>
              </w:r>
            </w:hyperlink>
          </w:p>
        </w:tc>
      </w:tr>
      <w:tr>
        <w:tc>
          <w:tcPr>
            <w:vAlign w:val="center"/>
          </w:tcPr>
          <w:p>
            <w:r>
              <w:rPr>
                <w:rStyle w:val="Normal"/>
              </w:rPr>
              <w:t xml:space="preserve">ICW-BUG-019</w:t>
            </w:r>
          </w:p>
        </w:tc>
        <w:tc>
          <w:tcPr>
            <w:vAlign w:val="center"/>
          </w:tcPr>
          <w:p>
            <w:r>
              <w:rPr>
                <w:rStyle w:val="Normal"/>
              </w:rPr>
              <w:t xml:space="preserve">The annotation overlay allocates WPF </w:t>
            </w:r>
            <w:r>
              <w:rPr>
                <w:rStyle w:val="Quote"/>
              </w:rPr>
              <w:t xml:space="preserve">Border</w:t>
            </w:r>
            <w:r>
              <w:rPr>
                <w:rStyle w:val="Normal"/>
              </w:rPr>
              <w:t xml:space="preserve">, </w:t>
            </w:r>
            <w:r>
              <w:rPr>
                <w:rStyle w:val="Quote"/>
              </w:rPr>
              <w:t xml:space="preserve">Grid</w:t>
            </w:r>
            <w:r>
              <w:rPr>
                <w:rStyle w:val="Normal"/>
              </w:rPr>
              <w:t xml:space="preserve">, </w:t>
            </w:r>
            <w:r>
              <w:rPr>
                <w:rStyle w:val="Quote"/>
              </w:rPr>
              <w:t xml:space="preserve">Rectangle</w:t>
            </w:r>
            <w:r>
              <w:rPr>
                <w:rStyle w:val="Normal"/>
              </w:rPr>
              <w:t xml:space="preserve">, </w:t>
            </w:r>
            <w:r>
              <w:rPr>
                <w:rStyle w:val="Quote"/>
              </w:rPr>
              <w:t xml:space="preserve">ToolTip</w:t>
            </w:r>
            <w:r>
              <w:rPr>
                <w:rStyle w:val="Normal"/>
              </w:rPr>
              <w:t xml:space="preserve">, event handlers, labels, and brushes for every visible annotation every frame, which is a scalability hazard under dense scenes.</w:t>
            </w:r>
          </w:p>
        </w:tc>
        <w:tc>
          <w:tcPr>
            <w:vAlign w:val="center"/>
          </w:tcPr>
          <w:p>
            <w:r>
              <w:rPr>
                <w:rStyle w:val="Normal"/>
              </w:rPr>
              <w:t xml:space="preserve">UI Performance / GC Pressure</w:t>
            </w:r>
          </w:p>
        </w:tc>
        <w:tc>
          <w:tcPr>
            <w:vAlign w:val="center"/>
          </w:tcPr>
          <w:p>
            <w:r>
              <w:rPr>
                <w:rStyle w:val="Normal"/>
              </w:rPr>
              <w:t xml:space="preserve">P1</w:t>
            </w:r>
          </w:p>
        </w:tc>
        <w:tc>
          <w:tcPr>
            <w:vAlign w:val="center"/>
          </w:tcPr>
          <w:p>
            <w:r>
              <w:rPr>
                <w:rStyle w:val="Normal"/>
              </w:rPr>
              <w:t xml:space="preserve">91%</w:t>
            </w:r>
          </w:p>
        </w:tc>
        <w:tc>
          <w:tcPr>
            <w:vAlign w:val="center"/>
          </w:tcPr>
          <w:p>
            <w:r>
              <w:rPr>
                <w:rStyle w:val="Quote"/>
              </w:rPr>
              <w:t xml:space="preserve">BuildFrameVisual</w:t>
            </w:r>
            <w:r>
              <w:rPr>
                <w:rStyle w:val="Normal"/>
              </w:rPr>
              <w:t xml:space="preserve"> creates an annotation layer and, for each visible annotation, creates new WPF elements, assigns </w:t>
            </w:r>
            <w:r>
              <w:rPr>
                <w:rStyle w:val="Quote"/>
              </w:rPr>
              <w:t xml:space="preserve">ToolTip</w:t>
            </w:r>
            <w:r>
              <w:rPr>
                <w:rStyle w:val="Normal"/>
              </w:rPr>
              <w:t xml:space="preserve">, attaches </w:t>
            </w:r>
            <w:r>
              <w:rPr>
                <w:rStyle w:val="Quote"/>
              </w:rPr>
              <w:t xml:space="preserve">MouseLeftButtonDown</w:t>
            </w:r>
            <w:r>
              <w:rPr>
                <w:rStyle w:val="Normal"/>
              </w:rPr>
              <w:t xml:space="preserve">, and may create a label panel. </w:t>
            </w:r>
            <w:hyperlink w:history="1" r:id="rIdyqexqnwzr5bg_04rs2xjx">
              <w:r>
                <w:rPr>
                  <w:rStyle w:val="Hyperlink"/>
                </w:rPr>
                <w:t xml:space="preserve">[icw-concat.01-of-08 | Txt]</w:t>
              </w:r>
            </w:hyperlink>
          </w:p>
        </w:tc>
      </w:tr>
      <w:tr>
        <w:tc>
          <w:tcPr>
            <w:vAlign w:val="center"/>
          </w:tcPr>
          <w:p>
            <w:r>
              <w:rPr>
                <w:rStyle w:val="Normal"/>
              </w:rPr>
              <w:t xml:space="preserve">ICW-BUG-020</w:t>
            </w:r>
          </w:p>
        </w:tc>
        <w:tc>
          <w:tcPr>
            <w:vAlign w:val="center"/>
          </w:tcPr>
          <w:p>
            <w:r>
              <w:rPr>
                <w:rStyle w:val="Quote"/>
              </w:rPr>
              <w:t xml:space="preserve">CreateAnnotationToolTip</w:t>
            </w:r>
            <w:r>
              <w:rPr>
                <w:rStyle w:val="Normal"/>
              </w:rPr>
              <w:t xml:space="preserve"> assumes </w:t>
            </w:r>
            <w:r>
              <w:rPr>
                <w:rStyle w:val="Quote"/>
              </w:rPr>
              <w:t xml:space="preserve">"Confidence"</w:t>
            </w:r>
            <w:r>
              <w:rPr>
                <w:rStyle w:val="Normal"/>
              </w:rPr>
              <w:t xml:space="preserve"> and </w:t>
            </w:r>
            <w:r>
              <w:rPr>
                <w:rStyle w:val="Quote"/>
              </w:rPr>
              <w:t xml:space="preserve">"Severity"</w:t>
            </w:r>
            <w:r>
              <w:rPr>
                <w:rStyle w:val="Normal"/>
              </w:rPr>
              <w:t xml:space="preserve"> keys exist, so external or future annotations with different feature schemas can throw at tooltip construction.</w:t>
            </w:r>
          </w:p>
        </w:tc>
        <w:tc>
          <w:tcPr>
            <w:vAlign w:val="center"/>
          </w:tcPr>
          <w:p>
            <w:r>
              <w:rPr>
                <w:rStyle w:val="Normal"/>
              </w:rPr>
              <w:t xml:space="preserve">Robustness / Data Contract</w:t>
            </w:r>
          </w:p>
        </w:tc>
        <w:tc>
          <w:tcPr>
            <w:vAlign w:val="center"/>
          </w:tcPr>
          <w:p>
            <w:r>
              <w:rPr>
                <w:rStyle w:val="Normal"/>
              </w:rPr>
              <w:t xml:space="preserve">P2</w:t>
            </w:r>
          </w:p>
        </w:tc>
        <w:tc>
          <w:tcPr>
            <w:vAlign w:val="center"/>
          </w:tcPr>
          <w:p>
            <w:r>
              <w:rPr>
                <w:rStyle w:val="Normal"/>
              </w:rPr>
              <w:t xml:space="preserve">88%</w:t>
            </w:r>
          </w:p>
        </w:tc>
        <w:tc>
          <w:tcPr>
            <w:vAlign w:val="center"/>
          </w:tcPr>
          <w:p>
            <w:r>
              <w:rPr>
                <w:rStyle w:val="Quote"/>
              </w:rPr>
              <w:t xml:space="preserve">CreateAnnotationToolTip</w:t>
            </w:r>
            <w:r>
              <w:rPr>
                <w:rStyle w:val="Normal"/>
              </w:rPr>
              <w:t xml:space="preserve"> indexes </w:t>
            </w:r>
            <w:r>
              <w:rPr>
                <w:rStyle w:val="Quote"/>
              </w:rPr>
              <w:t xml:space="preserve">annotation.Features["Confidence"]</w:t>
            </w:r>
            <w:r>
              <w:rPr>
                <w:rStyle w:val="Normal"/>
              </w:rPr>
              <w:t xml:space="preserve"> and </w:t>
            </w:r>
            <w:r>
              <w:rPr>
                <w:rStyle w:val="Quote"/>
              </w:rPr>
              <w:t xml:space="preserve">annotation.Features["Severity"]</w:t>
            </w:r>
            <w:r>
              <w:rPr>
                <w:rStyle w:val="Normal"/>
              </w:rPr>
              <w:t xml:space="preserve">; </w:t>
            </w:r>
            <w:r>
              <w:rPr>
                <w:rStyle w:val="Quote"/>
              </w:rPr>
              <w:t xml:space="preserve">AnnotationFeaturePresenter.BuildTooltipContent</w:t>
            </w:r>
            <w:r>
              <w:rPr>
                <w:rStyle w:val="Normal"/>
              </w:rPr>
              <w:t xml:space="preserve"> has a safer </w:t>
            </w:r>
            <w:r>
              <w:rPr>
                <w:rStyle w:val="Quote"/>
              </w:rPr>
              <w:t xml:space="preserve">TryGetValue</w:t>
            </w:r>
            <w:r>
              <w:rPr>
                <w:rStyle w:val="Normal"/>
              </w:rPr>
              <w:t xml:space="preserve"> implementation that is not used there. </w:t>
            </w:r>
            <w:hyperlink w:history="1" r:id="rIdhqjxygscy4w3sshnolvj7">
              <w:r>
                <w:rPr>
                  <w:rStyle w:val="Hyperlink"/>
                </w:rPr>
                <w:t xml:space="preserve">[icw-concat.01-of-08 | Txt]</w:t>
              </w:r>
            </w:hyperlink>
            <w:r>
              <w:rPr>
                <w:rStyle w:val="Normal"/>
              </w:rPr>
              <w:t xml:space="preserve">, </w:t>
            </w:r>
            <w:hyperlink w:history="1" r:id="rIdpzzi5_bqab7whxdbthjzo">
              <w:r>
                <w:rPr>
                  <w:rStyle w:val="Hyperlink"/>
                </w:rPr>
                <w:t xml:space="preserve">[icw-concat.07-of-08 | Txt]</w:t>
              </w:r>
            </w:hyperlink>
          </w:p>
        </w:tc>
      </w:tr>
      <w:tr>
        <w:tc>
          <w:tcPr>
            <w:vAlign w:val="center"/>
          </w:tcPr>
          <w:p>
            <w:r>
              <w:rPr>
                <w:rStyle w:val="Normal"/>
              </w:rPr>
              <w:t xml:space="preserve">ICW-BUG-021</w:t>
            </w:r>
          </w:p>
        </w:tc>
        <w:tc>
          <w:tcPr>
            <w:vAlign w:val="center"/>
          </w:tcPr>
          <w:p>
            <w:r>
              <w:rPr>
                <w:rStyle w:val="Normal"/>
              </w:rPr>
              <w:t xml:space="preserve">The </w:t>
            </w:r>
            <w:r>
              <w:rPr>
                <w:rStyle w:val="Quote"/>
              </w:rPr>
              <w:t xml:space="preserve">minimumSparseTilePixelSize</w:t>
            </w:r>
            <w:r>
              <w:rPr>
                <w:rStyle w:val="Normal"/>
              </w:rPr>
              <w:t xml:space="preserve"> parameter is accepted by </w:t>
            </w:r>
            <w:r>
              <w:rPr>
                <w:rStyle w:val="Quote"/>
              </w:rPr>
              <w:t xml:space="preserve">ZeroCopyBitmapFactory.GenerateFrozenBitmap</w:t>
            </w:r>
            <w:r>
              <w:rPr>
                <w:rStyle w:val="Normal"/>
              </w:rPr>
              <w:t xml:space="preserve"> and passed to </w:t>
            </w:r>
            <w:r>
              <w:rPr>
                <w:rStyle w:val="Quote"/>
              </w:rPr>
              <w:t xml:space="preserve">DrawTile</w:t>
            </w:r>
            <w:r>
              <w:rPr>
                <w:rStyle w:val="Normal"/>
              </w:rPr>
              <w:t xml:space="preserve">, but the shown </w:t>
            </w:r>
            <w:r>
              <w:rPr>
                <w:rStyle w:val="Quote"/>
              </w:rPr>
              <w:t xml:space="preserve">DrawTile</w:t>
            </w:r>
            <w:r>
              <w:rPr>
                <w:rStyle w:val="Normal"/>
              </w:rPr>
              <w:t xml:space="preserve"> implementation does not use it to gate tile generation.</w:t>
            </w:r>
          </w:p>
        </w:tc>
        <w:tc>
          <w:tcPr>
            <w:vAlign w:val="center"/>
          </w:tcPr>
          <w:p>
            <w:r>
              <w:rPr>
                <w:rStyle w:val="Normal"/>
              </w:rPr>
              <w:t xml:space="preserve">Configuration / Performance</w:t>
            </w:r>
          </w:p>
        </w:tc>
        <w:tc>
          <w:tcPr>
            <w:vAlign w:val="center"/>
          </w:tcPr>
          <w:p>
            <w:r>
              <w:rPr>
                <w:rStyle w:val="Normal"/>
              </w:rPr>
              <w:t xml:space="preserve">P2</w:t>
            </w:r>
          </w:p>
        </w:tc>
        <w:tc>
          <w:tcPr>
            <w:vAlign w:val="center"/>
          </w:tcPr>
          <w:p>
            <w:r>
              <w:rPr>
                <w:rStyle w:val="Normal"/>
              </w:rPr>
              <w:t xml:space="preserve">90%</w:t>
            </w:r>
          </w:p>
        </w:tc>
        <w:tc>
          <w:tcPr>
            <w:vAlign w:val="center"/>
          </w:tcPr>
          <w:p>
            <w:r>
              <w:rPr>
                <w:rStyle w:val="Quote"/>
              </w:rPr>
              <w:t xml:space="preserve">GenerateFrozenBitmap</w:t>
            </w:r>
            <w:r>
              <w:rPr>
                <w:rStyle w:val="Normal"/>
              </w:rPr>
              <w:t xml:space="preserve"> accepts </w:t>
            </w:r>
            <w:r>
              <w:rPr>
                <w:rStyle w:val="Quote"/>
              </w:rPr>
              <w:t xml:space="preserve">minimumSparseTilePixelSize</w:t>
            </w:r>
            <w:r>
              <w:rPr>
                <w:rStyle w:val="Normal"/>
              </w:rPr>
              <w:t xml:space="preserve"> and passes it to </w:t>
            </w:r>
            <w:r>
              <w:rPr>
                <w:rStyle w:val="Quote"/>
              </w:rPr>
              <w:t xml:space="preserve">DrawTile</w:t>
            </w:r>
            <w:r>
              <w:rPr>
                <w:rStyle w:val="Normal"/>
              </w:rPr>
              <w:t xml:space="preserve">; </w:t>
            </w:r>
            <w:r>
              <w:rPr>
                <w:rStyle w:val="Quote"/>
              </w:rPr>
              <w:t xml:space="preserve">DrawTile</w:t>
            </w:r>
            <w:r>
              <w:rPr>
                <w:rStyle w:val="Normal"/>
              </w:rPr>
              <w:t xml:space="preserve"> receives the parameter but performs tile lookup/generation without checking it. </w:t>
            </w:r>
            <w:hyperlink w:history="1" r:id="rIdykxzyr1fmq_sxbx3b3f68">
              <w:r>
                <w:rPr>
                  <w:rStyle w:val="Hyperlink"/>
                </w:rPr>
                <w:t xml:space="preserve">[icw-concat.06-of-08 | Txt]</w:t>
              </w:r>
            </w:hyperlink>
          </w:p>
        </w:tc>
      </w:tr>
      <w:tr>
        <w:tc>
          <w:tcPr>
            <w:vAlign w:val="center"/>
          </w:tcPr>
          <w:p>
            <w:r>
              <w:rPr>
                <w:rStyle w:val="Normal"/>
              </w:rPr>
              <w:t xml:space="preserve">ICW-BUG-022</w:t>
            </w:r>
          </w:p>
        </w:tc>
        <w:tc>
          <w:tcPr>
            <w:vAlign w:val="center"/>
          </w:tcPr>
          <w:p>
            <w:r>
              <w:rPr>
                <w:rStyle w:val="Normal"/>
              </w:rPr>
              <w:t xml:space="preserve">User setting </w:t>
            </w:r>
            <w:r>
              <w:rPr>
                <w:rStyle w:val="Quote"/>
              </w:rPr>
              <w:t xml:space="preserve">MinimumSparseTilePixelSize</w:t>
            </w:r>
            <w:r>
              <w:rPr>
                <w:rStyle w:val="Normal"/>
              </w:rPr>
              <w:t xml:space="preserve"> exists but is not shown applied by </w:t>
            </w:r>
            <w:r>
              <w:rPr>
                <w:rStyle w:val="Quote"/>
              </w:rPr>
              <w:t xml:space="preserve">MainWindow</w:t>
            </w:r>
            <w:r>
              <w:rPr>
                <w:rStyle w:val="Normal"/>
              </w:rPr>
              <w:t xml:space="preserve"> into the render path, leaving a validated setting disconnected from behavior.</w:t>
            </w:r>
          </w:p>
        </w:tc>
        <w:tc>
          <w:tcPr>
            <w:vAlign w:val="center"/>
          </w:tcPr>
          <w:p>
            <w:r>
              <w:rPr>
                <w:rStyle w:val="Normal"/>
              </w:rPr>
              <w:t xml:space="preserve">Configuration Drift</w:t>
            </w:r>
          </w:p>
        </w:tc>
        <w:tc>
          <w:tcPr>
            <w:vAlign w:val="center"/>
          </w:tcPr>
          <w:p>
            <w:r>
              <w:rPr>
                <w:rStyle w:val="Normal"/>
              </w:rPr>
              <w:t xml:space="preserve">P2</w:t>
            </w:r>
          </w:p>
        </w:tc>
        <w:tc>
          <w:tcPr>
            <w:vAlign w:val="center"/>
          </w:tcPr>
          <w:p>
            <w:r>
              <w:rPr>
                <w:rStyle w:val="Normal"/>
              </w:rPr>
              <w:t xml:space="preserve">82%</w:t>
            </w:r>
          </w:p>
        </w:tc>
        <w:tc>
          <w:tcPr>
            <w:vAlign w:val="center"/>
          </w:tcPr>
          <w:p>
            <w:r>
              <w:rPr>
                <w:rStyle w:val="Quote"/>
              </w:rPr>
              <w:t xml:space="preserve">CanvasUserSettings</w:t>
            </w:r>
            <w:r>
              <w:rPr>
                <w:rStyle w:val="Normal"/>
              </w:rPr>
              <w:t xml:space="preserve"> defines and validates </w:t>
            </w:r>
            <w:r>
              <w:rPr>
                <w:rStyle w:val="Quote"/>
              </w:rPr>
              <w:t xml:space="preserve">MinimumSparseTilePixelSize</w:t>
            </w:r>
            <w:r>
              <w:rPr>
                <w:rStyle w:val="Normal"/>
              </w:rPr>
              <w:t xml:space="preserve">; </w:t>
            </w:r>
            <w:r>
              <w:rPr>
                <w:rStyle w:val="Quote"/>
              </w:rPr>
              <w:t xml:space="preserve">MainWindow.RenderFrameAsync</w:t>
            </w:r>
            <w:r>
              <w:rPr>
                <w:rStyle w:val="Normal"/>
              </w:rPr>
              <w:t xml:space="preserve"> calls </w:t>
            </w:r>
            <w:r>
              <w:rPr>
                <w:rStyle w:val="Quote"/>
              </w:rPr>
              <w:t xml:space="preserve">GenerateFrozenBitmap</w:t>
            </w:r>
            <w:r>
              <w:rPr>
                <w:rStyle w:val="Normal"/>
              </w:rPr>
              <w:t xml:space="preserve"> without passing a non-default </w:t>
            </w:r>
            <w:r>
              <w:rPr>
                <w:rStyle w:val="Quote"/>
              </w:rPr>
              <w:t xml:space="preserve">minimumSparseTilePixelSize</w:t>
            </w:r>
            <w:r>
              <w:rPr>
                <w:rStyle w:val="Normal"/>
              </w:rPr>
              <w:t xml:space="preserve"> argument. </w:t>
            </w:r>
            <w:hyperlink w:history="1" r:id="rIdn-pp5fsmviodpeyca6k58">
              <w:r>
                <w:rPr>
                  <w:rStyle w:val="Hyperlink"/>
                </w:rPr>
                <w:t xml:space="preserve">[icw-concat.07-of-08 | Txt]</w:t>
              </w:r>
            </w:hyperlink>
            <w:r>
              <w:rPr>
                <w:rStyle w:val="Normal"/>
              </w:rPr>
              <w:t xml:space="preserve">, </w:t>
            </w:r>
            <w:hyperlink w:history="1" r:id="rId_ff5obcwopmgwfngozexf">
              <w:r>
                <w:rPr>
                  <w:rStyle w:val="Hyperlink"/>
                </w:rPr>
                <w:t xml:space="preserve">[icw-concat.01-of-08 | Txt]</w:t>
              </w:r>
            </w:hyperlink>
            <w:r>
              <w:rPr>
                <w:rStyle w:val="Normal"/>
              </w:rPr>
              <w:t xml:space="preserve">, </w:t>
            </w:r>
            <w:hyperlink w:history="1" r:id="rIdwr6n1yx2kwi0jgttycf9a">
              <w:r>
                <w:rPr>
                  <w:rStyle w:val="Hyperlink"/>
                </w:rPr>
                <w:t xml:space="preserve">[icw-concat.06-of-08 | Txt]</w:t>
              </w:r>
            </w:hyperlink>
          </w:p>
        </w:tc>
      </w:tr>
      <w:tr>
        <w:tc>
          <w:tcPr>
            <w:vAlign w:val="center"/>
          </w:tcPr>
          <w:p>
            <w:r>
              <w:rPr>
                <w:rStyle w:val="Normal"/>
              </w:rPr>
              <w:t xml:space="preserve">ICW-BUG-023</w:t>
            </w:r>
          </w:p>
        </w:tc>
        <w:tc>
          <w:tcPr>
            <w:vAlign w:val="center"/>
          </w:tcPr>
          <w:p>
            <w:r>
              <w:rPr>
                <w:rStyle w:val="Quote"/>
              </w:rPr>
              <w:t xml:space="preserve">SpatialBounds.Intersects</w:t>
            </w:r>
            <w:r>
              <w:rPr>
                <w:rStyle w:val="Normal"/>
              </w:rPr>
              <w:t xml:space="preserve"> uses inclusive comparisons on both edges, which can include edge-touching objects in both adjacent query regions; other code uses half-open tile membership for point lookup.</w:t>
            </w:r>
          </w:p>
        </w:tc>
        <w:tc>
          <w:tcPr>
            <w:vAlign w:val="center"/>
          </w:tcPr>
          <w:p>
            <w:r>
              <w:rPr>
                <w:rStyle w:val="Normal"/>
              </w:rPr>
              <w:t xml:space="preserve">Geometry Semantics</w:t>
            </w:r>
          </w:p>
        </w:tc>
        <w:tc>
          <w:tcPr>
            <w:vAlign w:val="center"/>
          </w:tcPr>
          <w:p>
            <w:r>
              <w:rPr>
                <w:rStyle w:val="Normal"/>
              </w:rPr>
              <w:t xml:space="preserve">P2</w:t>
            </w:r>
          </w:p>
        </w:tc>
        <w:tc>
          <w:tcPr>
            <w:vAlign w:val="center"/>
          </w:tcPr>
          <w:p>
            <w:r>
              <w:rPr>
                <w:rStyle w:val="Normal"/>
              </w:rPr>
              <w:t xml:space="preserve">77%</w:t>
            </w:r>
          </w:p>
        </w:tc>
        <w:tc>
          <w:tcPr>
            <w:vAlign w:val="center"/>
          </w:tcPr>
          <w:p>
            <w:r>
              <w:rPr>
                <w:rStyle w:val="Quote"/>
              </w:rPr>
              <w:t xml:space="preserve">SpatialBounds.Intersects</w:t>
            </w:r>
            <w:r>
              <w:rPr>
                <w:rStyle w:val="Normal"/>
              </w:rPr>
              <w:t xml:space="preserve"> uses </w:t>
            </w:r>
            <w:r>
              <w:rPr>
                <w:rStyle w:val="Quote"/>
              </w:rPr>
              <w:t xml:space="preserve">X &lt;= other.Right &amp;&amp; Right &gt;= other.X &amp;&amp; Y &lt;= other.Bottom &amp;&amp; Bottom &gt;= other.Y</w:t>
            </w:r>
            <w:r>
              <w:rPr>
                <w:rStyle w:val="Normal"/>
              </w:rPr>
              <w:t xml:space="preserve">; </w:t>
            </w:r>
            <w:r>
              <w:rPr>
                <w:rStyle w:val="Quote"/>
              </w:rPr>
              <w:t xml:space="preserve">TileGridIndexLookup</w:t>
            </w:r>
            <w:r>
              <w:rPr>
                <w:rStyle w:val="Normal"/>
              </w:rPr>
              <w:t xml:space="preserve"> uses </w:t>
            </w:r>
            <w:r>
              <w:rPr>
                <w:rStyle w:val="Quote"/>
              </w:rPr>
              <w:t xml:space="preserve">worldX &gt;= sceneBounds.Right</w:t>
            </w:r>
            <w:r>
              <w:rPr>
                <w:rStyle w:val="Normal"/>
              </w:rPr>
              <w:t xml:space="preserve"> and </w:t>
            </w:r>
            <w:r>
              <w:rPr>
                <w:rStyle w:val="Quote"/>
              </w:rPr>
              <w:t xml:space="preserve">worldY &gt;= sceneBounds.Bottom</w:t>
            </w:r>
            <w:r>
              <w:rPr>
                <w:rStyle w:val="Normal"/>
              </w:rPr>
              <w:t xml:space="preserve"> as outside, indicating half-open point membership. </w:t>
            </w:r>
            <w:hyperlink w:history="1" r:id="rIdvlizjhnlf8wtpro80z-lk">
              <w:r>
                <w:rPr>
                  <w:rStyle w:val="Hyperlink"/>
                </w:rPr>
                <w:t xml:space="preserve">[icw-concat.07-of-08 | Txt]</w:t>
              </w:r>
            </w:hyperlink>
            <w:r>
              <w:rPr>
                <w:rStyle w:val="Normal"/>
              </w:rPr>
              <w:t xml:space="preserve">, </w:t>
            </w:r>
            <w:hyperlink w:history="1" r:id="rIdxpo5sbmrbge5ranihal_y">
              <w:r>
                <w:rPr>
                  <w:rStyle w:val="Hyperlink"/>
                </w:rPr>
                <w:t xml:space="preserve">[icw-concat.05-of-08 | Txt]</w:t>
              </w:r>
            </w:hyperlink>
          </w:p>
        </w:tc>
      </w:tr>
      <w:tr>
        <w:tc>
          <w:tcPr>
            <w:vAlign w:val="center"/>
          </w:tcPr>
          <w:p>
            <w:r>
              <w:rPr>
                <w:rStyle w:val="Normal"/>
              </w:rPr>
              <w:t xml:space="preserve">ICW-BUG-024</w:t>
            </w:r>
          </w:p>
        </w:tc>
        <w:tc>
          <w:tcPr>
            <w:vAlign w:val="center"/>
          </w:tcPr>
          <w:p>
            <w:r>
              <w:rPr>
                <w:rStyle w:val="Normal"/>
              </w:rPr>
              <w:t xml:space="preserve">Unhandled dispatcher exceptions are globally marked handled, which can hide fatal UI state corruption and let the app continue after unknown failure.</w:t>
            </w:r>
          </w:p>
        </w:tc>
        <w:tc>
          <w:tcPr>
            <w:vAlign w:val="center"/>
          </w:tcPr>
          <w:p>
            <w:r>
              <w:rPr>
                <w:rStyle w:val="Normal"/>
              </w:rPr>
              <w:t xml:space="preserve">Reliability / Observability</w:t>
            </w:r>
          </w:p>
        </w:tc>
        <w:tc>
          <w:tcPr>
            <w:vAlign w:val="center"/>
          </w:tcPr>
          <w:p>
            <w:r>
              <w:rPr>
                <w:rStyle w:val="Normal"/>
              </w:rPr>
              <w:t xml:space="preserve">P2</w:t>
            </w:r>
          </w:p>
        </w:tc>
        <w:tc>
          <w:tcPr>
            <w:vAlign w:val="center"/>
          </w:tcPr>
          <w:p>
            <w:r>
              <w:rPr>
                <w:rStyle w:val="Normal"/>
              </w:rPr>
              <w:t xml:space="preserve">80%</w:t>
            </w:r>
          </w:p>
        </w:tc>
        <w:tc>
          <w:tcPr>
            <w:vAlign w:val="center"/>
          </w:tcPr>
          <w:p>
            <w:r>
              <w:rPr>
                <w:rStyle w:val="Quote"/>
              </w:rPr>
              <w:t xml:space="preserve">App.OnDispatcherUnhandledException</w:t>
            </w:r>
            <w:r>
              <w:rPr>
                <w:rStyle w:val="Normal"/>
              </w:rPr>
              <w:t xml:space="preserve"> logs the exception and sets </w:t>
            </w:r>
            <w:r>
              <w:rPr>
                <w:rStyle w:val="Quote"/>
              </w:rPr>
              <w:t xml:space="preserve">e.Handled = true</w:t>
            </w:r>
            <w:r>
              <w:rPr>
                <w:rStyle w:val="Normal"/>
              </w:rPr>
              <w:t xml:space="preserve"> for all dispatcher exceptions. </w:t>
            </w:r>
            <w:hyperlink w:history="1" r:id="rIdih_xpzmjqvwrusjj77rr0">
              <w:r>
                <w:rPr>
                  <w:rStyle w:val="Hyperlink"/>
                </w:rPr>
                <w:t xml:space="preserve">[icw-concat.08-of-08 | Txt]</w:t>
              </w:r>
            </w:hyperlink>
          </w:p>
        </w:tc>
      </w:tr>
      <w:tr>
        <w:tc>
          <w:tcPr>
            <w:vAlign w:val="center"/>
          </w:tcPr>
          <w:p>
            <w:r>
              <w:rPr>
                <w:rStyle w:val="Normal"/>
              </w:rPr>
              <w:t xml:space="preserve">ICW-BUG-025</w:t>
            </w:r>
          </w:p>
        </w:tc>
        <w:tc>
          <w:tcPr>
            <w:vAlign w:val="center"/>
          </w:tcPr>
          <w:p>
            <w:r>
              <w:rPr>
                <w:rStyle w:val="Quote"/>
              </w:rPr>
              <w:t xml:space="preserve">OnClosed</w:t>
            </w:r>
            <w:r>
              <w:rPr>
                <w:rStyle w:val="Normal"/>
              </w:rPr>
              <w:t xml:space="preserve"> is </w:t>
            </w:r>
            <w:r>
              <w:rPr>
                <w:rStyle w:val="Quote"/>
              </w:rPr>
              <w:t xml:space="preserve">async void</w:t>
            </w:r>
            <w:r>
              <w:rPr>
                <w:rStyle w:val="Normal"/>
              </w:rPr>
              <w:t xml:space="preserve"> and awaits asynchronous disposal during window close, making shutdown error propagation and ordering fragile.</w:t>
            </w:r>
          </w:p>
        </w:tc>
        <w:tc>
          <w:tcPr>
            <w:vAlign w:val="center"/>
          </w:tcPr>
          <w:p>
            <w:r>
              <w:rPr>
                <w:rStyle w:val="Normal"/>
              </w:rPr>
              <w:t xml:space="preserve">Lifecycle / Shutdown</w:t>
            </w:r>
          </w:p>
        </w:tc>
        <w:tc>
          <w:tcPr>
            <w:vAlign w:val="center"/>
          </w:tcPr>
          <w:p>
            <w:r>
              <w:rPr>
                <w:rStyle w:val="Normal"/>
              </w:rPr>
              <w:t xml:space="preserve">P2</w:t>
            </w:r>
          </w:p>
        </w:tc>
        <w:tc>
          <w:tcPr>
            <w:vAlign w:val="center"/>
          </w:tcPr>
          <w:p>
            <w:r>
              <w:rPr>
                <w:rStyle w:val="Normal"/>
              </w:rPr>
              <w:t xml:space="preserve">78%</w:t>
            </w:r>
          </w:p>
        </w:tc>
        <w:tc>
          <w:tcPr>
            <w:vAlign w:val="center"/>
          </w:tcPr>
          <w:p>
            <w:r>
              <w:rPr>
                <w:rStyle w:val="Quote"/>
              </w:rPr>
              <w:t xml:space="preserve">MainWindow.OnClosed</w:t>
            </w:r>
            <w:r>
              <w:rPr>
                <w:rStyle w:val="Normal"/>
              </w:rPr>
              <w:t xml:space="preserve"> is declared </w:t>
            </w:r>
            <w:r>
              <w:rPr>
                <w:rStyle w:val="Quote"/>
              </w:rPr>
              <w:t xml:space="preserve">async void</w:t>
            </w:r>
            <w:r>
              <w:rPr>
                <w:rStyle w:val="Normal"/>
              </w:rPr>
              <w:t xml:space="preserve">, cancels lifetime state, awaits </w:t>
            </w:r>
            <w:r>
              <w:rPr>
                <w:rStyle w:val="Quote"/>
              </w:rPr>
              <w:t xml:space="preserve">_renderAction.DisposeAsync()</w:t>
            </w:r>
            <w:r>
              <w:rPr>
                <w:rStyle w:val="Normal"/>
              </w:rPr>
              <w:t xml:space="preserve">, then disposes frame buffers, tile coordinator, generation gate, and lifetime token source. </w:t>
            </w:r>
            <w:hyperlink w:history="1" r:id="rIdvrnyit88cmygnnsbjpt1k">
              <w:r>
                <w:rPr>
                  <w:rStyle w:val="Hyperlink"/>
                </w:rPr>
                <w:t xml:space="preserve">[icw-concat.01-of-08 | Txt]</w:t>
              </w:r>
            </w:hyperlink>
          </w:p>
        </w:tc>
      </w:tr>
      <w:tr>
        <w:tc>
          <w:tcPr>
            <w:vAlign w:val="center"/>
          </w:tcPr>
          <w:p>
            <w:r>
              <w:rPr>
                <w:rStyle w:val="Normal"/>
              </w:rPr>
              <w:t xml:space="preserve">ICW-BUG-026</w:t>
            </w:r>
          </w:p>
        </w:tc>
        <w:tc>
          <w:tcPr>
            <w:vAlign w:val="center"/>
          </w:tcPr>
          <w:p>
            <w:r>
              <w:rPr>
                <w:rStyle w:val="Quote"/>
              </w:rPr>
              <w:t xml:space="preserve">SampleImageGenerator.GenerateSet(GeneratorOptions)</w:t>
            </w:r>
            <w:r>
              <w:rPr>
                <w:rStyle w:val="Normal"/>
              </w:rPr>
              <w:t xml:space="preserve"> defaults </w:t>
            </w:r>
            <w:r>
              <w:rPr>
                <w:rStyle w:val="Quote"/>
              </w:rPr>
              <w:t xml:space="preserve">ImageCount</w:t>
            </w:r>
            <w:r>
              <w:rPr>
                <w:rStyle w:val="Normal"/>
              </w:rPr>
              <w:t xml:space="preserve"> to </w:t>
            </w:r>
            <w:r>
              <w:rPr>
                <w:rStyle w:val="Quote"/>
              </w:rPr>
              <w:t xml:space="preserve">DefaultPixelWidth</w:t>
            </w:r>
            <w:r>
              <w:rPr>
                <w:rStyle w:val="Normal"/>
              </w:rPr>
              <w:t xml:space="preserve">, which is semantically wrong for an image-count option and dangerous if used without override.</w:t>
            </w:r>
          </w:p>
        </w:tc>
        <w:tc>
          <w:tcPr>
            <w:vAlign w:val="center"/>
          </w:tcPr>
          <w:p>
            <w:r>
              <w:rPr>
                <w:rStyle w:val="Normal"/>
              </w:rPr>
              <w:t xml:space="preserve">API Contract / Configuration</w:t>
            </w:r>
          </w:p>
        </w:tc>
        <w:tc>
          <w:tcPr>
            <w:vAlign w:val="center"/>
          </w:tcPr>
          <w:p>
            <w:r>
              <w:rPr>
                <w:rStyle w:val="Normal"/>
              </w:rPr>
              <w:t xml:space="preserve">P2</w:t>
            </w:r>
          </w:p>
        </w:tc>
        <w:tc>
          <w:tcPr>
            <w:vAlign w:val="center"/>
          </w:tcPr>
          <w:p>
            <w:r>
              <w:rPr>
                <w:rStyle w:val="Normal"/>
              </w:rPr>
              <w:t xml:space="preserve">89%</w:t>
            </w:r>
          </w:p>
        </w:tc>
        <w:tc>
          <w:tcPr>
            <w:vAlign w:val="center"/>
          </w:tcPr>
          <w:p>
            <w:r>
              <w:rPr>
                <w:rStyle w:val="Quote"/>
              </w:rPr>
              <w:t xml:space="preserve">GeneratorOptions</w:t>
            </w:r>
            <w:r>
              <w:rPr>
                <w:rStyle w:val="Normal"/>
              </w:rPr>
              <w:t xml:space="preserve"> defines </w:t>
            </w:r>
            <w:r>
              <w:rPr>
                <w:rStyle w:val="Quote"/>
              </w:rPr>
              <w:t xml:space="preserve">int ImageCount = SampleImageGenerator.DefaultPixelWidth</w:t>
            </w:r>
            <w:r>
              <w:rPr>
                <w:rStyle w:val="Normal"/>
              </w:rPr>
              <w:t xml:space="preserve"> with an inline comment saying it is a placeholder; </w:t>
            </w:r>
            <w:r>
              <w:rPr>
                <w:rStyle w:val="Quote"/>
              </w:rPr>
              <w:t xml:space="preserve">DefaultPixelWidth</w:t>
            </w:r>
            <w:r>
              <w:rPr>
                <w:rStyle w:val="Normal"/>
              </w:rPr>
              <w:t xml:space="preserve"> is 8192 in </w:t>
            </w:r>
            <w:r>
              <w:rPr>
                <w:rStyle w:val="Quote"/>
              </w:rPr>
              <w:t xml:space="preserve">SampleImageGenerator</w:t>
            </w:r>
            <w:r>
              <w:rPr>
                <w:rStyle w:val="Normal"/>
              </w:rPr>
              <w:t xml:space="preserve">. </w:t>
            </w:r>
            <w:hyperlink w:history="1" r:id="rIditwff6g8kwjps-5quvbrg">
              <w:r>
                <w:rPr>
                  <w:rStyle w:val="Hyperlink"/>
                </w:rPr>
                <w:t xml:space="preserve">[icw-concat.08-of-08 | Txt]</w:t>
              </w:r>
            </w:hyperlink>
            <w:r>
              <w:rPr>
                <w:rStyle w:val="Normal"/>
              </w:rPr>
              <w:t xml:space="preserve">, </w:t>
            </w:r>
            <w:hyperlink w:history="1" r:id="rIdljk1inpbn-v5iog2l8ymn">
              <w:r>
                <w:rPr>
                  <w:rStyle w:val="Hyperlink"/>
                </w:rPr>
                <w:t xml:space="preserve">[icw-concat.03-of-08 | Txt]</w:t>
              </w:r>
            </w:hyperlink>
          </w:p>
        </w:tc>
      </w:tr>
      <w:tr>
        <w:tc>
          <w:tcPr>
            <w:vAlign w:val="center"/>
          </w:tcPr>
          <w:p>
            <w:r>
              <w:rPr>
                <w:rStyle w:val="Normal"/>
              </w:rPr>
              <w:t xml:space="preserve">ICW-BUG-027</w:t>
            </w:r>
          </w:p>
        </w:tc>
        <w:tc>
          <w:tcPr>
            <w:vAlign w:val="center"/>
          </w:tcPr>
          <w:p>
            <w:r>
              <w:rPr>
                <w:rStyle w:val="Quote"/>
              </w:rPr>
              <w:t xml:space="preserve">SampleImageGenerator.GenerateSet(GeneratorOptions)</w:t>
            </w:r>
            <w:r>
              <w:rPr>
                <w:rStyle w:val="Normal"/>
              </w:rPr>
              <w:t xml:space="preserve"> rejects </w:t>
            </w:r>
            <w:r>
              <w:rPr>
                <w:rStyle w:val="Quote"/>
              </w:rPr>
              <w:t xml:space="preserve">Rows = null</w:t>
            </w:r>
            <w:r>
              <w:rPr>
                <w:rStyle w:val="Normal"/>
              </w:rPr>
              <w:t xml:space="preserve"> even though immediately below it has logic intended to compute </w:t>
            </w:r>
            <w:r>
              <w:rPr>
                <w:rStyle w:val="Quote"/>
              </w:rPr>
              <w:t xml:space="preserve">rowCount</w:t>
            </w:r>
            <w:r>
              <w:rPr>
                <w:rStyle w:val="Normal"/>
              </w:rPr>
              <w:t xml:space="preserve"> when </w:t>
            </w:r>
            <w:r>
              <w:rPr>
                <w:rStyle w:val="Quote"/>
              </w:rPr>
              <w:t xml:space="preserve">Rows</w:t>
            </w:r>
            <w:r>
              <w:rPr>
                <w:rStyle w:val="Normal"/>
              </w:rPr>
              <w:t xml:space="preserve"> is null.</w:t>
            </w:r>
          </w:p>
        </w:tc>
        <w:tc>
          <w:tcPr>
            <w:vAlign w:val="center"/>
          </w:tcPr>
          <w:p>
            <w:r>
              <w:rPr>
                <w:rStyle w:val="Normal"/>
              </w:rPr>
              <w:t xml:space="preserve">API Contract / Logic</w:t>
            </w:r>
          </w:p>
        </w:tc>
        <w:tc>
          <w:tcPr>
            <w:vAlign w:val="center"/>
          </w:tcPr>
          <w:p>
            <w:r>
              <w:rPr>
                <w:rStyle w:val="Normal"/>
              </w:rPr>
              <w:t xml:space="preserve">P2</w:t>
            </w:r>
          </w:p>
        </w:tc>
        <w:tc>
          <w:tcPr>
            <w:vAlign w:val="center"/>
          </w:tcPr>
          <w:p>
            <w:r>
              <w:rPr>
                <w:rStyle w:val="Normal"/>
              </w:rPr>
              <w:t xml:space="preserve">91%</w:t>
            </w:r>
          </w:p>
        </w:tc>
        <w:tc>
          <w:tcPr>
            <w:vAlign w:val="center"/>
          </w:tcPr>
          <w:p>
            <w:r>
              <w:rPr>
                <w:rStyle w:val="Normal"/>
              </w:rPr>
              <w:t xml:space="preserve">The method checks </w:t>
            </w:r>
            <w:r>
              <w:rPr>
                <w:rStyle w:val="Quote"/>
              </w:rPr>
              <w:t xml:space="preserve">if (options.Rows is &lt;= 0) throw</w:t>
            </w:r>
            <w:r>
              <w:rPr>
                <w:rStyle w:val="Normal"/>
              </w:rPr>
              <w:t xml:space="preserve">, then computes </w:t>
            </w:r>
            <w:r>
              <w:rPr>
                <w:rStyle w:val="Quote"/>
              </w:rPr>
              <w:t xml:space="preserve">var rowCount = options.Rows ?? Math.Max(...)</w:t>
            </w:r>
            <w:r>
              <w:rPr>
                <w:rStyle w:val="Normal"/>
              </w:rPr>
              <w:t xml:space="preserve">; this suggests the null/default row-computation path is currently unreachable through that overload. </w:t>
            </w:r>
            <w:hyperlink w:history="1" r:id="rIdvupqdtins5ygp_1qfy5ya">
              <w:r>
                <w:rPr>
                  <w:rStyle w:val="Hyperlink"/>
                </w:rPr>
                <w:t xml:space="preserve">[icw-concat.03-of-08 | Txt]</w:t>
              </w:r>
            </w:hyperlink>
          </w:p>
        </w:tc>
      </w:tr>
      <w:tr>
        <w:tc>
          <w:tcPr>
            <w:vAlign w:val="center"/>
          </w:tcPr>
          <w:p>
            <w:r>
              <w:rPr>
                <w:rStyle w:val="Normal"/>
              </w:rPr>
              <w:t xml:space="preserve">ICW-BUG-028</w:t>
            </w:r>
          </w:p>
        </w:tc>
        <w:tc>
          <w:tcPr>
            <w:vAlign w:val="center"/>
          </w:tcPr>
          <w:p>
            <w:r>
              <w:rPr>
                <w:rStyle w:val="Quote"/>
              </w:rPr>
              <w:t xml:space="preserve">DefectTemplateFactory.DisposePool</w:t>
            </w:r>
            <w:r>
              <w:rPr>
                <w:rStyle w:val="Normal"/>
              </w:rPr>
              <w:t xml:space="preserve"> swallows all disposal exceptions without structured logging, which weakens diagnostics for GDI/native resource cleanup failures.</w:t>
            </w:r>
          </w:p>
        </w:tc>
        <w:tc>
          <w:tcPr>
            <w:vAlign w:val="center"/>
          </w:tcPr>
          <w:p>
            <w:r>
              <w:rPr>
                <w:rStyle w:val="Normal"/>
              </w:rPr>
              <w:t xml:space="preserve">Observability / Resource Cleanup</w:t>
            </w:r>
          </w:p>
        </w:tc>
        <w:tc>
          <w:tcPr>
            <w:vAlign w:val="center"/>
          </w:tcPr>
          <w:p>
            <w:r>
              <w:rPr>
                <w:rStyle w:val="Normal"/>
              </w:rPr>
              <w:t xml:space="preserve">P3</w:t>
            </w:r>
          </w:p>
        </w:tc>
        <w:tc>
          <w:tcPr>
            <w:vAlign w:val="center"/>
          </w:tcPr>
          <w:p>
            <w:r>
              <w:rPr>
                <w:rStyle w:val="Normal"/>
              </w:rPr>
              <w:t xml:space="preserve">82%</w:t>
            </w:r>
          </w:p>
        </w:tc>
        <w:tc>
          <w:tcPr>
            <w:vAlign w:val="center"/>
          </w:tcPr>
          <w:p>
            <w:r>
              <w:rPr>
                <w:rStyle w:val="Quote"/>
              </w:rPr>
              <w:t xml:space="preserve">DisposePool</w:t>
            </w:r>
            <w:r>
              <w:rPr>
                <w:rStyle w:val="Normal"/>
              </w:rPr>
              <w:t xml:space="preserve"> catches all exceptions around </w:t>
            </w:r>
            <w:r>
              <w:rPr>
                <w:rStyle w:val="Quote"/>
              </w:rPr>
              <w:t xml:space="preserve">t.Dispose()</w:t>
            </w:r>
            <w:r>
              <w:rPr>
                <w:rStyle w:val="Normal"/>
              </w:rPr>
              <w:t xml:space="preserve"> and does not log them. </w:t>
            </w:r>
            <w:hyperlink w:history="1" r:id="rIdlhzq2vkhvwxggnkz6cupm">
              <w:r>
                <w:rPr>
                  <w:rStyle w:val="Hyperlink"/>
                </w:rPr>
                <w:t xml:space="preserve">[icw-concat.06-of-08 | Txt]</w:t>
              </w:r>
            </w:hyperlink>
          </w:p>
        </w:tc>
      </w:tr>
      <w:tr>
        <w:tc>
          <w:tcPr>
            <w:vAlign w:val="center"/>
          </w:tcPr>
          <w:p>
            <w:r>
              <w:rPr>
                <w:rStyle w:val="Normal"/>
              </w:rPr>
              <w:t xml:space="preserve">ICW-BUG-029</w:t>
            </w:r>
          </w:p>
        </w:tc>
        <w:tc>
          <w:tcPr>
            <w:vAlign w:val="center"/>
          </w:tcPr>
          <w:p>
            <w:r>
              <w:rPr>
                <w:rStyle w:val="Normal"/>
              </w:rPr>
              <w:t xml:space="preserve">The private </w:t>
            </w:r>
            <w:r>
              <w:rPr>
                <w:rStyle w:val="Quote"/>
              </w:rPr>
              <w:t xml:space="preserve">SampleImageGenerator.GenerateAnnotations</w:t>
            </w:r>
            <w:r>
              <w:rPr>
                <w:rStyle w:val="Normal"/>
              </w:rPr>
              <w:t xml:space="preserve"> duplicates the separate </w:t>
            </w:r>
            <w:r>
              <w:rPr>
                <w:rStyle w:val="Quote"/>
              </w:rPr>
              <w:t xml:space="preserve">AnnotationGenerator.GenerateAnnotations</w:t>
            </w:r>
            <w:r>
              <w:rPr>
                <w:rStyle w:val="Normal"/>
              </w:rPr>
              <w:t xml:space="preserve"> logic, increasing drift risk between two annotation-generation implementations.</w:t>
            </w:r>
          </w:p>
        </w:tc>
        <w:tc>
          <w:tcPr>
            <w:vAlign w:val="center"/>
          </w:tcPr>
          <w:p>
            <w:r>
              <w:rPr>
                <w:rStyle w:val="Normal"/>
              </w:rPr>
              <w:t xml:space="preserve">Maintainability</w:t>
            </w:r>
          </w:p>
        </w:tc>
        <w:tc>
          <w:tcPr>
            <w:vAlign w:val="center"/>
          </w:tcPr>
          <w:p>
            <w:r>
              <w:rPr>
                <w:rStyle w:val="Normal"/>
              </w:rPr>
              <w:t xml:space="preserve">P3</w:t>
            </w:r>
          </w:p>
        </w:tc>
        <w:tc>
          <w:tcPr>
            <w:vAlign w:val="center"/>
          </w:tcPr>
          <w:p>
            <w:r>
              <w:rPr>
                <w:rStyle w:val="Normal"/>
              </w:rPr>
              <w:t xml:space="preserve">84%</w:t>
            </w:r>
          </w:p>
        </w:tc>
        <w:tc>
          <w:tcPr>
            <w:vAlign w:val="center"/>
          </w:tcPr>
          <w:p>
            <w:r>
              <w:rPr>
                <w:rStyle w:val="Quote"/>
              </w:rPr>
              <w:t xml:space="preserve">SampleImageGenerator</w:t>
            </w:r>
            <w:r>
              <w:rPr>
                <w:rStyle w:val="Normal"/>
              </w:rPr>
              <w:t xml:space="preserve"> contains a private </w:t>
            </w:r>
            <w:r>
              <w:rPr>
                <w:rStyle w:val="Quote"/>
              </w:rPr>
              <w:t xml:space="preserve">GenerateAnnotations</w:t>
            </w:r>
            <w:r>
              <w:rPr>
                <w:rStyle w:val="Normal"/>
              </w:rPr>
              <w:t xml:space="preserve"> method, while </w:t>
            </w:r>
            <w:hyperlink w:history="1" r:id="rIdnoa_d2r6jgw_q_cosyuqp">
              <w:r>
                <w:rPr>
                  <w:rStyle w:val="Hyperlink"/>
                </w:rPr>
                <w:t xml:space="preserve">icw-concat.08-of-08.txt</w:t>
              </w:r>
            </w:hyperlink>
            <w:r>
              <w:rPr>
                <w:rStyle w:val="Normal"/>
              </w:rPr>
              <w:t xml:space="preserve"> contains </w:t>
            </w:r>
            <w:r>
              <w:rPr>
                <w:rStyle w:val="Quote"/>
              </w:rPr>
              <w:t xml:space="preserve">AnnotationGenerator.GenerateAnnotations</w:t>
            </w:r>
            <w:r>
              <w:rPr>
                <w:rStyle w:val="Normal"/>
              </w:rPr>
              <w:t xml:space="preserve"> with the same role. </w:t>
            </w:r>
            <w:hyperlink w:history="1" r:id="rIdper0oq8yodjro5_rv1t3r">
              <w:r>
                <w:rPr>
                  <w:rStyle w:val="Hyperlink"/>
                </w:rPr>
                <w:t xml:space="preserve">[icw-concat.03-of-08 | Txt]</w:t>
              </w:r>
            </w:hyperlink>
            <w:r>
              <w:rPr>
                <w:rStyle w:val="Normal"/>
              </w:rPr>
              <w:t xml:space="preserve">, </w:t>
            </w:r>
            <w:hyperlink w:history="1" r:id="rIdkormolupnbj6xocqcmov7">
              <w:r>
                <w:rPr>
                  <w:rStyle w:val="Hyperlink"/>
                </w:rPr>
                <w:t xml:space="preserve">[icw-concat.08-of-08 | Txt]</w:t>
              </w:r>
            </w:hyperlink>
          </w:p>
        </w:tc>
      </w:tr>
      <w:tr>
        <w:tc>
          <w:tcPr>
            <w:vAlign w:val="center"/>
          </w:tcPr>
          <w:p>
            <w:r>
              <w:rPr>
                <w:rStyle w:val="Normal"/>
              </w:rPr>
              <w:t xml:space="preserve">ICW-BUG-030</w:t>
            </w:r>
          </w:p>
        </w:tc>
        <w:tc>
          <w:tcPr>
            <w:vAlign w:val="center"/>
          </w:tcPr>
          <w:p>
            <w:r>
              <w:rPr>
                <w:rStyle w:val="Normal"/>
              </w:rPr>
              <w:t xml:space="preserve">Several core render concepts exist but are not integrated into one cohesive architecture: </w:t>
            </w:r>
            <w:r>
              <w:rPr>
                <w:rStyle w:val="Quote"/>
              </w:rPr>
              <w:t xml:space="preserve">IRenderer</w:t>
            </w:r>
            <w:r>
              <w:rPr>
                <w:rStyle w:val="Normal"/>
              </w:rPr>
              <w:t xml:space="preserve">, </w:t>
            </w:r>
            <w:r>
              <w:rPr>
                <w:rStyle w:val="Quote"/>
              </w:rPr>
              <w:t xml:space="preserve">ViewportRenderRequest</w:t>
            </w:r>
            <w:r>
              <w:rPr>
                <w:rStyle w:val="Normal"/>
              </w:rPr>
              <w:t xml:space="preserve">, </w:t>
            </w:r>
            <w:r>
              <w:rPr>
                <w:rStyle w:val="Quote"/>
              </w:rPr>
              <w:t xml:space="preserve">RenderRequestTracker</w:t>
            </w:r>
            <w:r>
              <w:rPr>
                <w:rStyle w:val="Normal"/>
              </w:rPr>
              <w:t xml:space="preserve">, </w:t>
            </w:r>
            <w:r>
              <w:rPr>
                <w:rStyle w:val="Quote"/>
              </w:rPr>
              <w:t xml:space="preserve">BackgroundTileDescriptor</w:t>
            </w:r>
            <w:r>
              <w:rPr>
                <w:rStyle w:val="Normal"/>
              </w:rPr>
              <w:t xml:space="preserve">, </w:t>
            </w:r>
            <w:r>
              <w:rPr>
                <w:rStyle w:val="Quote"/>
              </w:rPr>
              <w:t xml:space="preserve">IBackgroundTileSource</w:t>
            </w:r>
            <w:r>
              <w:rPr>
                <w:rStyle w:val="Normal"/>
              </w:rPr>
              <w:t xml:space="preserve">, and </w:t>
            </w:r>
            <w:r>
              <w:rPr>
                <w:rStyle w:val="Quote"/>
              </w:rPr>
              <w:t xml:space="preserve">BackgroundTilePayload</w:t>
            </w:r>
            <w:r>
              <w:rPr>
                <w:rStyle w:val="Normal"/>
              </w:rPr>
              <w:t xml:space="preserve"> are present, while </w:t>
            </w:r>
            <w:r>
              <w:rPr>
                <w:rStyle w:val="Quote"/>
              </w:rPr>
              <w:t xml:space="preserve">MainWindow</w:t>
            </w:r>
            <w:r>
              <w:rPr>
                <w:rStyle w:val="Normal"/>
              </w:rPr>
              <w:t xml:space="preserve"> still directly orchestrates rendering, tile filtering, cache reservation, composition, presentation, readout, and UI updates.</w:t>
            </w:r>
          </w:p>
        </w:tc>
        <w:tc>
          <w:tcPr>
            <w:vAlign w:val="center"/>
          </w:tcPr>
          <w:p>
            <w:r>
              <w:rPr>
                <w:rStyle w:val="Normal"/>
              </w:rPr>
              <w:t xml:space="preserve">Architecture / Separation of Concerns</w:t>
            </w:r>
          </w:p>
        </w:tc>
        <w:tc>
          <w:tcPr>
            <w:vAlign w:val="center"/>
          </w:tcPr>
          <w:p>
            <w:r>
              <w:rPr>
                <w:rStyle w:val="Normal"/>
              </w:rPr>
              <w:t xml:space="preserve">P1</w:t>
            </w:r>
          </w:p>
        </w:tc>
        <w:tc>
          <w:tcPr>
            <w:vAlign w:val="center"/>
          </w:tcPr>
          <w:p>
            <w:r>
              <w:rPr>
                <w:rStyle w:val="Normal"/>
              </w:rPr>
              <w:t xml:space="preserve">86%</w:t>
            </w:r>
          </w:p>
        </w:tc>
        <w:tc>
          <w:tcPr>
            <w:vAlign w:val="center"/>
          </w:tcPr>
          <w:p>
            <w:r>
              <w:rPr>
                <w:rStyle w:val="Quote"/>
              </w:rPr>
              <w:t xml:space="preserve">MainWindow.RenderFrameAsync</w:t>
            </w:r>
            <w:r>
              <w:rPr>
                <w:rStyle w:val="Normal"/>
              </w:rPr>
              <w:t xml:space="preserve"> performs scene query, tile filtering, cache pinning, bitmap generation, frame visual construction, publishing, status updates, diagnostics, scrollbar updates, and pixelometer updates; separate contracts such as </w:t>
            </w:r>
            <w:r>
              <w:rPr>
                <w:rStyle w:val="Quote"/>
              </w:rPr>
              <w:t xml:space="preserve">IRenderer</w:t>
            </w:r>
            <w:r>
              <w:rPr>
                <w:rStyle w:val="Normal"/>
              </w:rPr>
              <w:t xml:space="preserve">, </w:t>
            </w:r>
            <w:r>
              <w:rPr>
                <w:rStyle w:val="Quote"/>
              </w:rPr>
              <w:t xml:space="preserve">ViewportRenderRequest</w:t>
            </w:r>
            <w:r>
              <w:rPr>
                <w:rStyle w:val="Normal"/>
              </w:rPr>
              <w:t xml:space="preserve">, </w:t>
            </w:r>
            <w:r>
              <w:rPr>
                <w:rStyle w:val="Quote"/>
              </w:rPr>
              <w:t xml:space="preserve">RenderRequestTracker</w:t>
            </w:r>
            <w:r>
              <w:rPr>
                <w:rStyle w:val="Normal"/>
              </w:rPr>
              <w:t xml:space="preserve">, and background tile source/payload types exist elsewhere. </w:t>
            </w:r>
            <w:hyperlink w:history="1" r:id="rIdiyolbh6rsu524z5iqclwa">
              <w:r>
                <w:rPr>
                  <w:rStyle w:val="Hyperlink"/>
                </w:rPr>
                <w:t xml:space="preserve">[icw-concat.01-of-08 | Txt]</w:t>
              </w:r>
            </w:hyperlink>
            <w:r>
              <w:rPr>
                <w:rStyle w:val="Normal"/>
              </w:rPr>
              <w:t xml:space="preserve">, </w:t>
            </w:r>
            <w:hyperlink w:history="1" r:id="rIdu0mrr37utfrb_3fncbvhu">
              <w:r>
                <w:rPr>
                  <w:rStyle w:val="Hyperlink"/>
                </w:rPr>
                <w:t xml:space="preserve">[icw-concat.06-of-08 | Txt]</w:t>
              </w:r>
            </w:hyperlink>
            <w:r>
              <w:rPr>
                <w:rStyle w:val="Normal"/>
              </w:rPr>
              <w:t xml:space="preserve">, </w:t>
            </w:r>
            <w:hyperlink w:history="1" r:id="rIdrix9djoj7sopkag845hei">
              <w:r>
                <w:rPr>
                  <w:rStyle w:val="Hyperlink"/>
                </w:rPr>
                <w:t xml:space="preserve">[icw-concat.08-of-08 | Txt]</w:t>
              </w:r>
            </w:hyperlink>
          </w:p>
        </w:tc>
      </w:tr>
    </w:tbl>
    <w:p>
      <w:pPr>
        <w:pBdr>
          <w:top w:val="single" w:color="auto" w:sz="12"/>
        </w:pBdr>
        <w:spacing w:after="0"/>
      </w:pPr>
    </w:p>
    <w:p>
      <w:pPr>
        <w:pStyle w:val="Heading1"/>
      </w:pPr>
      <w:r>
        <w:rPr>
          <w:rStyle w:val="Normal"/>
        </w:rPr>
        <w:t xml:space="preserve">Detailed High-Priority Findings</w:t>
      </w:r>
    </w:p>
    <w:p>
      <w:pPr>
        <w:pStyle w:val="Heading2"/>
      </w:pPr>
      <w:r>
        <w:rPr>
          <w:rStyle w:val="Normal"/>
        </w:rPr>
        <w:t xml:space="preserve">ICW-BUG-001 — Frame-Level Claimant Cancellation Is Disabled</w:t>
      </w:r>
    </w:p>
    <w:p>
      <w:r>
        <w:rPr>
          <w:b/>
          <w:bCs/>
          <w:rStyle w:val="Normal"/>
        </w:rPr>
        <w:t xml:space="preserve">Classification:</w:t>
      </w:r>
      <w:r>
        <w:rPr>
          <w:rStyle w:val="Normal"/>
        </w:rPr>
        <w:t xml:space="preserve"> Source-backed bug</w:t>
      </w:r>
      <w:r>
        <w:br/>
      </w:r>
      <w:r>
        <w:rPr>
          <w:b/>
          <w:bCs/>
          <w:rStyle w:val="Normal"/>
        </w:rPr>
        <w:t xml:space="preserve">Category:</w:t>
      </w:r>
      <w:r>
        <w:rPr>
          <w:rStyle w:val="Normal"/>
        </w:rPr>
        <w:t xml:space="preserve"> Concurrency / Cancellation</w:t>
      </w:r>
      <w:r>
        <w:br/>
      </w:r>
      <w:r>
        <w:rPr>
          <w:b/>
          <w:bCs/>
          <w:rStyle w:val="Normal"/>
        </w:rPr>
        <w:t xml:space="preserve">Priority:</w:t>
      </w:r>
      <w:r>
        <w:rPr>
          <w:rStyle w:val="Normal"/>
        </w:rPr>
        <w:t xml:space="preserve"> P0</w:t>
      </w:r>
      <w:r>
        <w:br/>
      </w:r>
      <w:r>
        <w:rPr>
          <w:b/>
          <w:bCs/>
          <w:rStyle w:val="Normal"/>
        </w:rPr>
        <w:t xml:space="preserve">Confidence:</w:t>
      </w:r>
      <w:r>
        <w:rPr>
          <w:rStyle w:val="Normal"/>
        </w:rPr>
        <w:t xml:space="preserve"> 92%</w:t>
      </w:r>
    </w:p>
    <w:p>
      <w:pPr>
        <w:pStyle w:val="Heading3"/>
      </w:pPr>
      <w:r>
        <w:rPr>
          <w:rStyle w:val="Normal"/>
        </w:rPr>
        <w:t xml:space="preserve">Claim</w:t>
      </w:r>
    </w:p>
    <w:p>
      <w:r>
        <w:rPr>
          <w:rStyle w:val="Normal"/>
        </w:rPr>
        <w:t xml:space="preserve">The code has the scaffolding for claimant-scoped tile work, but the current wiring disables per-frame claimant identity by setting </w:t>
      </w:r>
      <w:r>
        <w:rPr>
          <w:rStyle w:val="Quote"/>
        </w:rPr>
        <w:t xml:space="preserve">ClaimantIdProvider = null</w:t>
      </w:r>
      <w:r>
        <w:rPr>
          <w:rStyle w:val="Normal"/>
        </w:rPr>
        <w:t xml:space="preserve"> for every tile. </w:t>
      </w:r>
      <w:r>
        <w:rPr>
          <w:rStyle w:val="Quote"/>
        </w:rPr>
        <w:t xml:space="preserve">SampleImageTile</w:t>
      </w:r>
      <w:r>
        <w:rPr>
          <w:rStyle w:val="Normal"/>
        </w:rPr>
        <w:t xml:space="preserve"> then uses </w:t>
      </w:r>
      <w:r>
        <w:rPr>
          <w:rStyle w:val="Quote"/>
        </w:rPr>
        <w:t xml:space="preserve">DefaultCoordinatorClaimant</w:t>
      </w:r>
      <w:r>
        <w:rPr>
          <w:rStyle w:val="Normal"/>
        </w:rPr>
        <w:t xml:space="preserve">, which means all requests effectively share a stable default claimant rather than a frame/viewport-specific claimant. </w:t>
      </w:r>
      <w:hyperlink w:history="1" r:id="rIdnernlgeoazim1vnt2frmr">
        <w:r>
          <w:rPr>
            <w:rStyle w:val="Hyperlink"/>
          </w:rPr>
          <w:t xml:space="preserve">[icw-concat.01-of-08 | Txt]</w:t>
        </w:r>
      </w:hyperlink>
      <w:r>
        <w:rPr>
          <w:rStyle w:val="Normal"/>
        </w:rPr>
        <w:t xml:space="preserve">, </w:t>
      </w:r>
      <w:hyperlink w:history="1" r:id="rId9rb4l8q4cnwnqqvxdizra">
        <w:r>
          <w:rPr>
            <w:rStyle w:val="Hyperlink"/>
          </w:rPr>
          <w:t xml:space="preserve">[icw-concat.02-of-08 | Txt]</w:t>
        </w:r>
      </w:hyperlink>
    </w:p>
    <w:p>
      <w:pPr>
        <w:pStyle w:val="Heading3"/>
      </w:pPr>
      <w:r>
        <w:rPr>
          <w:rStyle w:val="Normal"/>
        </w:rPr>
        <w:t xml:space="preserve">Evidence</w:t>
      </w:r>
    </w:p>
    <w:p>
      <w:r>
        <w:rPr>
          <w:rStyle w:val="Quote"/>
        </w:rPr>
        <w:t xml:space="preserve">MainWindow.RegenerateSceneAsync</w:t>
      </w:r>
      <w:r>
        <w:rPr>
          <w:rStyle w:val="Normal"/>
        </w:rPr>
        <w:t xml:space="preserve"> assigns the coordinator to each tile and explicitly sets </w:t>
      </w:r>
      <w:r>
        <w:rPr>
          <w:rStyle w:val="Quote"/>
        </w:rPr>
        <w:t xml:space="preserve">ClaimantIdProvider = null</w:t>
      </w:r>
      <w:r>
        <w:rPr>
          <w:rStyle w:val="Normal"/>
        </w:rPr>
        <w:t xml:space="preserve">; </w:t>
      </w:r>
      <w:r>
        <w:rPr>
          <w:rStyle w:val="Quote"/>
        </w:rPr>
        <w:t xml:space="preserve">SampleImageTile.GetClaimantId()</w:t>
      </w:r>
      <w:r>
        <w:rPr>
          <w:rStyle w:val="Normal"/>
        </w:rPr>
        <w:t xml:space="preserve"> returns </w:t>
      </w:r>
      <w:r>
        <w:rPr>
          <w:rStyle w:val="Quote"/>
        </w:rPr>
        <w:t xml:space="preserve">ClaimantIdProvider?.Invoke() ?? DefaultCoordinatorClaimant</w:t>
      </w:r>
      <w:r>
        <w:rPr>
          <w:rStyle w:val="Normal"/>
        </w:rPr>
        <w:t xml:space="preserve">. </w:t>
      </w:r>
      <w:hyperlink w:history="1" r:id="rIdlhitoliay0sif53ngvnnt">
        <w:r>
          <w:rPr>
            <w:rStyle w:val="Hyperlink"/>
          </w:rPr>
          <w:t xml:space="preserve">[icw-concat.01-of-08 | Txt]</w:t>
        </w:r>
      </w:hyperlink>
      <w:r>
        <w:rPr>
          <w:rStyle w:val="Normal"/>
        </w:rPr>
        <w:t xml:space="preserve">, </w:t>
      </w:r>
      <w:hyperlink w:history="1" r:id="rIdsy4sipajohevezfyoxuth">
        <w:r>
          <w:rPr>
            <w:rStyle w:val="Hyperlink"/>
          </w:rPr>
          <w:t xml:space="preserve">[icw-concat.02-of-08 | Txt]</w:t>
        </w:r>
      </w:hyperlink>
    </w:p>
    <w:p>
      <w:r>
        <w:rPr>
          <w:rStyle w:val="Quote"/>
        </w:rPr>
        <w:t xml:space="preserve">TileWorkCoordinator</w:t>
      </w:r>
      <w:r>
        <w:rPr>
          <w:rStyle w:val="Normal"/>
        </w:rPr>
        <w:t xml:space="preserve"> is documented as claimant-based: it accepts </w:t>
      </w:r>
      <w:r>
        <w:rPr>
          <w:rStyle w:val="Quote"/>
        </w:rPr>
        <w:t xml:space="preserve">claimantId</w:t>
      </w:r>
      <w:r>
        <w:rPr>
          <w:rStyle w:val="Normal"/>
        </w:rPr>
        <w:t xml:space="preserve">, tracks claimant interest, removes claimants, and cancels work when no claimants remain. </w:t>
      </w:r>
      <w:hyperlink w:history="1" r:id="rIdpydhvm0npjm6tkaxelozp">
        <w:r>
          <w:rPr>
            <w:rStyle w:val="Hyperlink"/>
          </w:rPr>
          <w:t xml:space="preserve">[icw-concat.04-of-08 | Txt]</w:t>
        </w:r>
      </w:hyperlink>
    </w:p>
    <w:p>
      <w:pPr>
        <w:pStyle w:val="Heading3"/>
      </w:pPr>
      <w:r>
        <w:rPr>
          <w:rStyle w:val="Normal"/>
        </w:rPr>
        <w:t xml:space="preserve">Why This Matters</w:t>
      </w:r>
    </w:p>
    <w:p>
      <w:r>
        <w:rPr>
          <w:rStyle w:val="Normal"/>
        </w:rPr>
        <w:t xml:space="preserve">This defeats the intended design rule that stale frame/viewport requests should lose claimant interest. It also means old tile work can stay relevant merely because the global default claimant remains, even when the viewport changed. </w:t>
      </w:r>
      <w:hyperlink w:history="1" r:id="rIdjqh1vzuzpwnj-xs6wvtdo">
        <w:r>
          <w:rPr>
            <w:rStyle w:val="Hyperlink"/>
          </w:rPr>
          <w:t xml:space="preserve">[icw-concat.02-of-08 | Txt]</w:t>
        </w:r>
      </w:hyperlink>
      <w:r>
        <w:rPr>
          <w:rStyle w:val="Normal"/>
        </w:rPr>
        <w:t xml:space="preserve">, </w:t>
      </w:r>
      <w:hyperlink w:history="1" r:id="rIda73imczkwmg8ut8pww1iu">
        <w:r>
          <w:rPr>
            <w:rStyle w:val="Hyperlink"/>
          </w:rPr>
          <w:t xml:space="preserve">[icw-concat.04-of-08 | Txt]</w:t>
        </w:r>
      </w:hyperlink>
    </w:p>
    <w:p>
      <w:pPr>
        <w:pStyle w:val="Heading3"/>
      </w:pPr>
      <w:r>
        <w:rPr>
          <w:rStyle w:val="Normal"/>
        </w:rPr>
        <w:t xml:space="preserve">Recommendation</w:t>
      </w:r>
    </w:p>
    <w:p>
      <w:r>
        <w:rPr>
          <w:rStyle w:val="Normal"/>
        </w:rPr>
        <w:t xml:space="preserve">Create a </w:t>
      </w:r>
      <w:r>
        <w:rPr>
          <w:rStyle w:val="Quote"/>
        </w:rPr>
        <w:t xml:space="preserve">FrameGenerationId</w:t>
      </w:r>
      <w:r>
        <w:rPr>
          <w:rStyle w:val="Normal"/>
        </w:rPr>
        <w:t xml:space="preserve"> or </w:t>
      </w:r>
      <w:r>
        <w:rPr>
          <w:rStyle w:val="Quote"/>
        </w:rPr>
        <w:t xml:space="preserve">ViewportInterestId</w:t>
      </w:r>
      <w:r>
        <w:rPr>
          <w:rStyle w:val="Normal"/>
        </w:rPr>
        <w:t xml:space="preserve"> per render request and supply it through </w:t>
      </w:r>
      <w:r>
        <w:rPr>
          <w:rStyle w:val="Quote"/>
        </w:rPr>
        <w:t xml:space="preserve">ClaimantIdProvider</w:t>
      </w:r>
      <w:r>
        <w:rPr>
          <w:rStyle w:val="Normal"/>
        </w:rPr>
        <w:t xml:space="preserve"> only for the duration of the render/acquisition interest. Then remove all claimants for superseded frames before, or as part of, the next frame acquisition pass. This recommendation is an architecture proposal based on the existing claimant API and the current disabled wiring. </w:t>
      </w:r>
      <w:hyperlink w:history="1" r:id="rIdrq4zu2gpasw52jdvnh25d">
        <w:r>
          <w:rPr>
            <w:rStyle w:val="Hyperlink"/>
          </w:rPr>
          <w:t xml:space="preserve">[icw-concat.01-of-08 | Txt]</w:t>
        </w:r>
      </w:hyperlink>
      <w:r>
        <w:rPr>
          <w:rStyle w:val="Normal"/>
        </w:rPr>
        <w:t xml:space="preserve">, </w:t>
      </w:r>
      <w:hyperlink w:history="1" r:id="rIdjfxlxwpek4hzjd2wpj4bd">
        <w:r>
          <w:rPr>
            <w:rStyle w:val="Hyperlink"/>
          </w:rPr>
          <w:t xml:space="preserve">[icw-concat.02-of-08 | Txt]</w:t>
        </w:r>
      </w:hyperlink>
      <w:r>
        <w:rPr>
          <w:rStyle w:val="Normal"/>
        </w:rPr>
        <w:t xml:space="preserve">, </w:t>
      </w:r>
      <w:hyperlink w:history="1" r:id="rIdxaezv3topgde1dj2cbhdy">
        <w:r>
          <w:rPr>
            <w:rStyle w:val="Hyperlink"/>
          </w:rPr>
          <w:t xml:space="preserve">[icw-concat.04-of-08 | Txt]</w:t>
        </w:r>
      </w:hyperlink>
    </w:p>
    <w:p>
      <w:pPr>
        <w:pStyle w:val="Heading3"/>
      </w:pPr>
      <w:r>
        <w:rPr>
          <w:rStyle w:val="Normal"/>
        </w:rPr>
        <w:t xml:space="preserve">Validation Criteria</w:t>
      </w:r>
    </w:p>
    <w:p>
      <w:pPr>
        <w:pStyle w:val="ListParagraph"/>
        <w:pStyle w:val="ListParagraph"/>
        <w:numPr>
          <w:ilvl w:val="0"/>
          <w:numId w:val="1"/>
        </w:numPr>
        <w:numPr>
          <w:ilvl w:val="0"/>
          <w:numId w:val="2"/>
        </w:numPr>
      </w:pPr>
      <w:r>
        <w:rPr>
          <w:rStyle w:val="Normal"/>
        </w:rPr>
        <w:t xml:space="preserve">A test rapidly pans/zooms across many tiles and verifies that tile work for no-longer-visible frames loses its claimant.</w:t>
      </w:r>
    </w:p>
    <w:p>
      <w:pPr>
        <w:pStyle w:val="ListParagraph"/>
        <w:pStyle w:val="ListParagraph"/>
        <w:numPr>
          <w:ilvl w:val="0"/>
          <w:numId w:val="1"/>
        </w:numPr>
        <w:numPr>
          <w:ilvl w:val="0"/>
          <w:numId w:val="2"/>
        </w:numPr>
      </w:pPr>
      <w:r>
        <w:rPr>
          <w:rStyle w:val="Normal"/>
        </w:rPr>
        <w:t xml:space="preserve">A test asserts that </w:t>
      </w:r>
      <w:r>
        <w:rPr>
          <w:rStyle w:val="Quote"/>
        </w:rPr>
        <w:t xml:space="preserve">DefaultCoordinatorClaimant</w:t>
      </w:r>
      <w:r>
        <w:rPr>
          <w:rStyle w:val="Normal"/>
        </w:rPr>
        <w:t xml:space="preserve"> is not used for normal frame acquisition.</w:t>
      </w:r>
    </w:p>
    <w:p>
      <w:pPr>
        <w:pStyle w:val="ListParagraph"/>
        <w:pStyle w:val="ListParagraph"/>
        <w:numPr>
          <w:ilvl w:val="0"/>
          <w:numId w:val="1"/>
        </w:numPr>
        <w:numPr>
          <w:ilvl w:val="0"/>
          <w:numId w:val="2"/>
        </w:numPr>
      </w:pPr>
      <w:r>
        <w:rPr>
          <w:rStyle w:val="Normal"/>
        </w:rPr>
        <w:t xml:space="preserve">A test verifies that visible tile requests for the current frame remain admitted while old frame claimants are removed.</w:t>
      </w:r>
    </w:p>
    <w:p>
      <w:pPr>
        <w:pBdr>
          <w:top w:val="single" w:color="auto" w:sz="12"/>
        </w:pBdr>
        <w:spacing w:after="0"/>
      </w:pPr>
    </w:p>
    <w:p>
      <w:pPr>
        <w:pStyle w:val="Heading2"/>
      </w:pPr>
      <w:r>
        <w:rPr>
          <w:rStyle w:val="Normal"/>
        </w:rPr>
        <w:t xml:space="preserve">ICW-BUG-002 — Physical Concurrency Limit Can Be Exceeded After Cancellation</w:t>
      </w:r>
    </w:p>
    <w:p>
      <w:r>
        <w:rPr>
          <w:b/>
          <w:bCs/>
          <w:rStyle w:val="Normal"/>
        </w:rPr>
        <w:t xml:space="preserve">Classification:</w:t>
      </w:r>
      <w:r>
        <w:rPr>
          <w:rStyle w:val="Normal"/>
        </w:rPr>
        <w:t xml:space="preserve"> Source-backed bug</w:t>
      </w:r>
      <w:r>
        <w:br/>
      </w:r>
      <w:r>
        <w:rPr>
          <w:b/>
          <w:bCs/>
          <w:rStyle w:val="Normal"/>
        </w:rPr>
        <w:t xml:space="preserve">Category:</w:t>
      </w:r>
      <w:r>
        <w:rPr>
          <w:rStyle w:val="Normal"/>
        </w:rPr>
        <w:t xml:space="preserve"> Concurrency / Reliability</w:t>
      </w:r>
      <w:r>
        <w:br/>
      </w:r>
      <w:r>
        <w:rPr>
          <w:b/>
          <w:bCs/>
          <w:rStyle w:val="Normal"/>
        </w:rPr>
        <w:t xml:space="preserve">Priority:</w:t>
      </w:r>
      <w:r>
        <w:rPr>
          <w:rStyle w:val="Normal"/>
        </w:rPr>
        <w:t xml:space="preserve"> P0</w:t>
      </w:r>
      <w:r>
        <w:br/>
      </w:r>
      <w:r>
        <w:rPr>
          <w:b/>
          <w:bCs/>
          <w:rStyle w:val="Normal"/>
        </w:rPr>
        <w:t xml:space="preserve">Confidence:</w:t>
      </w:r>
      <w:r>
        <w:rPr>
          <w:rStyle w:val="Normal"/>
        </w:rPr>
        <w:t xml:space="preserve"> 88%</w:t>
      </w:r>
    </w:p>
    <w:p>
      <w:pPr>
        <w:pStyle w:val="Heading3"/>
      </w:pPr>
      <w:r>
        <w:rPr>
          <w:rStyle w:val="Normal"/>
        </w:rPr>
        <w:t xml:space="preserve">Claim</w:t>
      </w:r>
    </w:p>
    <w:p>
      <w:r>
        <w:rPr>
          <w:rStyle w:val="Normal"/>
        </w:rPr>
        <w:t xml:space="preserve">The coordinator decrements </w:t>
      </w:r>
      <w:r>
        <w:rPr>
          <w:rStyle w:val="Quote"/>
        </w:rPr>
        <w:t xml:space="preserve">_activeCount</w:t>
      </w:r>
      <w:r>
        <w:rPr>
          <w:rStyle w:val="Normal"/>
        </w:rPr>
        <w:t xml:space="preserve"> when a running item is canceled, not when the physical factory has actually exited. Because native generation does not cooperatively observe cancellation during </w:t>
      </w:r>
      <w:r>
        <w:rPr>
          <w:rStyle w:val="Quote"/>
        </w:rPr>
        <w:t xml:space="preserve">_pixelFactory()</w:t>
      </w:r>
      <w:r>
        <w:rPr>
          <w:rStyle w:val="Normal"/>
        </w:rPr>
        <w:t xml:space="preserve">, new work can start while canceled-but-still-running work continues on the thread pool. </w:t>
      </w:r>
      <w:hyperlink w:history="1" r:id="rIddfv-ygffixquxhvbdumv0">
        <w:r>
          <w:rPr>
            <w:rStyle w:val="Hyperlink"/>
          </w:rPr>
          <w:t xml:space="preserve">[icw-concat.04-of-08 | Txt]</w:t>
        </w:r>
      </w:hyperlink>
      <w:r>
        <w:rPr>
          <w:rStyle w:val="Normal"/>
        </w:rPr>
        <w:t xml:space="preserve">, </w:t>
      </w:r>
      <w:hyperlink w:history="1" r:id="rIdyy8jkkkeejwqga_v0xsrl">
        <w:r>
          <w:rPr>
            <w:rStyle w:val="Hyperlink"/>
          </w:rPr>
          <w:t xml:space="preserve">[icw-concat.02-of-08 | Txt]</w:t>
        </w:r>
      </w:hyperlink>
    </w:p>
    <w:p>
      <w:pPr>
        <w:pStyle w:val="Heading3"/>
      </w:pPr>
      <w:r>
        <w:rPr>
          <w:rStyle w:val="Normal"/>
        </w:rPr>
        <w:t xml:space="preserve">Evidence</w:t>
      </w:r>
    </w:p>
    <w:p>
      <w:r>
        <w:rPr>
          <w:rStyle w:val="Quote"/>
        </w:rPr>
        <w:t xml:space="preserve">CancelWorkItem</w:t>
      </w:r>
      <w:r>
        <w:rPr>
          <w:rStyle w:val="Normal"/>
        </w:rPr>
        <w:t xml:space="preserve"> detects running work, calls </w:t>
      </w:r>
      <w:r>
        <w:rPr>
          <w:rStyle w:val="Quote"/>
        </w:rPr>
        <w:t xml:space="preserve">item.CancelWork()</w:t>
      </w:r>
      <w:r>
        <w:rPr>
          <w:rStyle w:val="Normal"/>
        </w:rPr>
        <w:t xml:space="preserve">, and immediately decrements </w:t>
      </w:r>
      <w:r>
        <w:rPr>
          <w:rStyle w:val="Quote"/>
        </w:rPr>
        <w:t xml:space="preserve">_activeCount</w:t>
      </w:r>
      <w:r>
        <w:rPr>
          <w:rStyle w:val="Normal"/>
        </w:rPr>
        <w:t xml:space="preserve">; the task body that actually runs the factory is still executing until </w:t>
      </w:r>
      <w:r>
        <w:rPr>
          <w:rStyle w:val="Quote"/>
        </w:rPr>
        <w:t xml:space="preserve">item.Factory(item.WorkToken)</w:t>
      </w:r>
      <w:r>
        <w:rPr>
          <w:rStyle w:val="Normal"/>
        </w:rPr>
        <w:t xml:space="preserve"> returns or throws. </w:t>
      </w:r>
      <w:hyperlink w:history="1" r:id="rIdmfycizxq-ox1uinv7504g">
        <w:r>
          <w:rPr>
            <w:rStyle w:val="Hyperlink"/>
          </w:rPr>
          <w:t xml:space="preserve">[icw-concat.04-of-08 | Txt]</w:t>
        </w:r>
      </w:hyperlink>
    </w:p>
    <w:p>
      <w:r>
        <w:rPr>
          <w:rStyle w:val="Normal"/>
        </w:rPr>
        <w:t xml:space="preserve">The native generation coordinator factory created in </w:t>
      </w:r>
      <w:r>
        <w:rPr>
          <w:rStyle w:val="Quote"/>
        </w:rPr>
        <w:t xml:space="preserve">SampleImageTile.EnsurePixelsGenerationStarted</w:t>
      </w:r>
      <w:r>
        <w:rPr>
          <w:rStyle w:val="Normal"/>
        </w:rPr>
        <w:t xml:space="preserve"> calls </w:t>
      </w:r>
      <w:r>
        <w:rPr>
          <w:rStyle w:val="Quote"/>
        </w:rPr>
        <w:t xml:space="preserve">_pixelFactory()</w:t>
      </w:r>
      <w:r>
        <w:rPr>
          <w:rStyle w:val="Normal"/>
        </w:rPr>
        <w:t xml:space="preserve"> and returns its result without a token check after native generation. </w:t>
      </w:r>
      <w:hyperlink w:history="1" r:id="rIdsdkcrbf-1b86ruw46e1wc">
        <w:r>
          <w:rPr>
            <w:rStyle w:val="Hyperlink"/>
          </w:rPr>
          <w:t xml:space="preserve">[icw-concat.02-of-08 | Txt]</w:t>
        </w:r>
      </w:hyperlink>
    </w:p>
    <w:p>
      <w:pPr>
        <w:pStyle w:val="Heading3"/>
      </w:pPr>
      <w:r>
        <w:rPr>
          <w:rStyle w:val="Normal"/>
        </w:rPr>
        <w:t xml:space="preserve">Architectural Impact</w:t>
      </w:r>
    </w:p>
    <w:p>
      <w:r>
        <w:rPr>
          <w:rStyle w:val="Normal"/>
        </w:rPr>
        <w:t xml:space="preserve">This breaks the difference between logical concurrency and physical concurrency. The UI may report low active count while thread-pool work, native noise generation, GDI work, or array allocations keep executing. </w:t>
      </w:r>
      <w:hyperlink w:history="1" r:id="rId9aqcfcj5zxwf0fhvrhqws">
        <w:r>
          <w:rPr>
            <w:rStyle w:val="Hyperlink"/>
          </w:rPr>
          <w:t xml:space="preserve">[icw-concat.04-of-08 | Txt]</w:t>
        </w:r>
      </w:hyperlink>
      <w:r>
        <w:rPr>
          <w:rStyle w:val="Normal"/>
        </w:rPr>
        <w:t xml:space="preserve">, </w:t>
      </w:r>
      <w:hyperlink w:history="1" r:id="rIdxtrfy-0qim2ik9dlb-jim">
        <w:r>
          <w:rPr>
            <w:rStyle w:val="Hyperlink"/>
          </w:rPr>
          <w:t xml:space="preserve">[icw-concat.02-of-08 | Txt]</w:t>
        </w:r>
      </w:hyperlink>
    </w:p>
    <w:p>
      <w:pPr>
        <w:pStyle w:val="Heading3"/>
      </w:pPr>
      <w:r>
        <w:rPr>
          <w:rStyle w:val="Normal"/>
        </w:rPr>
        <w:t xml:space="preserve">Recommendation</w:t>
      </w:r>
    </w:p>
    <w:p>
      <w:r>
        <w:rPr>
          <w:rStyle w:val="Normal"/>
        </w:rPr>
        <w:t xml:space="preserve">Do not decrement physical active count until the worker exits its factory. Model canceled-running as a terminally requested state but still physically active. The scheduler should treat a canceled-running work item as occupying capacity until </w:t>
      </w:r>
      <w:r>
        <w:rPr>
          <w:rStyle w:val="Quote"/>
        </w:rPr>
        <w:t xml:space="preserve">finally</w:t>
      </w:r>
      <w:r>
        <w:rPr>
          <w:rStyle w:val="Normal"/>
        </w:rPr>
        <w:t xml:space="preserve"> executes on the work task.</w:t>
      </w:r>
    </w:p>
    <w:p>
      <w:pPr>
        <w:pStyle w:val="Heading3"/>
      </w:pPr>
      <w:r>
        <w:rPr>
          <w:rStyle w:val="Normal"/>
        </w:rPr>
        <w:t xml:space="preserve">Validation Criteria</w:t>
      </w:r>
    </w:p>
    <w:p>
      <w:pPr>
        <w:pStyle w:val="ListParagraph"/>
        <w:pStyle w:val="ListParagraph"/>
        <w:numPr>
          <w:ilvl w:val="0"/>
          <w:numId w:val="1"/>
        </w:numPr>
        <w:numPr>
          <w:ilvl w:val="0"/>
          <w:numId w:val="3"/>
        </w:numPr>
      </w:pPr>
      <w:r>
        <w:rPr>
          <w:rStyle w:val="Normal"/>
        </w:rPr>
        <w:t xml:space="preserve">Unit test: start max-concurrency long-running factories, cancel them, enqueue more work, and assert that actual concurrently executing factories never exceed the configured max.</w:t>
      </w:r>
    </w:p>
    <w:p>
      <w:pPr>
        <w:pStyle w:val="ListParagraph"/>
        <w:pStyle w:val="ListParagraph"/>
        <w:numPr>
          <w:ilvl w:val="0"/>
          <w:numId w:val="1"/>
        </w:numPr>
        <w:numPr>
          <w:ilvl w:val="0"/>
          <w:numId w:val="3"/>
        </w:numPr>
      </w:pPr>
      <w:r>
        <w:rPr>
          <w:rStyle w:val="Normal"/>
        </w:rPr>
        <w:t xml:space="preserve">Fault-injection test: factory ignores cancellation temporarily; coordinator active capacity remains occupied until physical exit.</w:t>
      </w:r>
    </w:p>
    <w:p>
      <w:pPr>
        <w:pStyle w:val="ListParagraph"/>
        <w:pStyle w:val="ListParagraph"/>
        <w:numPr>
          <w:ilvl w:val="0"/>
          <w:numId w:val="1"/>
        </w:numPr>
        <w:numPr>
          <w:ilvl w:val="0"/>
          <w:numId w:val="3"/>
        </w:numPr>
      </w:pPr>
      <w:r>
        <w:rPr>
          <w:rStyle w:val="Normal"/>
        </w:rPr>
        <w:t xml:space="preserve">Diagnostic test: </w:t>
      </w:r>
      <w:r>
        <w:rPr>
          <w:rStyle w:val="Quote"/>
        </w:rPr>
        <w:t xml:space="preserve">ActiveCount</w:t>
      </w:r>
      <w:r>
        <w:rPr>
          <w:rStyle w:val="Normal"/>
        </w:rPr>
        <w:t xml:space="preserve"> matches actual executing factories, not logical interest count.</w:t>
      </w:r>
    </w:p>
    <w:p>
      <w:pPr>
        <w:pBdr>
          <w:top w:val="single" w:color="auto" w:sz="12"/>
        </w:pBdr>
        <w:spacing w:after="0"/>
      </w:pPr>
    </w:p>
    <w:p>
      <w:pPr>
        <w:pStyle w:val="Heading2"/>
      </w:pPr>
      <w:r>
        <w:rPr>
          <w:rStyle w:val="Normal"/>
        </w:rPr>
        <w:t xml:space="preserve">ICW-BUG-003 — Running Cancellation Can Strand Queued Work</w:t>
      </w:r>
    </w:p>
    <w:p>
      <w:r>
        <w:rPr>
          <w:b/>
          <w:bCs/>
          <w:rStyle w:val="Normal"/>
        </w:rPr>
        <w:t xml:space="preserve">Classification:</w:t>
      </w:r>
      <w:r>
        <w:rPr>
          <w:rStyle w:val="Normal"/>
        </w:rPr>
        <w:t xml:space="preserve"> Source-backed bug</w:t>
      </w:r>
      <w:r>
        <w:br/>
      </w:r>
      <w:r>
        <w:rPr>
          <w:b/>
          <w:bCs/>
          <w:rStyle w:val="Normal"/>
        </w:rPr>
        <w:t xml:space="preserve">Category:</w:t>
      </w:r>
      <w:r>
        <w:rPr>
          <w:rStyle w:val="Normal"/>
        </w:rPr>
        <w:t xml:space="preserve"> Scheduling / Reliability</w:t>
      </w:r>
      <w:r>
        <w:br/>
      </w:r>
      <w:r>
        <w:rPr>
          <w:b/>
          <w:bCs/>
          <w:rStyle w:val="Normal"/>
        </w:rPr>
        <w:t xml:space="preserve">Priority:</w:t>
      </w:r>
      <w:r>
        <w:rPr>
          <w:rStyle w:val="Normal"/>
        </w:rPr>
        <w:t xml:space="preserve"> P1</w:t>
      </w:r>
      <w:r>
        <w:br/>
      </w:r>
      <w:r>
        <w:rPr>
          <w:b/>
          <w:bCs/>
          <w:rStyle w:val="Normal"/>
        </w:rPr>
        <w:t xml:space="preserve">Confidence:</w:t>
      </w:r>
      <w:r>
        <w:rPr>
          <w:rStyle w:val="Normal"/>
        </w:rPr>
        <w:t xml:space="preserve"> 86%</w:t>
      </w:r>
    </w:p>
    <w:p>
      <w:pPr>
        <w:pStyle w:val="Heading3"/>
      </w:pPr>
      <w:r>
        <w:rPr>
          <w:rStyle w:val="Normal"/>
        </w:rPr>
        <w:t xml:space="preserve">Claim</w:t>
      </w:r>
    </w:p>
    <w:p>
      <w:r>
        <w:rPr>
          <w:rStyle w:val="Normal"/>
        </w:rPr>
        <w:t xml:space="preserve">When a running item is canceled, </w:t>
      </w:r>
      <w:r>
        <w:rPr>
          <w:rStyle w:val="Quote"/>
        </w:rPr>
        <w:t xml:space="preserve">_activeCount</w:t>
      </w:r>
      <w:r>
        <w:rPr>
          <w:rStyle w:val="Normal"/>
        </w:rPr>
        <w:t xml:space="preserve"> is lowered, but the queue is not drained from that code path. If no later task completion triggers </w:t>
      </w:r>
      <w:r>
        <w:rPr>
          <w:rStyle w:val="Quote"/>
        </w:rPr>
        <w:t xml:space="preserve">DrainQueue</w:t>
      </w:r>
      <w:r>
        <w:rPr>
          <w:rStyle w:val="Normal"/>
        </w:rPr>
        <w:t xml:space="preserve">, queued items can remain queued even though capacity appears available. </w:t>
      </w:r>
      <w:hyperlink w:history="1" r:id="rIdlkwhjtutioslo9dgwc78l">
        <w:r>
          <w:rPr>
            <w:rStyle w:val="Hyperlink"/>
          </w:rPr>
          <w:t xml:space="preserve">[icw-concat.04-of-08 | Txt]</w:t>
        </w:r>
      </w:hyperlink>
    </w:p>
    <w:p>
      <w:pPr>
        <w:pStyle w:val="Heading3"/>
      </w:pPr>
      <w:r>
        <w:rPr>
          <w:rStyle w:val="Normal"/>
        </w:rPr>
        <w:t xml:space="preserve">Evidence</w:t>
      </w:r>
    </w:p>
    <w:p>
      <w:r>
        <w:rPr>
          <w:rStyle w:val="Quote"/>
        </w:rPr>
        <w:t xml:space="preserve">CancelWorkItem</w:t>
      </w:r>
      <w:r>
        <w:rPr>
          <w:rStyle w:val="Normal"/>
        </w:rPr>
        <w:t xml:space="preserve"> removes the item and releases reservation but does not call </w:t>
      </w:r>
      <w:r>
        <w:rPr>
          <w:rStyle w:val="Quote"/>
        </w:rPr>
        <w:t xml:space="preserve">DrainQueue</w:t>
      </w:r>
      <w:r>
        <w:rPr>
          <w:rStyle w:val="Normal"/>
        </w:rPr>
        <w:t xml:space="preserve">; </w:t>
      </w:r>
      <w:r>
        <w:rPr>
          <w:rStyle w:val="Quote"/>
        </w:rPr>
        <w:t xml:space="preserve">DrainQueue</w:t>
      </w:r>
      <w:r>
        <w:rPr>
          <w:rStyle w:val="Normal"/>
        </w:rPr>
        <w:t xml:space="preserve"> is called after task completion, cancellation exception, and failure exception paths inside the asynchronous worker. </w:t>
      </w:r>
      <w:hyperlink w:history="1" r:id="rId9daqyir9hy2wdwwvk-dmy">
        <w:r>
          <w:rPr>
            <w:rStyle w:val="Hyperlink"/>
          </w:rPr>
          <w:t xml:space="preserve">[icw-concat.04-of-08 | Txt]</w:t>
        </w:r>
      </w:hyperlink>
    </w:p>
    <w:p>
      <w:pPr>
        <w:pStyle w:val="Heading3"/>
      </w:pPr>
      <w:r>
        <w:rPr>
          <w:rStyle w:val="Normal"/>
        </w:rPr>
        <w:t xml:space="preserve">Recommendation</w:t>
      </w:r>
    </w:p>
    <w:p>
      <w:r>
        <w:rPr>
          <w:rStyle w:val="Normal"/>
        </w:rPr>
        <w:t xml:space="preserve">If active capacity is reduced in any path, queue draining must be triggered deterministically. Better: centralize all terminal transitions through one </w:t>
      </w:r>
      <w:r>
        <w:rPr>
          <w:rStyle w:val="Quote"/>
        </w:rPr>
        <w:t xml:space="preserve">CompleteWorkItem</w:t>
      </w:r>
      <w:r>
        <w:rPr>
          <w:rStyle w:val="Normal"/>
        </w:rPr>
        <w:t xml:space="preserve">/</w:t>
      </w:r>
      <w:r>
        <w:rPr>
          <w:rStyle w:val="Quote"/>
        </w:rPr>
        <w:t xml:space="preserve">StopWorkItem</w:t>
      </w:r>
      <w:r>
        <w:rPr>
          <w:rStyle w:val="Normal"/>
        </w:rPr>
        <w:t xml:space="preserve"> path that updates active count, releases reservation, removes the item, and drains the queue exactly once.</w:t>
      </w:r>
    </w:p>
    <w:p>
      <w:pPr>
        <w:pStyle w:val="Heading3"/>
      </w:pPr>
      <w:r>
        <w:rPr>
          <w:rStyle w:val="Normal"/>
        </w:rPr>
        <w:t xml:space="preserve">Validation Criteria</w:t>
      </w:r>
    </w:p>
    <w:p>
      <w:pPr>
        <w:pStyle w:val="ListParagraph"/>
        <w:pStyle w:val="ListParagraph"/>
        <w:numPr>
          <w:ilvl w:val="0"/>
          <w:numId w:val="1"/>
        </w:numPr>
        <w:numPr>
          <w:ilvl w:val="0"/>
          <w:numId w:val="4"/>
        </w:numPr>
      </w:pPr>
      <w:r>
        <w:rPr>
          <w:rStyle w:val="Normal"/>
        </w:rPr>
        <w:t xml:space="preserve">Fill all concurrency slots.</w:t>
      </w:r>
    </w:p>
    <w:p>
      <w:pPr>
        <w:pStyle w:val="ListParagraph"/>
        <w:pStyle w:val="ListParagraph"/>
        <w:numPr>
          <w:ilvl w:val="0"/>
          <w:numId w:val="1"/>
        </w:numPr>
        <w:numPr>
          <w:ilvl w:val="0"/>
          <w:numId w:val="4"/>
        </w:numPr>
      </w:pPr>
      <w:r>
        <w:rPr>
          <w:rStyle w:val="Normal"/>
        </w:rPr>
        <w:t xml:space="preserve">Queue at least one item.</w:t>
      </w:r>
    </w:p>
    <w:p>
      <w:pPr>
        <w:pStyle w:val="ListParagraph"/>
        <w:pStyle w:val="ListParagraph"/>
        <w:numPr>
          <w:ilvl w:val="0"/>
          <w:numId w:val="1"/>
        </w:numPr>
        <w:numPr>
          <w:ilvl w:val="0"/>
          <w:numId w:val="4"/>
        </w:numPr>
      </w:pPr>
      <w:r>
        <w:rPr>
          <w:rStyle w:val="Normal"/>
        </w:rPr>
        <w:t xml:space="preserve">Cancel all active work while factories block/ignore cancellation.</w:t>
      </w:r>
    </w:p>
    <w:p>
      <w:pPr>
        <w:pStyle w:val="ListParagraph"/>
        <w:pStyle w:val="ListParagraph"/>
        <w:numPr>
          <w:ilvl w:val="0"/>
          <w:numId w:val="1"/>
        </w:numPr>
        <w:numPr>
          <w:ilvl w:val="0"/>
          <w:numId w:val="4"/>
        </w:numPr>
      </w:pPr>
      <w:r>
        <w:rPr>
          <w:rStyle w:val="Normal"/>
        </w:rPr>
        <w:t xml:space="preserve">Assert queued work starts only when physically safe; if logical active count is reduced, assert queue state remains correct and no permanent stall occurs.</w:t>
      </w:r>
    </w:p>
    <w:p>
      <w:pPr>
        <w:pBdr>
          <w:top w:val="single" w:color="auto" w:sz="12"/>
        </w:pBdr>
        <w:spacing w:after="0"/>
      </w:pPr>
    </w:p>
    <w:p>
      <w:pPr>
        <w:pStyle w:val="Heading2"/>
      </w:pPr>
      <w:r>
        <w:rPr>
          <w:rStyle w:val="Normal"/>
        </w:rPr>
        <w:t xml:space="preserve">ICW-BUG-005 — Pixelometer Readout Initiates Tile Generation</w:t>
      </w:r>
    </w:p>
    <w:p>
      <w:r>
        <w:rPr>
          <w:b/>
          <w:bCs/>
          <w:rStyle w:val="Normal"/>
        </w:rPr>
        <w:t xml:space="preserve">Classification:</w:t>
      </w:r>
      <w:r>
        <w:rPr>
          <w:rStyle w:val="Normal"/>
        </w:rPr>
        <w:t xml:space="preserve"> Source-backed bug</w:t>
      </w:r>
      <w:r>
        <w:br/>
      </w:r>
      <w:r>
        <w:rPr>
          <w:b/>
          <w:bCs/>
          <w:rStyle w:val="Normal"/>
        </w:rPr>
        <w:t xml:space="preserve">Category:</w:t>
      </w:r>
      <w:r>
        <w:rPr>
          <w:rStyle w:val="Normal"/>
        </w:rPr>
        <w:t xml:space="preserve"> Correctness / Resource Control</w:t>
      </w:r>
      <w:r>
        <w:br/>
      </w:r>
      <w:r>
        <w:rPr>
          <w:b/>
          <w:bCs/>
          <w:rStyle w:val="Normal"/>
        </w:rPr>
        <w:t xml:space="preserve">Priority:</w:t>
      </w:r>
      <w:r>
        <w:rPr>
          <w:rStyle w:val="Normal"/>
        </w:rPr>
        <w:t xml:space="preserve"> P1</w:t>
      </w:r>
      <w:r>
        <w:br/>
      </w:r>
      <w:r>
        <w:rPr>
          <w:b/>
          <w:bCs/>
          <w:rStyle w:val="Normal"/>
        </w:rPr>
        <w:t xml:space="preserve">Confidence:</w:t>
      </w:r>
      <w:r>
        <w:rPr>
          <w:rStyle w:val="Normal"/>
        </w:rPr>
        <w:t xml:space="preserve"> 91%</w:t>
      </w:r>
    </w:p>
    <w:p>
      <w:pPr>
        <w:pStyle w:val="Heading3"/>
      </w:pPr>
      <w:r>
        <w:rPr>
          <w:rStyle w:val="Normal"/>
        </w:rPr>
        <w:t xml:space="preserve">Claim</w:t>
      </w:r>
    </w:p>
    <w:p>
      <w:r>
        <w:rPr>
          <w:rStyle w:val="Normal"/>
        </w:rPr>
        <w:t xml:space="preserve">The readout path can start tile generation rather than strictly reading the already resolved frame. This violates frame/readout determinism and can cause user hover activity to create side effects. </w:t>
      </w:r>
      <w:hyperlink w:history="1" r:id="rIdlmpkz7zgkd27m-4lc5r6i">
        <w:r>
          <w:rPr>
            <w:rStyle w:val="Hyperlink"/>
          </w:rPr>
          <w:t xml:space="preserve">[icw-concat.01-of-08 | Txt]</w:t>
        </w:r>
      </w:hyperlink>
      <w:r>
        <w:rPr>
          <w:rStyle w:val="Normal"/>
        </w:rPr>
        <w:t xml:space="preserve">, </w:t>
      </w:r>
      <w:hyperlink w:history="1" r:id="rIdctntk_syve0lw7gjprgti">
        <w:r>
          <w:rPr>
            <w:rStyle w:val="Hyperlink"/>
          </w:rPr>
          <w:t xml:space="preserve">[icw-concat.02-of-08 | Txt]</w:t>
        </w:r>
      </w:hyperlink>
    </w:p>
    <w:p>
      <w:pPr>
        <w:pStyle w:val="Heading3"/>
      </w:pPr>
      <w:r>
        <w:rPr>
          <w:rStyle w:val="Normal"/>
        </w:rPr>
        <w:t xml:space="preserve">Evidence</w:t>
      </w:r>
    </w:p>
    <w:p>
      <w:r>
        <w:rPr>
          <w:rStyle w:val="Quote"/>
        </w:rPr>
        <w:t xml:space="preserve">MainWindow.UpdatePixelometer</w:t>
      </w:r>
      <w:r>
        <w:rPr>
          <w:rStyle w:val="Normal"/>
        </w:rPr>
        <w:t xml:space="preserve"> calls </w:t>
      </w:r>
      <w:r>
        <w:rPr>
          <w:rStyle w:val="Quote"/>
        </w:rPr>
        <w:t xml:space="preserve">TryReadPixelValue</w:t>
      </w:r>
      <w:r>
        <w:rPr>
          <w:rStyle w:val="Normal"/>
        </w:rPr>
        <w:t xml:space="preserve">; </w:t>
      </w:r>
      <w:r>
        <w:rPr>
          <w:rStyle w:val="Quote"/>
        </w:rPr>
        <w:t xml:space="preserve">TryReadPixelValue</w:t>
      </w:r>
      <w:r>
        <w:rPr>
          <w:rStyle w:val="Normal"/>
        </w:rPr>
        <w:t xml:space="preserve"> calls </w:t>
      </w:r>
      <w:r>
        <w:rPr>
          <w:rStyle w:val="Quote"/>
        </w:rPr>
        <w:t xml:space="preserve">tile.TryGetPixelsNonBlocking</w:t>
      </w:r>
      <w:r>
        <w:rPr>
          <w:rStyle w:val="Normal"/>
        </w:rPr>
        <w:t xml:space="preserve">; </w:t>
      </w:r>
      <w:r>
        <w:rPr>
          <w:rStyle w:val="Quote"/>
        </w:rPr>
        <w:t xml:space="preserve">SampleImageTile.TryGetPixelsNonBlocking</w:t>
      </w:r>
      <w:r>
        <w:rPr>
          <w:rStyle w:val="Normal"/>
        </w:rPr>
        <w:t xml:space="preserve"> calls </w:t>
      </w:r>
      <w:r>
        <w:rPr>
          <w:rStyle w:val="Quote"/>
        </w:rPr>
        <w:t xml:space="preserve">EnsurePixelsGenerationStarted</w:t>
      </w:r>
      <w:r>
        <w:rPr>
          <w:rStyle w:val="Normal"/>
        </w:rPr>
        <w:t xml:space="preserve"> when cached data is missing. </w:t>
      </w:r>
      <w:hyperlink w:history="1" r:id="rIdoktzk1ycjenjr-2sq-evo">
        <w:r>
          <w:rPr>
            <w:rStyle w:val="Hyperlink"/>
          </w:rPr>
          <w:t xml:space="preserve">[icw-concat.01-of-08 | Txt]</w:t>
        </w:r>
      </w:hyperlink>
      <w:r>
        <w:rPr>
          <w:rStyle w:val="Normal"/>
        </w:rPr>
        <w:t xml:space="preserve">, </w:t>
      </w:r>
      <w:hyperlink w:history="1" r:id="rIdh-us9psj0a_ymelp32lvr">
        <w:r>
          <w:rPr>
            <w:rStyle w:val="Hyperlink"/>
          </w:rPr>
          <w:t xml:space="preserve">[icw-concat.02-of-08 | Txt]</w:t>
        </w:r>
      </w:hyperlink>
    </w:p>
    <w:p>
      <w:pPr>
        <w:pStyle w:val="Heading3"/>
      </w:pPr>
      <w:r>
        <w:rPr>
          <w:rStyle w:val="Normal"/>
        </w:rPr>
        <w:t xml:space="preserve">Expected Behavior</w:t>
      </w:r>
    </w:p>
    <w:p>
      <w:r>
        <w:rPr>
          <w:rStyle w:val="Normal"/>
        </w:rPr>
        <w:t xml:space="preserve">Readout should sample from the exact </w:t>
      </w:r>
      <w:r>
        <w:rPr>
          <w:rStyle w:val="Quote"/>
        </w:rPr>
        <w:t xml:space="preserve">ResolvedFrameSnapshot</w:t>
      </w:r>
      <w:r>
        <w:rPr>
          <w:rStyle w:val="Normal"/>
        </w:rPr>
        <w:t xml:space="preserve"> that produced the displayed pixels. If the displayed pixel came from a placeholder, readout should report placeholder/resident status rather than initiating a new load.</w:t>
      </w:r>
    </w:p>
    <w:p>
      <w:pPr>
        <w:pStyle w:val="Heading3"/>
      </w:pPr>
      <w:r>
        <w:rPr>
          <w:rStyle w:val="Normal"/>
        </w:rPr>
        <w:t xml:space="preserve">Recommendation</w:t>
      </w:r>
    </w:p>
    <w:p>
      <w:r>
        <w:rPr>
          <w:rStyle w:val="Normal"/>
        </w:rPr>
        <w:t xml:space="preserve">Introduce a </w:t>
      </w:r>
      <w:r>
        <w:rPr>
          <w:rStyle w:val="Quote"/>
        </w:rPr>
        <w:t xml:space="preserve">PublishedFrameSnapshot</w:t>
      </w:r>
      <w:r>
        <w:rPr>
          <w:rStyle w:val="Normal"/>
        </w:rPr>
        <w:t xml:space="preserve"> containing:</w:t>
      </w:r>
    </w:p>
    <w:p>
      <w:pPr>
        <w:pStyle w:val="ListParagraph"/>
        <w:pStyle w:val="ListParagraph"/>
        <w:numPr>
          <w:ilvl w:val="0"/>
          <w:numId w:val="1"/>
        </w:numPr>
        <w:numPr>
          <w:ilvl w:val="0"/>
          <w:numId w:val="5"/>
        </w:numPr>
      </w:pPr>
      <w:r>
        <w:rPr>
          <w:rStyle w:val="Normal"/>
        </w:rPr>
        <w:t xml:space="preserve">frame generation ID</w:t>
      </w:r>
    </w:p>
    <w:p>
      <w:pPr>
        <w:pStyle w:val="ListParagraph"/>
        <w:pStyle w:val="ListParagraph"/>
        <w:numPr>
          <w:ilvl w:val="0"/>
          <w:numId w:val="1"/>
        </w:numPr>
        <w:numPr>
          <w:ilvl w:val="0"/>
          <w:numId w:val="5"/>
        </w:numPr>
      </w:pPr>
      <w:r>
        <w:rPr>
          <w:rStyle w:val="Normal"/>
        </w:rPr>
        <w:t xml:space="preserve">camera snapshot</w:t>
      </w:r>
    </w:p>
    <w:p>
      <w:pPr>
        <w:pStyle w:val="ListParagraph"/>
        <w:pStyle w:val="ListParagraph"/>
        <w:numPr>
          <w:ilvl w:val="0"/>
          <w:numId w:val="1"/>
        </w:numPr>
        <w:numPr>
          <w:ilvl w:val="0"/>
          <w:numId w:val="5"/>
        </w:numPr>
      </w:pPr>
      <w:r>
        <w:rPr>
          <w:rStyle w:val="Normal"/>
        </w:rPr>
        <w:t xml:space="preserve">visible tile descriptors</w:t>
      </w:r>
    </w:p>
    <w:p>
      <w:pPr>
        <w:pStyle w:val="ListParagraph"/>
        <w:pStyle w:val="ListParagraph"/>
        <w:numPr>
          <w:ilvl w:val="0"/>
          <w:numId w:val="1"/>
        </w:numPr>
        <w:numPr>
          <w:ilvl w:val="0"/>
          <w:numId w:val="5"/>
        </w:numPr>
      </w:pPr>
      <w:r>
        <w:rPr>
          <w:rStyle w:val="Normal"/>
        </w:rPr>
        <w:t xml:space="preserve">resident mip level per tile</w:t>
      </w:r>
    </w:p>
    <w:p>
      <w:pPr>
        <w:pStyle w:val="ListParagraph"/>
        <w:pStyle w:val="ListParagraph"/>
        <w:numPr>
          <w:ilvl w:val="0"/>
          <w:numId w:val="1"/>
        </w:numPr>
        <w:numPr>
          <w:ilvl w:val="0"/>
          <w:numId w:val="5"/>
        </w:numPr>
      </w:pPr>
      <w:r>
        <w:rPr>
          <w:rStyle w:val="Normal"/>
        </w:rPr>
        <w:t xml:space="preserve">read-only pixel payload references or placeholder state</w:t>
      </w:r>
    </w:p>
    <w:p>
      <w:pPr>
        <w:pStyle w:val="ListParagraph"/>
        <w:pStyle w:val="ListParagraph"/>
        <w:numPr>
          <w:ilvl w:val="0"/>
          <w:numId w:val="1"/>
        </w:numPr>
        <w:numPr>
          <w:ilvl w:val="0"/>
          <w:numId w:val="5"/>
        </w:numPr>
      </w:pPr>
      <w:r>
        <w:rPr>
          <w:rStyle w:val="Normal"/>
        </w:rPr>
        <w:t xml:space="preserve">overlay hit-test/readout result model</w:t>
      </w:r>
    </w:p>
    <w:p>
      <w:r>
        <w:rPr>
          <w:rStyle w:val="Normal"/>
        </w:rPr>
        <w:t xml:space="preserve">Then make readout consume only that published snapshot.</w:t>
      </w:r>
    </w:p>
    <w:p>
      <w:pPr>
        <w:pStyle w:val="Heading3"/>
      </w:pPr>
      <w:r>
        <w:rPr>
          <w:rStyle w:val="Normal"/>
        </w:rPr>
        <w:t xml:space="preserve">Validation Criteria</w:t>
      </w:r>
    </w:p>
    <w:p>
      <w:pPr>
        <w:pStyle w:val="ListParagraph"/>
        <w:pStyle w:val="ListParagraph"/>
        <w:numPr>
          <w:ilvl w:val="0"/>
          <w:numId w:val="1"/>
        </w:numPr>
        <w:numPr>
          <w:ilvl w:val="0"/>
          <w:numId w:val="6"/>
        </w:numPr>
      </w:pPr>
      <w:r>
        <w:rPr>
          <w:rStyle w:val="Normal"/>
        </w:rPr>
        <w:t xml:space="preserve">Hovering over unloaded tiles does not change queued/active tile work counters.</w:t>
      </w:r>
    </w:p>
    <w:p>
      <w:pPr>
        <w:pStyle w:val="ListParagraph"/>
        <w:pStyle w:val="ListParagraph"/>
        <w:numPr>
          <w:ilvl w:val="0"/>
          <w:numId w:val="1"/>
        </w:numPr>
        <w:numPr>
          <w:ilvl w:val="0"/>
          <w:numId w:val="6"/>
        </w:numPr>
      </w:pPr>
      <w:r>
        <w:rPr>
          <w:rStyle w:val="Normal"/>
        </w:rPr>
        <w:t xml:space="preserve">Pixelometer value equals displayed value for placeholder, native, mip fallback, and overlay cases.</w:t>
      </w:r>
    </w:p>
    <w:p>
      <w:pPr>
        <w:pStyle w:val="ListParagraph"/>
        <w:pStyle w:val="ListParagraph"/>
        <w:numPr>
          <w:ilvl w:val="0"/>
          <w:numId w:val="1"/>
        </w:numPr>
        <w:numPr>
          <w:ilvl w:val="0"/>
          <w:numId w:val="6"/>
        </w:numPr>
      </w:pPr>
      <w:r>
        <w:rPr>
          <w:rStyle w:val="Normal"/>
        </w:rPr>
        <w:t xml:space="preserve">Readout never calls tile acquisition APIs.</w:t>
      </w:r>
    </w:p>
    <w:p>
      <w:pPr>
        <w:pBdr>
          <w:top w:val="single" w:color="auto" w:sz="12"/>
        </w:pBdr>
        <w:spacing w:after="0"/>
      </w:pPr>
    </w:p>
    <w:p>
      <w:pPr>
        <w:pStyle w:val="Heading2"/>
      </w:pPr>
      <w:r>
        <w:rPr>
          <w:rStyle w:val="Normal"/>
        </w:rPr>
        <w:t xml:space="preserve">ICW-BUG-006 — Scene Regeneration Is Destructive Instead of Transactional</w:t>
      </w:r>
    </w:p>
    <w:p>
      <w:r>
        <w:rPr>
          <w:b/>
          <w:bCs/>
          <w:rStyle w:val="Normal"/>
        </w:rPr>
        <w:t xml:space="preserve">Classification:</w:t>
      </w:r>
      <w:r>
        <w:rPr>
          <w:rStyle w:val="Normal"/>
        </w:rPr>
        <w:t xml:space="preserve"> Source-backed bug</w:t>
      </w:r>
      <w:r>
        <w:br/>
      </w:r>
      <w:r>
        <w:rPr>
          <w:b/>
          <w:bCs/>
          <w:rStyle w:val="Normal"/>
        </w:rPr>
        <w:t xml:space="preserve">Category:</w:t>
      </w:r>
      <w:r>
        <w:rPr>
          <w:rStyle w:val="Normal"/>
        </w:rPr>
        <w:t xml:space="preserve"> Lifecycle / Recovery</w:t>
      </w:r>
      <w:r>
        <w:br/>
      </w:r>
      <w:r>
        <w:rPr>
          <w:b/>
          <w:bCs/>
          <w:rStyle w:val="Normal"/>
        </w:rPr>
        <w:t xml:space="preserve">Priority:</w:t>
      </w:r>
      <w:r>
        <w:rPr>
          <w:rStyle w:val="Normal"/>
        </w:rPr>
        <w:t xml:space="preserve"> P1</w:t>
      </w:r>
      <w:r>
        <w:br/>
      </w:r>
      <w:r>
        <w:rPr>
          <w:b/>
          <w:bCs/>
          <w:rStyle w:val="Normal"/>
        </w:rPr>
        <w:t xml:space="preserve">Confidence:</w:t>
      </w:r>
      <w:r>
        <w:rPr>
          <w:rStyle w:val="Normal"/>
        </w:rPr>
        <w:t xml:space="preserve"> 88%</w:t>
      </w:r>
    </w:p>
    <w:p>
      <w:pPr>
        <w:pStyle w:val="Heading3"/>
      </w:pPr>
      <w:r>
        <w:rPr>
          <w:rStyle w:val="Normal"/>
        </w:rPr>
        <w:t xml:space="preserve">Claim</w:t>
      </w:r>
    </w:p>
    <w:p>
      <w:r>
        <w:rPr>
          <w:rStyle w:val="Normal"/>
        </w:rPr>
        <w:t xml:space="preserve">Regeneration destroys current state before the candidate scene succeeds. If generation fails, is canceled, or throws after old state has been reset, the previous working scene is not preserved. </w:t>
      </w:r>
      <w:hyperlink w:history="1" r:id="rIdtcjmuvyynsyv4tbpypjcy">
        <w:r>
          <w:rPr>
            <w:rStyle w:val="Hyperlink"/>
          </w:rPr>
          <w:t xml:space="preserve">[icw-concat.01-of-08 | Txt]</w:t>
        </w:r>
      </w:hyperlink>
      <w:r>
        <w:rPr>
          <w:rStyle w:val="Normal"/>
        </w:rPr>
        <w:t xml:space="preserve">, </w:t>
      </w:r>
      <w:hyperlink w:history="1" r:id="rIdxkubggnpmru7kg2waubzx">
        <w:r>
          <w:rPr>
            <w:rStyle w:val="Hyperlink"/>
          </w:rPr>
          <w:t xml:space="preserve">[icw-concat.02-of-08 | Txt]</w:t>
        </w:r>
      </w:hyperlink>
      <w:r>
        <w:rPr>
          <w:rStyle w:val="Normal"/>
        </w:rPr>
        <w:t xml:space="preserve">, </w:t>
      </w:r>
      <w:hyperlink w:history="1" r:id="rIdquigyrtfqzhudjamhwdvo">
        <w:r>
          <w:rPr>
            <w:rStyle w:val="Hyperlink"/>
          </w:rPr>
          <w:t xml:space="preserve">[icw-concat.06-of-08 | Txt]</w:t>
        </w:r>
      </w:hyperlink>
    </w:p>
    <w:p>
      <w:pPr>
        <w:pStyle w:val="Heading3"/>
      </w:pPr>
      <w:r>
        <w:rPr>
          <w:rStyle w:val="Normal"/>
        </w:rPr>
        <w:t xml:space="preserve">Evidence</w:t>
      </w:r>
    </w:p>
    <w:p>
      <w:r>
        <w:rPr>
          <w:rStyle w:val="Quote"/>
        </w:rPr>
        <w:t xml:space="preserve">RegenerateSceneAsync</w:t>
      </w:r>
      <w:r>
        <w:rPr>
          <w:rStyle w:val="Normal"/>
        </w:rPr>
        <w:t xml:space="preserve"> calls </w:t>
      </w:r>
      <w:r>
        <w:rPr>
          <w:rStyle w:val="Quote"/>
        </w:rPr>
        <w:t xml:space="preserve">InitializeSpatialState</w:t>
      </w:r>
      <w:r>
        <w:rPr>
          <w:rStyle w:val="Normal"/>
        </w:rPr>
        <w:t xml:space="preserve">, clears </w:t>
      </w:r>
      <w:r>
        <w:rPr>
          <w:rStyle w:val="Quote"/>
        </w:rPr>
        <w:t xml:space="preserve">_selectedAnnotationId</w:t>
      </w:r>
      <w:r>
        <w:rPr>
          <w:rStyle w:val="Normal"/>
        </w:rPr>
        <w:t xml:space="preserve">, resets </w:t>
      </w:r>
      <w:r>
        <w:rPr>
          <w:rStyle w:val="Quote"/>
        </w:rPr>
        <w:t xml:space="preserve">_camera</w:t>
      </w:r>
      <w:r>
        <w:rPr>
          <w:rStyle w:val="Normal"/>
        </w:rPr>
        <w:t xml:space="preserve">, replaces </w:t>
      </w:r>
      <w:r>
        <w:rPr>
          <w:rStyle w:val="Quote"/>
        </w:rPr>
        <w:t xml:space="preserve">_tileCacheBudget</w:t>
      </w:r>
      <w:r>
        <w:rPr>
          <w:rStyle w:val="Normal"/>
        </w:rPr>
        <w:t xml:space="preserve">, unsubscribes old tile events, cancels old tile work, and disposes old defect template pools before awaiting </w:t>
      </w:r>
      <w:r>
        <w:rPr>
          <w:rStyle w:val="Quote"/>
        </w:rPr>
        <w:t xml:space="preserve">SampleImageGenerator.GenerateSet</w:t>
      </w:r>
      <w:r>
        <w:rPr>
          <w:rStyle w:val="Normal"/>
        </w:rPr>
        <w:t xml:space="preserve">. </w:t>
      </w:r>
      <w:hyperlink w:history="1" r:id="rIdoibux37ojyjy9rimo1jfd">
        <w:r>
          <w:rPr>
            <w:rStyle w:val="Hyperlink"/>
          </w:rPr>
          <w:t xml:space="preserve">[icw-concat.01-of-08 | Txt]</w:t>
        </w:r>
      </w:hyperlink>
      <w:r>
        <w:rPr>
          <w:rStyle w:val="Normal"/>
        </w:rPr>
        <w:t xml:space="preserve">, </w:t>
      </w:r>
      <w:hyperlink w:history="1" r:id="rIdjkpbxk57senz_xewvtoxx">
        <w:r>
          <w:rPr>
            <w:rStyle w:val="Hyperlink"/>
          </w:rPr>
          <w:t xml:space="preserve">[icw-concat.02-of-08 | Txt]</w:t>
        </w:r>
      </w:hyperlink>
      <w:r>
        <w:rPr>
          <w:rStyle w:val="Normal"/>
        </w:rPr>
        <w:t xml:space="preserve">, </w:t>
      </w:r>
      <w:hyperlink w:history="1" r:id="rIdv8vsc9fp5um31tmvfubjh">
        <w:r>
          <w:rPr>
            <w:rStyle w:val="Hyperlink"/>
          </w:rPr>
          <w:t xml:space="preserve">[icw-concat.06-of-08 | Txt]</w:t>
        </w:r>
      </w:hyperlink>
    </w:p>
    <w:p>
      <w:pPr>
        <w:pStyle w:val="Heading3"/>
      </w:pPr>
      <w:r>
        <w:rPr>
          <w:rStyle w:val="Normal"/>
        </w:rPr>
        <w:t xml:space="preserve">Recommendation</w:t>
      </w:r>
    </w:p>
    <w:p>
      <w:r>
        <w:rPr>
          <w:rStyle w:val="Normal"/>
        </w:rPr>
        <w:t xml:space="preserve">Use a candidate-scene builder:</w:t>
      </w:r>
    </w:p>
    <w:p>
      <w:pPr>
        <w:pStyle w:val="ListParagraph"/>
        <w:numPr>
          <w:ilvl w:val="0"/>
          <w:numId w:val="7"/>
        </w:numPr>
      </w:pPr>
      <w:r>
        <w:rPr>
          <w:rStyle w:val="Normal"/>
        </w:rPr>
        <w:t xml:space="preserve">Capture current scene as active.</w:t>
      </w:r>
    </w:p>
    <w:p>
      <w:pPr>
        <w:pStyle w:val="ListParagraph"/>
        <w:numPr>
          <w:ilvl w:val="0"/>
          <w:numId w:val="7"/>
        </w:numPr>
      </w:pPr>
      <w:r>
        <w:rPr>
          <w:rStyle w:val="Normal"/>
        </w:rPr>
        <w:t xml:space="preserve">Build candidate scene off-thread.</w:t>
      </w:r>
    </w:p>
    <w:p>
      <w:pPr>
        <w:pStyle w:val="ListParagraph"/>
        <w:numPr>
          <w:ilvl w:val="0"/>
          <w:numId w:val="7"/>
        </w:numPr>
      </w:pPr>
      <w:r>
        <w:rPr>
          <w:rStyle w:val="Normal"/>
        </w:rPr>
        <w:t xml:space="preserve">Build candidate spatial index.</w:t>
      </w:r>
    </w:p>
    <w:p>
      <w:pPr>
        <w:pStyle w:val="ListParagraph"/>
        <w:numPr>
          <w:ilvl w:val="0"/>
          <w:numId w:val="7"/>
        </w:numPr>
      </w:pPr>
      <w:r>
        <w:rPr>
          <w:rStyle w:val="Normal"/>
        </w:rPr>
        <w:t xml:space="preserve">Validate candidate bounds/settings/resources.</w:t>
      </w:r>
    </w:p>
    <w:p>
      <w:pPr>
        <w:pStyle w:val="ListParagraph"/>
        <w:numPr>
          <w:ilvl w:val="0"/>
          <w:numId w:val="7"/>
        </w:numPr>
      </w:pPr>
      <w:r>
        <w:rPr>
          <w:rStyle w:val="Normal"/>
        </w:rPr>
        <w:t xml:space="preserve">Atomically publish candidate scene.</w:t>
      </w:r>
    </w:p>
    <w:p>
      <w:pPr>
        <w:pStyle w:val="ListParagraph"/>
        <w:numPr>
          <w:ilvl w:val="0"/>
          <w:numId w:val="7"/>
        </w:numPr>
      </w:pPr>
      <w:r>
        <w:rPr>
          <w:rStyle w:val="Normal"/>
        </w:rPr>
        <w:t xml:space="preserve">Dispose old scene only after candidate publication succeeds.</w:t>
      </w:r>
    </w:p>
    <w:p>
      <w:pPr>
        <w:pStyle w:val="Heading3"/>
      </w:pPr>
      <w:r>
        <w:rPr>
          <w:rStyle w:val="Normal"/>
        </w:rPr>
        <w:t xml:space="preserve">Validation Criteria</w:t>
      </w:r>
    </w:p>
    <w:p>
      <w:pPr>
        <w:pStyle w:val="ListParagraph"/>
        <w:pStyle w:val="ListParagraph"/>
        <w:numPr>
          <w:ilvl w:val="0"/>
          <w:numId w:val="1"/>
        </w:numPr>
        <w:numPr>
          <w:ilvl w:val="0"/>
          <w:numId w:val="8"/>
        </w:numPr>
      </w:pPr>
      <w:r>
        <w:rPr>
          <w:rStyle w:val="Normal"/>
        </w:rPr>
        <w:t xml:space="preserve">Force </w:t>
      </w:r>
      <w:r>
        <w:rPr>
          <w:rStyle w:val="Quote"/>
        </w:rPr>
        <w:t xml:space="preserve">GenerateSet</w:t>
      </w:r>
      <w:r>
        <w:rPr>
          <w:rStyle w:val="Normal"/>
        </w:rPr>
        <w:t xml:space="preserve"> to throw and verify old scene remains displayed and interactive.</w:t>
      </w:r>
    </w:p>
    <w:p>
      <w:pPr>
        <w:pStyle w:val="ListParagraph"/>
        <w:pStyle w:val="ListParagraph"/>
        <w:numPr>
          <w:ilvl w:val="0"/>
          <w:numId w:val="1"/>
        </w:numPr>
        <w:numPr>
          <w:ilvl w:val="0"/>
          <w:numId w:val="8"/>
        </w:numPr>
      </w:pPr>
      <w:r>
        <w:rPr>
          <w:rStyle w:val="Normal"/>
        </w:rPr>
        <w:t xml:space="preserve">Force spatial index build failure and verify old scene remains intact.</w:t>
      </w:r>
    </w:p>
    <w:p>
      <w:pPr>
        <w:pStyle w:val="ListParagraph"/>
        <w:pStyle w:val="ListParagraph"/>
        <w:numPr>
          <w:ilvl w:val="0"/>
          <w:numId w:val="1"/>
        </w:numPr>
        <w:numPr>
          <w:ilvl w:val="0"/>
          <w:numId w:val="8"/>
        </w:numPr>
      </w:pPr>
      <w:r>
        <w:rPr>
          <w:rStyle w:val="Normal"/>
        </w:rPr>
        <w:t xml:space="preserve">Cancel regeneration and verify old scene remains intact.</w:t>
      </w:r>
    </w:p>
    <w:p>
      <w:pPr>
        <w:pStyle w:val="ListParagraph"/>
        <w:pStyle w:val="ListParagraph"/>
        <w:numPr>
          <w:ilvl w:val="0"/>
          <w:numId w:val="1"/>
        </w:numPr>
        <w:numPr>
          <w:ilvl w:val="0"/>
          <w:numId w:val="8"/>
        </w:numPr>
      </w:pPr>
      <w:r>
        <w:rPr>
          <w:rStyle w:val="Normal"/>
        </w:rPr>
        <w:t xml:space="preserve">Repeat regeneration failures and verify no leaked template bitmaps, mapped sections, or event handlers.</w:t>
      </w:r>
    </w:p>
    <w:p>
      <w:pPr>
        <w:pBdr>
          <w:top w:val="single" w:color="auto" w:sz="12"/>
        </w:pBdr>
        <w:spacing w:after="0"/>
      </w:pPr>
    </w:p>
    <w:p>
      <w:pPr>
        <w:pStyle w:val="Heading2"/>
      </w:pPr>
      <w:r>
        <w:rPr>
          <w:rStyle w:val="Normal"/>
        </w:rPr>
        <w:t xml:space="preserve">ICW-BUG-008 — Mapped Surface Reuse Still Needs Explicit Leases</w:t>
      </w:r>
    </w:p>
    <w:p>
      <w:r>
        <w:rPr>
          <w:b/>
          <w:bCs/>
          <w:rStyle w:val="Normal"/>
        </w:rPr>
        <w:t xml:space="preserve">Classification:</w:t>
      </w:r>
      <w:r>
        <w:rPr>
          <w:rStyle w:val="Normal"/>
        </w:rPr>
        <w:t xml:space="preserve"> Source-backed architecture bug</w:t>
      </w:r>
      <w:r>
        <w:br/>
      </w:r>
      <w:r>
        <w:rPr>
          <w:b/>
          <w:bCs/>
          <w:rStyle w:val="Normal"/>
        </w:rPr>
        <w:t xml:space="preserve">Category:</w:t>
      </w:r>
      <w:r>
        <w:rPr>
          <w:rStyle w:val="Normal"/>
        </w:rPr>
        <w:t xml:space="preserve"> Surface Ownership / Data Integrity</w:t>
      </w:r>
      <w:r>
        <w:br/>
      </w:r>
      <w:r>
        <w:rPr>
          <w:b/>
          <w:bCs/>
          <w:rStyle w:val="Normal"/>
        </w:rPr>
        <w:t xml:space="preserve">Priority:</w:t>
      </w:r>
      <w:r>
        <w:rPr>
          <w:rStyle w:val="Normal"/>
        </w:rPr>
        <w:t xml:space="preserve"> P0</w:t>
      </w:r>
      <w:r>
        <w:br/>
      </w:r>
      <w:r>
        <w:rPr>
          <w:b/>
          <w:bCs/>
          <w:rStyle w:val="Normal"/>
        </w:rPr>
        <w:t xml:space="preserve">Confidence:</w:t>
      </w:r>
      <w:r>
        <w:rPr>
          <w:rStyle w:val="Normal"/>
        </w:rPr>
        <w:t xml:space="preserve"> 84%</w:t>
      </w:r>
    </w:p>
    <w:p>
      <w:pPr>
        <w:pStyle w:val="Heading3"/>
      </w:pPr>
      <w:r>
        <w:rPr>
          <w:rStyle w:val="Normal"/>
        </w:rPr>
        <w:t xml:space="preserve">Claim</w:t>
      </w:r>
    </w:p>
    <w:p>
      <w:r>
        <w:rPr>
          <w:rStyle w:val="Quote"/>
        </w:rPr>
        <w:t xml:space="preserve">ZeroCopyBitmapFactory</w:t>
      </w:r>
      <w:r>
        <w:rPr>
          <w:rStyle w:val="Normal"/>
        </w:rPr>
        <w:t xml:space="preserve"> exposes WPF bitmaps backed by the factory’s memory section, while </w:t>
      </w:r>
      <w:r>
        <w:rPr>
          <w:rStyle w:val="Quote"/>
        </w:rPr>
        <w:t xml:space="preserve">PublishFrame</w:t>
      </w:r>
      <w:r>
        <w:rPr>
          <w:rStyle w:val="Normal"/>
        </w:rPr>
        <w:t xml:space="preserve"> implements a two-factory front/back swap that can reuse the previous front factory as the next back buffer. This may be acceptable only if WPF/render-thread lifetime is explicitly proven; the current code does not show a read lease protecting the old published surface from reuse. </w:t>
      </w:r>
      <w:hyperlink w:history="1" r:id="rIdt0hqesw933flsjaouwnzs">
        <w:r>
          <w:rPr>
            <w:rStyle w:val="Hyperlink"/>
          </w:rPr>
          <w:t xml:space="preserve">[icw-concat.06-of-08 | Txt]</w:t>
        </w:r>
      </w:hyperlink>
      <w:r>
        <w:rPr>
          <w:rStyle w:val="Normal"/>
        </w:rPr>
        <w:t xml:space="preserve">, </w:t>
      </w:r>
      <w:hyperlink w:history="1" r:id="rIdyavcg-c1fsbvmucywthtt">
        <w:r>
          <w:rPr>
            <w:rStyle w:val="Hyperlink"/>
          </w:rPr>
          <w:t xml:space="preserve">[icw-concat.01-of-08 | Txt]</w:t>
        </w:r>
      </w:hyperlink>
    </w:p>
    <w:p>
      <w:pPr>
        <w:pStyle w:val="Heading3"/>
      </w:pPr>
      <w:r>
        <w:rPr>
          <w:rStyle w:val="Normal"/>
        </w:rPr>
        <w:t xml:space="preserve">Evidence</w:t>
      </w:r>
    </w:p>
    <w:p>
      <w:r>
        <w:rPr>
          <w:rStyle w:val="Quote"/>
        </w:rPr>
        <w:t xml:space="preserve">ZeroCopyBitmapFactory</w:t>
      </w:r>
      <w:r>
        <w:rPr>
          <w:rStyle w:val="Normal"/>
        </w:rPr>
        <w:t xml:space="preserve"> documentation states that returned </w:t>
      </w:r>
      <w:r>
        <w:rPr>
          <w:rStyle w:val="Quote"/>
        </w:rPr>
        <w:t xml:space="preserve">InteropBitmap</w:t>
      </w:r>
      <w:r>
        <w:rPr>
          <w:rStyle w:val="Normal"/>
        </w:rPr>
        <w:t xml:space="preserve"> values are backed by the factory’s file-mapping section and are only valid while the factory remains alive. </w:t>
      </w:r>
      <w:hyperlink w:history="1" r:id="rIdl6wi9mh7itft92yd-axdl">
        <w:r>
          <w:rPr>
            <w:rStyle w:val="Hyperlink"/>
          </w:rPr>
          <w:t xml:space="preserve">[icw-concat.06-of-08 | Txt]</w:t>
        </w:r>
      </w:hyperlink>
    </w:p>
    <w:p>
      <w:r>
        <w:rPr>
          <w:rStyle w:val="Quote"/>
        </w:rPr>
        <w:t xml:space="preserve">PublishFrame</w:t>
      </w:r>
      <w:r>
        <w:rPr>
          <w:rStyle w:val="Normal"/>
        </w:rPr>
        <w:t xml:space="preserve"> sets </w:t>
      </w:r>
      <w:r>
        <w:rPr>
          <w:rStyle w:val="Quote"/>
        </w:rPr>
        <w:t xml:space="preserve">_frontBitmapFactory = renderedBuffer</w:t>
      </w:r>
      <w:r>
        <w:rPr>
          <w:rStyle w:val="Normal"/>
        </w:rPr>
        <w:t xml:space="preserve"> and, when dimensions match, assigns the previous front factory to </w:t>
      </w:r>
      <w:r>
        <w:rPr>
          <w:rStyle w:val="Quote"/>
        </w:rPr>
        <w:t xml:space="preserve">_backBitmapFactory</w:t>
      </w:r>
      <w:r>
        <w:rPr>
          <w:rStyle w:val="Normal"/>
        </w:rPr>
        <w:t xml:space="preserve"> for reuse. </w:t>
      </w:r>
      <w:hyperlink w:history="1" r:id="rId69iwwcveepf8ohn6o-j_p">
        <w:r>
          <w:rPr>
            <w:rStyle w:val="Hyperlink"/>
          </w:rPr>
          <w:t xml:space="preserve">[icw-concat.01-of-08 | Txt]</w:t>
        </w:r>
      </w:hyperlink>
    </w:p>
    <w:p>
      <w:pPr>
        <w:pStyle w:val="Heading3"/>
      </w:pPr>
      <w:r>
        <w:rPr>
          <w:rStyle w:val="Normal"/>
        </w:rPr>
        <w:t xml:space="preserve">Recommendation</w:t>
      </w:r>
    </w:p>
    <w:p>
      <w:r>
        <w:rPr>
          <w:rStyle w:val="Normal"/>
        </w:rPr>
        <w:t xml:space="preserve">Replace implicit front/back factory ownership with explicit surface leases:</w:t>
      </w:r>
    </w:p>
    <w:p>
      <w:pPr>
        <w:pStyle w:val="ListParagraph"/>
        <w:pStyle w:val="ListParagraph"/>
        <w:numPr>
          <w:ilvl w:val="0"/>
          <w:numId w:val="1"/>
        </w:numPr>
        <w:numPr>
          <w:ilvl w:val="0"/>
          <w:numId w:val="9"/>
        </w:numPr>
      </w:pPr>
      <w:r>
        <w:rPr>
          <w:rStyle w:val="Quote"/>
        </w:rPr>
        <w:t xml:space="preserve">WritableSurfaceLease</w:t>
      </w:r>
      <w:r>
        <w:rPr>
          <w:rStyle w:val="Normal"/>
        </w:rPr>
        <w:t xml:space="preserve">: exclusive write access.</w:t>
      </w:r>
    </w:p>
    <w:p>
      <w:pPr>
        <w:pStyle w:val="ListParagraph"/>
        <w:pStyle w:val="ListParagraph"/>
        <w:numPr>
          <w:ilvl w:val="0"/>
          <w:numId w:val="1"/>
        </w:numPr>
        <w:numPr>
          <w:ilvl w:val="0"/>
          <w:numId w:val="9"/>
        </w:numPr>
      </w:pPr>
      <w:r>
        <w:rPr>
          <w:rStyle w:val="Quote"/>
        </w:rPr>
        <w:t xml:space="preserve">PublishedSurfaceLease</w:t>
      </w:r>
      <w:r>
        <w:rPr>
          <w:rStyle w:val="Normal"/>
        </w:rPr>
        <w:t xml:space="preserve">: read/display ownership.</w:t>
      </w:r>
    </w:p>
    <w:p>
      <w:pPr>
        <w:pStyle w:val="ListParagraph"/>
        <w:pStyle w:val="ListParagraph"/>
        <w:numPr>
          <w:ilvl w:val="0"/>
          <w:numId w:val="1"/>
        </w:numPr>
        <w:numPr>
          <w:ilvl w:val="0"/>
          <w:numId w:val="9"/>
        </w:numPr>
      </w:pPr>
      <w:r>
        <w:rPr>
          <w:rStyle w:val="Quote"/>
        </w:rPr>
        <w:t xml:space="preserve">FrameLease</w:t>
      </w:r>
      <w:r>
        <w:rPr>
          <w:rStyle w:val="Normal"/>
        </w:rPr>
        <w:t xml:space="preserve">: owns the published bitmap and surface until the presentation layer confirms replacement and layout/render cycle completion.</w:t>
      </w:r>
    </w:p>
    <w:p>
      <w:pPr>
        <w:pStyle w:val="Heading3"/>
      </w:pPr>
      <w:r>
        <w:rPr>
          <w:rStyle w:val="Normal"/>
        </w:rPr>
        <w:t xml:space="preserve">Validation Criteria</w:t>
      </w:r>
    </w:p>
    <w:p>
      <w:pPr>
        <w:pStyle w:val="ListParagraph"/>
        <w:pStyle w:val="ListParagraph"/>
        <w:numPr>
          <w:ilvl w:val="0"/>
          <w:numId w:val="1"/>
        </w:numPr>
        <w:numPr>
          <w:ilvl w:val="0"/>
          <w:numId w:val="10"/>
        </w:numPr>
      </w:pPr>
      <w:r>
        <w:rPr>
          <w:rStyle w:val="Normal"/>
        </w:rPr>
        <w:t xml:space="preserve">Hold references to several old frames while publishing new frames; old pixels never change.</w:t>
      </w:r>
    </w:p>
    <w:p>
      <w:pPr>
        <w:pStyle w:val="ListParagraph"/>
        <w:pStyle w:val="ListParagraph"/>
        <w:numPr>
          <w:ilvl w:val="0"/>
          <w:numId w:val="1"/>
        </w:numPr>
        <w:numPr>
          <w:ilvl w:val="0"/>
          <w:numId w:val="10"/>
        </w:numPr>
      </w:pPr>
      <w:r>
        <w:rPr>
          <w:rStyle w:val="Normal"/>
        </w:rPr>
        <w:t xml:space="preserve">Resize rapidly while frames are active; no disposed-section access and no stale frame mutation.</w:t>
      </w:r>
    </w:p>
    <w:p>
      <w:pPr>
        <w:pStyle w:val="ListParagraph"/>
        <w:pStyle w:val="ListParagraph"/>
        <w:numPr>
          <w:ilvl w:val="0"/>
          <w:numId w:val="1"/>
        </w:numPr>
        <w:numPr>
          <w:ilvl w:val="0"/>
          <w:numId w:val="10"/>
        </w:numPr>
      </w:pPr>
      <w:r>
        <w:rPr>
          <w:rStyle w:val="Normal"/>
        </w:rPr>
        <w:t xml:space="preserve">Instrument each mapped section with a generation ID and assert no writes occur while any read lease exists.</w:t>
      </w:r>
    </w:p>
    <w:p>
      <w:pPr>
        <w:pBdr>
          <w:top w:val="single" w:color="auto" w:sz="12"/>
        </w:pBdr>
        <w:spacing w:after="0"/>
      </w:pPr>
    </w:p>
    <w:p>
      <w:pPr>
        <w:pStyle w:val="Heading2"/>
      </w:pPr>
      <w:r>
        <w:rPr>
          <w:rStyle w:val="Normal"/>
        </w:rPr>
        <w:t xml:space="preserve">ICW-BUG-011 / ICW-BUG-012 — Budget Reservations Are Not Real Ownership</w:t>
      </w:r>
    </w:p>
    <w:p>
      <w:r>
        <w:rPr>
          <w:b/>
          <w:bCs/>
          <w:rStyle w:val="Normal"/>
        </w:rPr>
        <w:t xml:space="preserve">Classification:</w:t>
      </w:r>
      <w:r>
        <w:rPr>
          <w:rStyle w:val="Normal"/>
        </w:rPr>
        <w:t xml:space="preserve"> Source-backed architecture bug</w:t>
      </w:r>
      <w:r>
        <w:br/>
      </w:r>
      <w:r>
        <w:rPr>
          <w:b/>
          <w:bCs/>
          <w:rStyle w:val="Normal"/>
        </w:rPr>
        <w:t xml:space="preserve">Category:</w:t>
      </w:r>
      <w:r>
        <w:rPr>
          <w:rStyle w:val="Normal"/>
        </w:rPr>
        <w:t xml:space="preserve"> Memory Accounting / Ownership</w:t>
      </w:r>
      <w:r>
        <w:br/>
      </w:r>
      <w:r>
        <w:rPr>
          <w:b/>
          <w:bCs/>
          <w:rStyle w:val="Normal"/>
        </w:rPr>
        <w:t xml:space="preserve">Priority:</w:t>
      </w:r>
      <w:r>
        <w:rPr>
          <w:rStyle w:val="Normal"/>
        </w:rPr>
        <w:t xml:space="preserve"> P1</w:t>
      </w:r>
      <w:r>
        <w:br/>
      </w:r>
      <w:r>
        <w:rPr>
          <w:b/>
          <w:bCs/>
          <w:rStyle w:val="Normal"/>
        </w:rPr>
        <w:t xml:space="preserve">Confidence:</w:t>
      </w:r>
      <w:r>
        <w:rPr>
          <w:rStyle w:val="Normal"/>
        </w:rPr>
        <w:t xml:space="preserve"> 89–94%</w:t>
      </w:r>
    </w:p>
    <w:p>
      <w:pPr>
        <w:pStyle w:val="Heading3"/>
      </w:pPr>
      <w:r>
        <w:rPr>
          <w:rStyle w:val="Normal"/>
        </w:rPr>
        <w:t xml:space="preserve">Claim</w:t>
      </w:r>
    </w:p>
    <w:p>
      <w:r>
        <w:rPr>
          <w:rStyle w:val="Normal"/>
        </w:rPr>
        <w:t xml:space="preserve">The current memory budget is a logical tile-accounting mechanism, not an accurate ownership mechanism. </w:t>
      </w:r>
      <w:r>
        <w:rPr>
          <w:rStyle w:val="Quote"/>
        </w:rPr>
        <w:t xml:space="preserve">TileCacheBudget</w:t>
      </w:r>
      <w:r>
        <w:rPr>
          <w:rStyle w:val="Normal"/>
        </w:rPr>
        <w:t xml:space="preserve"> reserves </w:t>
      </w:r>
      <w:r>
        <w:rPr>
          <w:rStyle w:val="Quote"/>
        </w:rPr>
        <w:t xml:space="preserve">tile.PixelCost</w:t>
      </w:r>
      <w:r>
        <w:rPr>
          <w:rStyle w:val="Normal"/>
        </w:rPr>
        <w:t xml:space="preserve">, while real memory includes native pixel arrays, mip pixel arrays, mapped BGRA surfaces, GDI bitmaps, temp noise buffers, and pending work. </w:t>
      </w:r>
      <w:r>
        <w:rPr>
          <w:rStyle w:val="Quote"/>
        </w:rPr>
        <w:t xml:space="preserve">TileWorkCoordinator.ReleaseReservation</w:t>
      </w:r>
      <w:r>
        <w:rPr>
          <w:rStyle w:val="Normal"/>
        </w:rPr>
        <w:t xml:space="preserve"> does not release the actual reservation; it only increments a diagnostic counter. </w:t>
      </w:r>
      <w:hyperlink w:history="1" r:id="rIdrrm-0xa6cncqtwngjjmau">
        <w:r>
          <w:rPr>
            <w:rStyle w:val="Hyperlink"/>
          </w:rPr>
          <w:t xml:space="preserve">[icw-concat.02-of-08 | Txt]</w:t>
        </w:r>
      </w:hyperlink>
      <w:r>
        <w:rPr>
          <w:rStyle w:val="Normal"/>
        </w:rPr>
        <w:t xml:space="preserve">, </w:t>
      </w:r>
      <w:hyperlink w:history="1" r:id="rIdm64xipntwpzuhmbeahzhw">
        <w:r>
          <w:rPr>
            <w:rStyle w:val="Hyperlink"/>
          </w:rPr>
          <w:t xml:space="preserve">[icw-concat.04-of-08 | Txt]</w:t>
        </w:r>
      </w:hyperlink>
      <w:r>
        <w:rPr>
          <w:rStyle w:val="Normal"/>
        </w:rPr>
        <w:t xml:space="preserve">, </w:t>
      </w:r>
      <w:hyperlink w:history="1" r:id="rIdf9sdyq5ut5eoe_g8v_nyq">
        <w:r>
          <w:rPr>
            <w:rStyle w:val="Hyperlink"/>
          </w:rPr>
          <w:t xml:space="preserve">[icw-concat.06-of-08 | Txt]</w:t>
        </w:r>
      </w:hyperlink>
    </w:p>
    <w:p>
      <w:pPr>
        <w:pStyle w:val="Heading3"/>
      </w:pPr>
      <w:r>
        <w:rPr>
          <w:rStyle w:val="Normal"/>
        </w:rPr>
        <w:t xml:space="preserve">Evidence</w:t>
      </w:r>
    </w:p>
    <w:p>
      <w:r>
        <w:rPr>
          <w:rStyle w:val="Quote"/>
        </w:rPr>
        <w:t xml:space="preserve">TileCacheBudget.TryReserve</w:t>
      </w:r>
      <w:r>
        <w:rPr>
          <w:rStyle w:val="Normal"/>
        </w:rPr>
        <w:t xml:space="preserve"> adds </w:t>
      </w:r>
      <w:r>
        <w:rPr>
          <w:rStyle w:val="Quote"/>
        </w:rPr>
        <w:t xml:space="preserve">tile.PixelCost</w:t>
      </w:r>
      <w:r>
        <w:rPr>
          <w:rStyle w:val="Normal"/>
        </w:rPr>
        <w:t xml:space="preserve">; </w:t>
      </w:r>
      <w:r>
        <w:rPr>
          <w:rStyle w:val="Quote"/>
        </w:rPr>
        <w:t xml:space="preserve">SampleImageTile</w:t>
      </w:r>
      <w:r>
        <w:rPr>
          <w:rStyle w:val="Normal"/>
        </w:rPr>
        <w:t xml:space="preserve"> can hold </w:t>
      </w:r>
      <w:r>
        <w:rPr>
          <w:rStyle w:val="Quote"/>
        </w:rPr>
        <w:t xml:space="preserve">_pixels</w:t>
      </w:r>
      <w:r>
        <w:rPr>
          <w:rStyle w:val="Normal"/>
        </w:rPr>
        <w:t xml:space="preserve"> and multiple </w:t>
      </w:r>
      <w:r>
        <w:rPr>
          <w:rStyle w:val="Quote"/>
        </w:rPr>
        <w:t xml:space="preserve">_mipPixels</w:t>
      </w:r>
      <w:r>
        <w:rPr>
          <w:rStyle w:val="Normal"/>
        </w:rPr>
        <w:t xml:space="preserve">; </w:t>
      </w:r>
      <w:r>
        <w:rPr>
          <w:rStyle w:val="Quote"/>
        </w:rPr>
        <w:t xml:space="preserve">ZeroCopyBitmapFactory</w:t>
      </w:r>
      <w:r>
        <w:rPr>
          <w:rStyle w:val="Normal"/>
        </w:rPr>
        <w:t xml:space="preserve"> maps BGRA memory sections; </w:t>
      </w:r>
      <w:r>
        <w:rPr>
          <w:rStyle w:val="Quote"/>
        </w:rPr>
        <w:t xml:space="preserve">DefectTemplateFactory</w:t>
      </w:r>
      <w:r>
        <w:rPr>
          <w:rStyle w:val="Normal"/>
        </w:rPr>
        <w:t xml:space="preserve"> creates GDI bitmaps; </w:t>
      </w:r>
      <w:r>
        <w:rPr>
          <w:rStyle w:val="Quote"/>
        </w:rPr>
        <w:t xml:space="preserve">TileWorkCoordinator.ReleaseReservation</w:t>
      </w:r>
      <w:r>
        <w:rPr>
          <w:rStyle w:val="Normal"/>
        </w:rPr>
        <w:t xml:space="preserve"> increments </w:t>
      </w:r>
      <w:r>
        <w:rPr>
          <w:rStyle w:val="Quote"/>
        </w:rPr>
        <w:t xml:space="preserve">_reservationReleases</w:t>
      </w:r>
      <w:r>
        <w:rPr>
          <w:rStyle w:val="Normal"/>
        </w:rPr>
        <w:t xml:space="preserve"> only. </w:t>
      </w:r>
      <w:hyperlink w:history="1" r:id="rId2nonhmsoseoqy0fb0kqib">
        <w:r>
          <w:rPr>
            <w:rStyle w:val="Hyperlink"/>
          </w:rPr>
          <w:t xml:space="preserve">[icw-concat.02-of-08 | Txt]</w:t>
        </w:r>
      </w:hyperlink>
      <w:r>
        <w:rPr>
          <w:rStyle w:val="Normal"/>
        </w:rPr>
        <w:t xml:space="preserve">, </w:t>
      </w:r>
      <w:hyperlink w:history="1" r:id="rIda9peeecyja7qtv9vpklph">
        <w:r>
          <w:rPr>
            <w:rStyle w:val="Hyperlink"/>
          </w:rPr>
          <w:t xml:space="preserve">[icw-concat.04-of-08 | Txt]</w:t>
        </w:r>
      </w:hyperlink>
      <w:r>
        <w:rPr>
          <w:rStyle w:val="Normal"/>
        </w:rPr>
        <w:t xml:space="preserve">, </w:t>
      </w:r>
      <w:hyperlink w:history="1" r:id="rIdsecksy2_zyuodbybnnua9">
        <w:r>
          <w:rPr>
            <w:rStyle w:val="Hyperlink"/>
          </w:rPr>
          <w:t xml:space="preserve">[icw-concat.06-of-08 | Txt]</w:t>
        </w:r>
      </w:hyperlink>
    </w:p>
    <w:p>
      <w:pPr>
        <w:pStyle w:val="Heading3"/>
      </w:pPr>
      <w:r>
        <w:rPr>
          <w:rStyle w:val="Normal"/>
        </w:rPr>
        <w:t xml:space="preserve">Recommendation</w:t>
      </w:r>
    </w:p>
    <w:p>
      <w:r>
        <w:rPr>
          <w:rStyle w:val="Normal"/>
        </w:rPr>
        <w:t xml:space="preserve">Introduce actual reservation leases:</w:t>
      </w:r>
    </w:p>
    <w:p>
      <w:pPr>
        <w:pStyle w:val="ListParagraph"/>
        <w:pStyle w:val="ListParagraph"/>
        <w:numPr>
          <w:ilvl w:val="0"/>
          <w:numId w:val="1"/>
        </w:numPr>
        <w:numPr>
          <w:ilvl w:val="0"/>
          <w:numId w:val="11"/>
        </w:numPr>
      </w:pPr>
      <w:r>
        <w:rPr>
          <w:rStyle w:val="Quote"/>
        </w:rPr>
        <w:t xml:space="preserve">TilePayloadLease</w:t>
      </w:r>
    </w:p>
    <w:p>
      <w:pPr>
        <w:pStyle w:val="ListParagraph"/>
        <w:pStyle w:val="ListParagraph"/>
        <w:numPr>
          <w:ilvl w:val="0"/>
          <w:numId w:val="1"/>
        </w:numPr>
        <w:numPr>
          <w:ilvl w:val="0"/>
          <w:numId w:val="11"/>
        </w:numPr>
      </w:pPr>
      <w:r>
        <w:rPr>
          <w:rStyle w:val="Quote"/>
        </w:rPr>
        <w:t xml:space="preserve">MipPayloadLease</w:t>
      </w:r>
    </w:p>
    <w:p>
      <w:pPr>
        <w:pStyle w:val="ListParagraph"/>
        <w:pStyle w:val="ListParagraph"/>
        <w:numPr>
          <w:ilvl w:val="0"/>
          <w:numId w:val="1"/>
        </w:numPr>
        <w:numPr>
          <w:ilvl w:val="0"/>
          <w:numId w:val="11"/>
        </w:numPr>
      </w:pPr>
      <w:r>
        <w:rPr>
          <w:rStyle w:val="Quote"/>
        </w:rPr>
        <w:t xml:space="preserve">SurfaceLease</w:t>
      </w:r>
    </w:p>
    <w:p>
      <w:pPr>
        <w:pStyle w:val="ListParagraph"/>
        <w:pStyle w:val="ListParagraph"/>
        <w:numPr>
          <w:ilvl w:val="0"/>
          <w:numId w:val="1"/>
        </w:numPr>
        <w:numPr>
          <w:ilvl w:val="0"/>
          <w:numId w:val="11"/>
        </w:numPr>
      </w:pPr>
      <w:r>
        <w:rPr>
          <w:rStyle w:val="Quote"/>
        </w:rPr>
        <w:t xml:space="preserve">DefectTemplateLease</w:t>
      </w:r>
    </w:p>
    <w:p>
      <w:pPr>
        <w:pStyle w:val="ListParagraph"/>
        <w:pStyle w:val="ListParagraph"/>
        <w:numPr>
          <w:ilvl w:val="0"/>
          <w:numId w:val="1"/>
        </w:numPr>
        <w:numPr>
          <w:ilvl w:val="0"/>
          <w:numId w:val="11"/>
        </w:numPr>
      </w:pPr>
      <w:r>
        <w:rPr>
          <w:rStyle w:val="Quote"/>
        </w:rPr>
        <w:t xml:space="preserve">PendingWorkReservation</w:t>
      </w:r>
    </w:p>
    <w:p>
      <w:pPr>
        <w:pStyle w:val="ListParagraph"/>
        <w:pStyle w:val="ListParagraph"/>
        <w:numPr>
          <w:ilvl w:val="0"/>
          <w:numId w:val="1"/>
        </w:numPr>
        <w:numPr>
          <w:ilvl w:val="0"/>
          <w:numId w:val="11"/>
        </w:numPr>
      </w:pPr>
      <w:r>
        <w:rPr>
          <w:rStyle w:val="Quote"/>
        </w:rPr>
        <w:t xml:space="preserve">TemporaryBufferReservation</w:t>
      </w:r>
    </w:p>
    <w:p>
      <w:r>
        <w:rPr>
          <w:rStyle w:val="Normal"/>
        </w:rPr>
        <w:t xml:space="preserve">Each lease should:</w:t>
      </w:r>
    </w:p>
    <w:p>
      <w:pPr>
        <w:pStyle w:val="ListParagraph"/>
        <w:pStyle w:val="ListParagraph"/>
        <w:numPr>
          <w:ilvl w:val="0"/>
          <w:numId w:val="1"/>
        </w:numPr>
        <w:numPr>
          <w:ilvl w:val="0"/>
          <w:numId w:val="12"/>
        </w:numPr>
      </w:pPr>
      <w:r>
        <w:rPr>
          <w:rStyle w:val="Normal"/>
        </w:rPr>
        <w:t xml:space="preserve">declare exact byte cost</w:t>
      </w:r>
    </w:p>
    <w:p>
      <w:pPr>
        <w:pStyle w:val="ListParagraph"/>
        <w:pStyle w:val="ListParagraph"/>
        <w:numPr>
          <w:ilvl w:val="0"/>
          <w:numId w:val="1"/>
        </w:numPr>
        <w:numPr>
          <w:ilvl w:val="0"/>
          <w:numId w:val="12"/>
        </w:numPr>
      </w:pPr>
      <w:r>
        <w:rPr>
          <w:rStyle w:val="Normal"/>
        </w:rPr>
        <w:t xml:space="preserve">declare owner</w:t>
      </w:r>
    </w:p>
    <w:p>
      <w:pPr>
        <w:pStyle w:val="ListParagraph"/>
        <w:pStyle w:val="ListParagraph"/>
        <w:numPr>
          <w:ilvl w:val="0"/>
          <w:numId w:val="1"/>
        </w:numPr>
        <w:numPr>
          <w:ilvl w:val="0"/>
          <w:numId w:val="12"/>
        </w:numPr>
      </w:pPr>
      <w:r>
        <w:rPr>
          <w:rStyle w:val="Normal"/>
        </w:rPr>
        <w:t xml:space="preserve">support exactly-once release</w:t>
      </w:r>
    </w:p>
    <w:p>
      <w:pPr>
        <w:pStyle w:val="ListParagraph"/>
        <w:pStyle w:val="ListParagraph"/>
        <w:numPr>
          <w:ilvl w:val="0"/>
          <w:numId w:val="1"/>
        </w:numPr>
        <w:numPr>
          <w:ilvl w:val="0"/>
          <w:numId w:val="12"/>
        </w:numPr>
      </w:pPr>
      <w:r>
        <w:rPr>
          <w:rStyle w:val="Normal"/>
        </w:rPr>
        <w:t xml:space="preserve">be tied to source/tile/mip/revision IDs</w:t>
      </w:r>
    </w:p>
    <w:p>
      <w:pPr>
        <w:pStyle w:val="ListParagraph"/>
        <w:pStyle w:val="ListParagraph"/>
        <w:numPr>
          <w:ilvl w:val="0"/>
          <w:numId w:val="1"/>
        </w:numPr>
        <w:numPr>
          <w:ilvl w:val="0"/>
          <w:numId w:val="12"/>
        </w:numPr>
      </w:pPr>
      <w:r>
        <w:rPr>
          <w:rStyle w:val="Normal"/>
        </w:rPr>
        <w:t xml:space="preserve">log leak/double-release assertions in debug</w:t>
      </w:r>
    </w:p>
    <w:p>
      <w:pPr>
        <w:pStyle w:val="Heading3"/>
      </w:pPr>
      <w:r>
        <w:rPr>
          <w:rStyle w:val="Normal"/>
        </w:rPr>
        <w:t xml:space="preserve">Validation Criteria</w:t>
      </w:r>
    </w:p>
    <w:p>
      <w:pPr>
        <w:pStyle w:val="ListParagraph"/>
        <w:pStyle w:val="ListParagraph"/>
        <w:numPr>
          <w:ilvl w:val="0"/>
          <w:numId w:val="1"/>
        </w:numPr>
        <w:numPr>
          <w:ilvl w:val="0"/>
          <w:numId w:val="13"/>
        </w:numPr>
      </w:pPr>
      <w:r>
        <w:rPr>
          <w:rStyle w:val="Normal"/>
        </w:rPr>
        <w:t xml:space="preserve">Every admission returns a lease object or fails.</w:t>
      </w:r>
    </w:p>
    <w:p>
      <w:pPr>
        <w:pStyle w:val="ListParagraph"/>
        <w:pStyle w:val="ListParagraph"/>
        <w:numPr>
          <w:ilvl w:val="0"/>
          <w:numId w:val="1"/>
        </w:numPr>
        <w:numPr>
          <w:ilvl w:val="0"/>
          <w:numId w:val="13"/>
        </w:numPr>
      </w:pPr>
      <w:r>
        <w:rPr>
          <w:rStyle w:val="Normal"/>
        </w:rPr>
        <w:t xml:space="preserve">Every canceled, failed, stale, completed, evicted, and disposed path releases exactly once.</w:t>
      </w:r>
    </w:p>
    <w:p>
      <w:pPr>
        <w:pStyle w:val="ListParagraph"/>
        <w:pStyle w:val="ListParagraph"/>
        <w:numPr>
          <w:ilvl w:val="0"/>
          <w:numId w:val="1"/>
        </w:numPr>
        <w:numPr>
          <w:ilvl w:val="0"/>
          <w:numId w:val="13"/>
        </w:numPr>
      </w:pPr>
      <w:r>
        <w:rPr>
          <w:rStyle w:val="Normal"/>
        </w:rPr>
        <w:t xml:space="preserve">Reported budget matches measured retained managed/native resources within a documented tolerance.</w:t>
      </w:r>
    </w:p>
    <w:p>
      <w:pPr>
        <w:pBdr>
          <w:top w:val="single" w:color="auto" w:sz="12"/>
        </w:pBdr>
        <w:spacing w:after="0"/>
      </w:pPr>
    </w:p>
    <w:p>
      <w:pPr>
        <w:pStyle w:val="Heading2"/>
      </w:pPr>
      <w:r>
        <w:rPr>
          <w:rStyle w:val="Normal"/>
        </w:rPr>
        <w:t xml:space="preserve">ICW-BUG-014 — Live Spatial Index Has No Current-Entity Semantics</w:t>
      </w:r>
    </w:p>
    <w:p>
      <w:r>
        <w:rPr>
          <w:b/>
          <w:bCs/>
          <w:rStyle w:val="Normal"/>
        </w:rPr>
        <w:t xml:space="preserve">Classification:</w:t>
      </w:r>
      <w:r>
        <w:rPr>
          <w:rStyle w:val="Normal"/>
        </w:rPr>
        <w:t xml:space="preserve"> Source-backed architecture bug</w:t>
      </w:r>
      <w:r>
        <w:br/>
      </w:r>
      <w:r>
        <w:rPr>
          <w:b/>
          <w:bCs/>
          <w:rStyle w:val="Normal"/>
        </w:rPr>
        <w:t xml:space="preserve">Category:</w:t>
      </w:r>
      <w:r>
        <w:rPr>
          <w:rStyle w:val="Normal"/>
        </w:rPr>
        <w:t xml:space="preserve"> Data Integrity / Live Updates</w:t>
      </w:r>
      <w:r>
        <w:br/>
      </w:r>
      <w:r>
        <w:rPr>
          <w:b/>
          <w:bCs/>
          <w:rStyle w:val="Normal"/>
        </w:rPr>
        <w:t xml:space="preserve">Priority:</w:t>
      </w:r>
      <w:r>
        <w:rPr>
          <w:rStyle w:val="Normal"/>
        </w:rPr>
        <w:t xml:space="preserve"> P1</w:t>
      </w:r>
      <w:r>
        <w:br/>
      </w:r>
      <w:r>
        <w:rPr>
          <w:b/>
          <w:bCs/>
          <w:rStyle w:val="Normal"/>
        </w:rPr>
        <w:t xml:space="preserve">Confidence:</w:t>
      </w:r>
      <w:r>
        <w:rPr>
          <w:rStyle w:val="Normal"/>
        </w:rPr>
        <w:t xml:space="preserve"> 95%</w:t>
      </w:r>
    </w:p>
    <w:p>
      <w:pPr>
        <w:pStyle w:val="Heading3"/>
      </w:pPr>
      <w:r>
        <w:rPr>
          <w:rStyle w:val="Normal"/>
        </w:rPr>
        <w:t xml:space="preserve">Claim</w:t>
      </w:r>
    </w:p>
    <w:p>
      <w:r>
        <w:rPr>
          <w:rStyle w:val="Quote"/>
        </w:rPr>
        <w:t xml:space="preserve">LiveSpatialIndexService</w:t>
      </w:r>
      <w:r>
        <w:rPr>
          <w:rStyle w:val="Normal"/>
        </w:rPr>
        <w:t xml:space="preserve"> is append-only across snapshot, publishing, and hot buffers. It has no canonical identity, replacement, revision, deletion, or tombstone semantics, so duplicate logical entities and stale moved bounds are representable. </w:t>
      </w:r>
      <w:hyperlink w:history="1" r:id="rId2pe-aeqticy_w1geh5hc2">
        <w:r>
          <w:rPr>
            <w:rStyle w:val="Hyperlink"/>
          </w:rPr>
          <w:t xml:space="preserve">[icw-concat.08-of-08 | Txt]</w:t>
        </w:r>
      </w:hyperlink>
    </w:p>
    <w:p>
      <w:pPr>
        <w:pStyle w:val="Heading3"/>
      </w:pPr>
      <w:r>
        <w:rPr>
          <w:rStyle w:val="Normal"/>
        </w:rPr>
        <w:t xml:space="preserve">Evidence</w:t>
      </w:r>
    </w:p>
    <w:p>
      <w:r>
        <w:rPr>
          <w:rStyle w:val="Quote"/>
        </w:rPr>
        <w:t xml:space="preserve">Add</w:t>
      </w:r>
      <w:r>
        <w:rPr>
          <w:rStyle w:val="Normal"/>
        </w:rPr>
        <w:t xml:space="preserve"> and </w:t>
      </w:r>
      <w:r>
        <w:rPr>
          <w:rStyle w:val="Quote"/>
        </w:rPr>
        <w:t xml:space="preserve">AddRange</w:t>
      </w:r>
      <w:r>
        <w:rPr>
          <w:rStyle w:val="Normal"/>
        </w:rPr>
        <w:t xml:space="preserve"> append to </w:t>
      </w:r>
      <w:r>
        <w:rPr>
          <w:rStyle w:val="Quote"/>
        </w:rPr>
        <w:t xml:space="preserve">HotItems</w:t>
      </w:r>
      <w:r>
        <w:rPr>
          <w:rStyle w:val="Normal"/>
        </w:rPr>
        <w:t xml:space="preserve">; </w:t>
      </w:r>
      <w:r>
        <w:rPr>
          <w:rStyle w:val="Quote"/>
        </w:rPr>
        <w:t xml:space="preserve">Query</w:t>
      </w:r>
      <w:r>
        <w:rPr>
          <w:rStyle w:val="Normal"/>
        </w:rPr>
        <w:t xml:space="preserve"> appends results from </w:t>
      </w:r>
      <w:r>
        <w:rPr>
          <w:rStyle w:val="Quote"/>
        </w:rPr>
        <w:t xml:space="preserve">SnapshotIndex</w:t>
      </w:r>
      <w:r>
        <w:rPr>
          <w:rStyle w:val="Normal"/>
        </w:rPr>
        <w:t xml:space="preserve">, </w:t>
      </w:r>
      <w:r>
        <w:rPr>
          <w:rStyle w:val="Quote"/>
        </w:rPr>
        <w:t xml:space="preserve">PublishingItems</w:t>
      </w:r>
      <w:r>
        <w:rPr>
          <w:rStyle w:val="Normal"/>
        </w:rPr>
        <w:t xml:space="preserve">, and </w:t>
      </w:r>
      <w:r>
        <w:rPr>
          <w:rStyle w:val="Quote"/>
        </w:rPr>
        <w:t xml:space="preserve">HotItems</w:t>
      </w:r>
      <w:r>
        <w:rPr>
          <w:rStyle w:val="Normal"/>
        </w:rPr>
        <w:t xml:space="preserve">; </w:t>
      </w:r>
      <w:r>
        <w:rPr>
          <w:rStyle w:val="Quote"/>
        </w:rPr>
        <w:t xml:space="preserve">Count</w:t>
      </w:r>
      <w:r>
        <w:rPr>
          <w:rStyle w:val="Normal"/>
        </w:rPr>
        <w:t xml:space="preserve"> sums the lengths of all three sets; no shown code checks entity ID, revision, or tombstone state. </w:t>
      </w:r>
      <w:hyperlink w:history="1" r:id="rId7woefelz6pztcn6jn7rgq">
        <w:r>
          <w:rPr>
            <w:rStyle w:val="Hyperlink"/>
          </w:rPr>
          <w:t xml:space="preserve">[icw-concat.08-of-08 | Txt]</w:t>
        </w:r>
      </w:hyperlink>
    </w:p>
    <w:p>
      <w:pPr>
        <w:pStyle w:val="Heading3"/>
      </w:pPr>
      <w:r>
        <w:rPr>
          <w:rStyle w:val="Normal"/>
        </w:rPr>
        <w:t xml:space="preserve">Recommendation</w:t>
      </w:r>
    </w:p>
    <w:p>
      <w:r>
        <w:rPr>
          <w:rStyle w:val="Normal"/>
        </w:rPr>
        <w:t xml:space="preserve">Change the entity contract from </w:t>
      </w:r>
      <w:r>
        <w:rPr>
          <w:rStyle w:val="Quote"/>
        </w:rPr>
        <w:t xml:space="preserve">ISpatialEntity { Bounds }</w:t>
      </w:r>
      <w:r>
        <w:rPr>
          <w:rStyle w:val="Normal"/>
        </w:rPr>
        <w:t xml:space="preserve"> to a versioned entity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IVersionedSpatialEntity</w:t>
            </w:r>
            <w:r>
              <w:rPr>
                <w:color w:val="1F2328"/>
                <w:rStyle w:val="Normal"/>
                <w:rFonts w:ascii="Consolas" w:cs="Consolas" w:eastAsia="Consolas" w:hAnsi="Consolas"/>
              </w:rPr>
              <w:t xml:space="preserve"> : </w:t>
            </w:r>
            <w:r>
              <w:rPr>
                <w:color w:val="953800"/>
                <w:rStyle w:val="Normal"/>
                <w:rFonts w:ascii="Consolas" w:cs="Consolas" w:eastAsia="Consolas" w:hAnsi="Consolas"/>
              </w:rPr>
              <w:t xml:space="preserve">ISpatialEntity</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EntityKey Key { get; }</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Revision { get; }</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bool</w:t>
            </w:r>
            <w:r>
              <w:rPr>
                <w:color w:val="1F2328"/>
                <w:rStyle w:val="Normal"/>
                <w:rFonts w:ascii="Consolas" w:cs="Consolas" w:eastAsia="Consolas" w:hAnsi="Consolas"/>
              </w:rPr>
              <w:t xml:space="preserve"> IsDeleted { get; }</w:t>
            </w:r>
          </w:p>
          <w:p>
            <w:pPr>
              <w:spacing w:after="0" w:before="0"/>
            </w:pPr>
            <w:r>
              <w:rPr>
                <w:color w:val="707070"/>
                <w:rStyle w:val="Normal"/>
              </w:rPr>
              <w:t xml:space="preserve">6     </w:t>
            </w:r>
            <w:r>
              <w:rPr>
                <w:color w:val="1F2328"/>
                <w:rStyle w:val="Normal"/>
                <w:rFonts w:ascii="Consolas" w:cs="Consolas" w:eastAsia="Consolas" w:hAnsi="Consolas"/>
              </w:rPr>
              <w:t xml:space="preserve">}</w:t>
            </w:r>
          </w:p>
        </w:tc>
      </w:tr>
    </w:tbl>
    <w:p>
      <w:r>
        <w:rPr>
          <w:rStyle w:val="Normal"/>
        </w:rPr>
        <w:t xml:space="preserve">Then implement:</w:t>
      </w:r>
    </w:p>
    <w:p>
      <w:pPr>
        <w:pStyle w:val="ListParagraph"/>
        <w:pStyle w:val="ListParagraph"/>
        <w:numPr>
          <w:ilvl w:val="0"/>
          <w:numId w:val="1"/>
        </w:numPr>
        <w:numPr>
          <w:ilvl w:val="0"/>
          <w:numId w:val="14"/>
        </w:numPr>
      </w:pPr>
      <w:r>
        <w:rPr>
          <w:rStyle w:val="Normal"/>
        </w:rPr>
        <w:t xml:space="preserve">replace by key if newer revision wins</w:t>
      </w:r>
    </w:p>
    <w:p>
      <w:pPr>
        <w:pStyle w:val="ListParagraph"/>
        <w:pStyle w:val="ListParagraph"/>
        <w:numPr>
          <w:ilvl w:val="0"/>
          <w:numId w:val="1"/>
        </w:numPr>
        <w:numPr>
          <w:ilvl w:val="0"/>
          <w:numId w:val="14"/>
        </w:numPr>
      </w:pPr>
      <w:r>
        <w:rPr>
          <w:rStyle w:val="Normal"/>
        </w:rPr>
        <w:t xml:space="preserve">reject stale revisions</w:t>
      </w:r>
    </w:p>
    <w:p>
      <w:pPr>
        <w:pStyle w:val="ListParagraph"/>
        <w:pStyle w:val="ListParagraph"/>
        <w:numPr>
          <w:ilvl w:val="0"/>
          <w:numId w:val="1"/>
        </w:numPr>
        <w:numPr>
          <w:ilvl w:val="0"/>
          <w:numId w:val="14"/>
        </w:numPr>
      </w:pPr>
      <w:r>
        <w:rPr>
          <w:rStyle w:val="Normal"/>
        </w:rPr>
        <w:t xml:space="preserve">tombstone deletes from current view</w:t>
      </w:r>
    </w:p>
    <w:p>
      <w:pPr>
        <w:pStyle w:val="ListParagraph"/>
        <w:pStyle w:val="ListParagraph"/>
        <w:numPr>
          <w:ilvl w:val="0"/>
          <w:numId w:val="1"/>
        </w:numPr>
        <w:numPr>
          <w:ilvl w:val="0"/>
          <w:numId w:val="14"/>
        </w:numPr>
      </w:pPr>
      <w:r>
        <w:rPr>
          <w:rStyle w:val="Normal"/>
        </w:rPr>
        <w:t xml:space="preserve">query returns one current entity per key</w:t>
      </w:r>
    </w:p>
    <w:p>
      <w:pPr>
        <w:pStyle w:val="ListParagraph"/>
        <w:pStyle w:val="ListParagraph"/>
        <w:numPr>
          <w:ilvl w:val="0"/>
          <w:numId w:val="1"/>
        </w:numPr>
        <w:numPr>
          <w:ilvl w:val="0"/>
          <w:numId w:val="14"/>
        </w:numPr>
      </w:pPr>
      <w:r>
        <w:rPr>
          <w:rStyle w:val="Normal"/>
        </w:rPr>
        <w:t xml:space="preserve">publication is awaitable and generation-stamped</w:t>
      </w:r>
    </w:p>
    <w:p>
      <w:pPr>
        <w:pStyle w:val="Heading3"/>
      </w:pPr>
      <w:r>
        <w:rPr>
          <w:rStyle w:val="Normal"/>
        </w:rPr>
        <w:t xml:space="preserve">Validation Criteria</w:t>
      </w:r>
    </w:p>
    <w:p>
      <w:pPr>
        <w:pStyle w:val="ListParagraph"/>
        <w:pStyle w:val="ListParagraph"/>
        <w:numPr>
          <w:ilvl w:val="0"/>
          <w:numId w:val="1"/>
        </w:numPr>
        <w:numPr>
          <w:ilvl w:val="0"/>
          <w:numId w:val="15"/>
        </w:numPr>
      </w:pPr>
      <w:r>
        <w:rPr>
          <w:rStyle w:val="Normal"/>
        </w:rPr>
        <w:t xml:space="preserve">Add entity A revision 1; query returns A.</w:t>
      </w:r>
    </w:p>
    <w:p>
      <w:pPr>
        <w:pStyle w:val="ListParagraph"/>
        <w:pStyle w:val="ListParagraph"/>
        <w:numPr>
          <w:ilvl w:val="0"/>
          <w:numId w:val="1"/>
        </w:numPr>
        <w:numPr>
          <w:ilvl w:val="0"/>
          <w:numId w:val="15"/>
        </w:numPr>
      </w:pPr>
      <w:r>
        <w:rPr>
          <w:rStyle w:val="Normal"/>
        </w:rPr>
        <w:t xml:space="preserve">Add entity A revision 2 with moved bounds; old bounds stop matching.</w:t>
      </w:r>
    </w:p>
    <w:p>
      <w:pPr>
        <w:pStyle w:val="ListParagraph"/>
        <w:pStyle w:val="ListParagraph"/>
        <w:numPr>
          <w:ilvl w:val="0"/>
          <w:numId w:val="1"/>
        </w:numPr>
        <w:numPr>
          <w:ilvl w:val="0"/>
          <w:numId w:val="15"/>
        </w:numPr>
      </w:pPr>
      <w:r>
        <w:rPr>
          <w:rStyle w:val="Normal"/>
        </w:rPr>
        <w:t xml:space="preserve">Add stale entity A revision 1 after revision 2; stale update is ignored.</w:t>
      </w:r>
    </w:p>
    <w:p>
      <w:pPr>
        <w:pStyle w:val="ListParagraph"/>
        <w:pStyle w:val="ListParagraph"/>
        <w:numPr>
          <w:ilvl w:val="0"/>
          <w:numId w:val="1"/>
        </w:numPr>
        <w:numPr>
          <w:ilvl w:val="0"/>
          <w:numId w:val="15"/>
        </w:numPr>
      </w:pPr>
      <w:r>
        <w:rPr>
          <w:rStyle w:val="Normal"/>
        </w:rPr>
        <w:t xml:space="preserve">Tombstone revision 3 removes A.</w:t>
      </w:r>
    </w:p>
    <w:p>
      <w:pPr>
        <w:pStyle w:val="ListParagraph"/>
        <w:pStyle w:val="ListParagraph"/>
        <w:numPr>
          <w:ilvl w:val="0"/>
          <w:numId w:val="1"/>
        </w:numPr>
        <w:numPr>
          <w:ilvl w:val="0"/>
          <w:numId w:val="15"/>
        </w:numPr>
      </w:pPr>
      <w:r>
        <w:rPr>
          <w:rStyle w:val="Normal"/>
        </w:rPr>
        <w:t xml:space="preserve">Publish while another publish is active; callers can await the active publication.</w:t>
      </w:r>
    </w:p>
    <w:p>
      <w:pPr>
        <w:pBdr>
          <w:top w:val="single" w:color="auto" w:sz="12"/>
        </w:pBdr>
        <w:spacing w:after="0"/>
      </w:pPr>
    </w:p>
    <w:p>
      <w:pPr>
        <w:pStyle w:val="Heading1"/>
      </w:pPr>
      <w:r>
        <w:rPr>
          <w:rStyle w:val="Normal"/>
        </w:rPr>
        <w:t xml:space="preserve">Architecture Assessment</w:t>
      </w:r>
    </w:p>
    <w:p>
      <w:pPr>
        <w:pStyle w:val="Heading2"/>
      </w:pPr>
      <w:r>
        <w:rPr>
          <w:rStyle w:val="Normal"/>
        </w:rPr>
        <w:t xml:space="preserve">Separation of Concerns</w:t>
      </w:r>
    </w:p>
    <w:p>
      <w:r>
        <w:rPr>
          <w:rStyle w:val="Quote"/>
        </w:rPr>
        <w:t xml:space="preserve">MainWindow</w:t>
      </w:r>
      <w:r>
        <w:rPr>
          <w:rStyle w:val="Normal"/>
        </w:rPr>
        <w:t xml:space="preserve"> currently owns too many responsibilities: generation orchestration, cache pinning, rendering, image buffer publication, frame visual creation, spatial querying, UI state, diagnostics, pixel readout, scrollbar math integration, settings persistence, and shutdown cleanup. This is directly visible in </w:t>
      </w:r>
      <w:r>
        <w:rPr>
          <w:rStyle w:val="Quote"/>
        </w:rPr>
        <w:t xml:space="preserve">MainWindow.RenderFrameAsync</w:t>
      </w:r>
      <w:r>
        <w:rPr>
          <w:rStyle w:val="Normal"/>
        </w:rPr>
        <w:t xml:space="preserve">, </w:t>
      </w:r>
      <w:r>
        <w:rPr>
          <w:rStyle w:val="Quote"/>
        </w:rPr>
        <w:t xml:space="preserve">RegenerateSceneAsync</w:t>
      </w:r>
      <w:r>
        <w:rPr>
          <w:rStyle w:val="Normal"/>
        </w:rPr>
        <w:t xml:space="preserve">, </w:t>
      </w:r>
      <w:r>
        <w:rPr>
          <w:rStyle w:val="Quote"/>
        </w:rPr>
        <w:t xml:space="preserve">BuildFrameVisual</w:t>
      </w:r>
      <w:r>
        <w:rPr>
          <w:rStyle w:val="Normal"/>
        </w:rPr>
        <w:t xml:space="preserve">, </w:t>
      </w:r>
      <w:r>
        <w:rPr>
          <w:rStyle w:val="Quote"/>
        </w:rPr>
        <w:t xml:space="preserve">UpdatePixelometer</w:t>
      </w:r>
      <w:r>
        <w:rPr>
          <w:rStyle w:val="Normal"/>
        </w:rPr>
        <w:t xml:space="preserve">, </w:t>
      </w:r>
      <w:r>
        <w:rPr>
          <w:rStyle w:val="Quote"/>
        </w:rPr>
        <w:t xml:space="preserve">SaveSettings</w:t>
      </w:r>
      <w:r>
        <w:rPr>
          <w:rStyle w:val="Normal"/>
        </w:rPr>
        <w:t xml:space="preserve">, and shutdown logic. </w:t>
      </w:r>
      <w:hyperlink w:history="1" r:id="rId4tsp_3uzzp6s_ymo47hk-">
        <w:r>
          <w:rPr>
            <w:rStyle w:val="Hyperlink"/>
          </w:rPr>
          <w:t xml:space="preserve">[icw-concat.01-of-08 | Txt]</w:t>
        </w:r>
      </w:hyperlink>
    </w:p>
    <w:p>
      <w:r>
        <w:rPr>
          <w:b/>
          <w:bCs/>
          <w:rStyle w:val="Normal"/>
        </w:rPr>
        <w:t xml:space="preserve">Recommendation:</w:t>
      </w:r>
      <w:r>
        <w:rPr>
          <w:rStyle w:val="Normal"/>
        </w:rPr>
        <w:t xml:space="preserve"> Split ICW into:</w:t>
      </w:r>
    </w:p>
    <w:p>
      <w:pPr>
        <w:pStyle w:val="ListParagraph"/>
        <w:pStyle w:val="ListParagraph"/>
        <w:numPr>
          <w:ilvl w:val="0"/>
          <w:numId w:val="1"/>
        </w:numPr>
        <w:numPr>
          <w:ilvl w:val="0"/>
          <w:numId w:val="16"/>
        </w:numPr>
      </w:pPr>
      <w:r>
        <w:rPr>
          <w:rStyle w:val="Quote"/>
        </w:rPr>
        <w:t xml:space="preserve">SceneService</w:t>
      </w:r>
    </w:p>
    <w:p>
      <w:pPr>
        <w:pStyle w:val="ListParagraph"/>
        <w:pStyle w:val="ListParagraph"/>
        <w:numPr>
          <w:ilvl w:val="0"/>
          <w:numId w:val="1"/>
        </w:numPr>
        <w:numPr>
          <w:ilvl w:val="0"/>
          <w:numId w:val="16"/>
        </w:numPr>
      </w:pPr>
      <w:r>
        <w:rPr>
          <w:rStyle w:val="Quote"/>
        </w:rPr>
        <w:t xml:space="preserve">FrameScheduler</w:t>
      </w:r>
    </w:p>
    <w:p>
      <w:pPr>
        <w:pStyle w:val="ListParagraph"/>
        <w:pStyle w:val="ListParagraph"/>
        <w:numPr>
          <w:ilvl w:val="0"/>
          <w:numId w:val="1"/>
        </w:numPr>
        <w:numPr>
          <w:ilvl w:val="0"/>
          <w:numId w:val="16"/>
        </w:numPr>
      </w:pPr>
      <w:r>
        <w:rPr>
          <w:rStyle w:val="Quote"/>
        </w:rPr>
        <w:t xml:space="preserve">RenderPlanner</w:t>
      </w:r>
    </w:p>
    <w:p>
      <w:pPr>
        <w:pStyle w:val="ListParagraph"/>
        <w:pStyle w:val="ListParagraph"/>
        <w:numPr>
          <w:ilvl w:val="0"/>
          <w:numId w:val="1"/>
        </w:numPr>
        <w:numPr>
          <w:ilvl w:val="0"/>
          <w:numId w:val="16"/>
        </w:numPr>
      </w:pPr>
      <w:r>
        <w:rPr>
          <w:rStyle w:val="Quote"/>
        </w:rPr>
        <w:t xml:space="preserve">TileAcquisitionService</w:t>
      </w:r>
    </w:p>
    <w:p>
      <w:pPr>
        <w:pStyle w:val="ListParagraph"/>
        <w:pStyle w:val="ListParagraph"/>
        <w:numPr>
          <w:ilvl w:val="0"/>
          <w:numId w:val="1"/>
        </w:numPr>
        <w:numPr>
          <w:ilvl w:val="0"/>
          <w:numId w:val="16"/>
        </w:numPr>
      </w:pPr>
      <w:r>
        <w:rPr>
          <w:rStyle w:val="Quote"/>
        </w:rPr>
        <w:t xml:space="preserve">MemoryGovernor</w:t>
      </w:r>
    </w:p>
    <w:p>
      <w:pPr>
        <w:pStyle w:val="ListParagraph"/>
        <w:pStyle w:val="ListParagraph"/>
        <w:numPr>
          <w:ilvl w:val="0"/>
          <w:numId w:val="1"/>
        </w:numPr>
        <w:numPr>
          <w:ilvl w:val="0"/>
          <w:numId w:val="16"/>
        </w:numPr>
      </w:pPr>
      <w:r>
        <w:rPr>
          <w:rStyle w:val="Quote"/>
        </w:rPr>
        <w:t xml:space="preserve">SurfacePool</w:t>
      </w:r>
    </w:p>
    <w:p>
      <w:pPr>
        <w:pStyle w:val="ListParagraph"/>
        <w:pStyle w:val="ListParagraph"/>
        <w:numPr>
          <w:ilvl w:val="0"/>
          <w:numId w:val="1"/>
        </w:numPr>
        <w:numPr>
          <w:ilvl w:val="0"/>
          <w:numId w:val="16"/>
        </w:numPr>
      </w:pPr>
      <w:r>
        <w:rPr>
          <w:rStyle w:val="Quote"/>
        </w:rPr>
        <w:t xml:space="preserve">FramePublisher</w:t>
      </w:r>
    </w:p>
    <w:p>
      <w:pPr>
        <w:pStyle w:val="ListParagraph"/>
        <w:pStyle w:val="ListParagraph"/>
        <w:numPr>
          <w:ilvl w:val="0"/>
          <w:numId w:val="1"/>
        </w:numPr>
        <w:numPr>
          <w:ilvl w:val="0"/>
          <w:numId w:val="16"/>
        </w:numPr>
      </w:pPr>
      <w:r>
        <w:rPr>
          <w:rStyle w:val="Quote"/>
        </w:rPr>
        <w:t xml:space="preserve">ReadoutService</w:t>
      </w:r>
    </w:p>
    <w:p>
      <w:pPr>
        <w:pStyle w:val="ListParagraph"/>
        <w:pStyle w:val="ListParagraph"/>
        <w:numPr>
          <w:ilvl w:val="0"/>
          <w:numId w:val="1"/>
        </w:numPr>
        <w:numPr>
          <w:ilvl w:val="0"/>
          <w:numId w:val="16"/>
        </w:numPr>
      </w:pPr>
      <w:r>
        <w:rPr>
          <w:rStyle w:val="Quote"/>
        </w:rPr>
        <w:t xml:space="preserve">OverlayRenderer</w:t>
      </w:r>
    </w:p>
    <w:p>
      <w:pPr>
        <w:pStyle w:val="ListParagraph"/>
        <w:pStyle w:val="ListParagraph"/>
        <w:numPr>
          <w:ilvl w:val="0"/>
          <w:numId w:val="1"/>
        </w:numPr>
        <w:numPr>
          <w:ilvl w:val="0"/>
          <w:numId w:val="16"/>
        </w:numPr>
      </w:pPr>
      <w:r>
        <w:rPr>
          <w:rStyle w:val="Quote"/>
        </w:rPr>
        <w:t xml:space="preserve">ViewportController</w:t>
      </w:r>
    </w:p>
    <w:p>
      <w:pPr>
        <w:pStyle w:val="ListParagraph"/>
        <w:pStyle w:val="ListParagraph"/>
        <w:numPr>
          <w:ilvl w:val="0"/>
          <w:numId w:val="1"/>
        </w:numPr>
        <w:numPr>
          <w:ilvl w:val="0"/>
          <w:numId w:val="16"/>
        </w:numPr>
      </w:pPr>
      <w:r>
        <w:rPr>
          <w:rStyle w:val="Normal"/>
        </w:rPr>
        <w:t xml:space="preserve">thin WPF presentation adapter</w:t>
      </w:r>
    </w:p>
    <w:p>
      <w:r>
        <w:rPr>
          <w:rStyle w:val="Normal"/>
        </w:rPr>
        <w:t xml:space="preserve">This recommendation follows from the current concentration of responsibilities in </w:t>
      </w:r>
      <w:hyperlink w:history="1" r:id="rIdby7uqkt5efpottjkzpzlw">
        <w:r>
          <w:rPr>
            <w:rStyle w:val="Hyperlink"/>
          </w:rPr>
          <w:t xml:space="preserve">icw-concat.01-of-08.txt</w:t>
        </w:r>
      </w:hyperlink>
      <w:r>
        <w:rPr>
          <w:rStyle w:val="Normal"/>
        </w:rPr>
        <w:t xml:space="preserve"> and the presence of unused/underused abstractions elsewhere. </w:t>
      </w:r>
      <w:hyperlink w:history="1" r:id="rIds0jxcxqwe3hug4u5nsarq">
        <w:r>
          <w:rPr>
            <w:rStyle w:val="Hyperlink"/>
          </w:rPr>
          <w:t xml:space="preserve">[icw-concat.01-of-08 | Txt]</w:t>
        </w:r>
      </w:hyperlink>
      <w:r>
        <w:rPr>
          <w:rStyle w:val="Normal"/>
        </w:rPr>
        <w:t xml:space="preserve">, </w:t>
      </w:r>
      <w:hyperlink w:history="1" r:id="rIddinl7rngxxw_z2gxdubly">
        <w:r>
          <w:rPr>
            <w:rStyle w:val="Hyperlink"/>
          </w:rPr>
          <w:t xml:space="preserve">[icw-concat.06-of-08 | Txt]</w:t>
        </w:r>
      </w:hyperlink>
      <w:r>
        <w:rPr>
          <w:rStyle w:val="Normal"/>
        </w:rPr>
        <w:t xml:space="preserve">, </w:t>
      </w:r>
      <w:hyperlink w:history="1" r:id="rId-36lxq6qzpfps-qcfszvu">
        <w:r>
          <w:rPr>
            <w:rStyle w:val="Hyperlink"/>
          </w:rPr>
          <w:t xml:space="preserve">[icw-concat.08-of-08 | Txt]</w:t>
        </w:r>
      </w:hyperlink>
    </w:p>
    <w:p>
      <w:pPr>
        <w:pBdr>
          <w:top w:val="single" w:color="auto" w:sz="12"/>
        </w:pBdr>
        <w:spacing w:after="0"/>
      </w:pPr>
    </w:p>
    <w:p>
      <w:pPr>
        <w:pStyle w:val="Heading2"/>
      </w:pPr>
      <w:r>
        <w:rPr>
          <w:rStyle w:val="Normal"/>
        </w:rPr>
        <w:t xml:space="preserve">Frame Generation Model</w:t>
      </w:r>
    </w:p>
    <w:p>
      <w:r>
        <w:rPr>
          <w:rStyle w:val="Normal"/>
        </w:rPr>
        <w:t xml:space="preserve">The code has </w:t>
      </w:r>
      <w:r>
        <w:rPr>
          <w:rStyle w:val="Quote"/>
        </w:rPr>
        <w:t xml:space="preserve">CameraSnapshot</w:t>
      </w:r>
      <w:r>
        <w:rPr>
          <w:rStyle w:val="Normal"/>
        </w:rPr>
        <w:t xml:space="preserve">, </w:t>
      </w:r>
      <w:r>
        <w:rPr>
          <w:rStyle w:val="Quote"/>
        </w:rPr>
        <w:t xml:space="preserve">RenderRequestTracker</w:t>
      </w:r>
      <w:r>
        <w:rPr>
          <w:rStyle w:val="Normal"/>
        </w:rPr>
        <w:t xml:space="preserve">, </w:t>
      </w:r>
      <w:r>
        <w:rPr>
          <w:rStyle w:val="Quote"/>
        </w:rPr>
        <w:t xml:space="preserve">ViewportRenderRequest</w:t>
      </w:r>
      <w:r>
        <w:rPr>
          <w:rStyle w:val="Normal"/>
        </w:rPr>
        <w:t xml:space="preserve">, and background tile identity contracts, but the attached </w:t>
      </w:r>
      <w:r>
        <w:rPr>
          <w:rStyle w:val="Quote"/>
        </w:rPr>
        <w:t xml:space="preserve">MainWindow.RenderFrameAsync</w:t>
      </w:r>
      <w:r>
        <w:rPr>
          <w:rStyle w:val="Normal"/>
        </w:rPr>
        <w:t xml:space="preserve"> does not show a single authoritative </w:t>
      </w:r>
      <w:r>
        <w:rPr>
          <w:rStyle w:val="Quote"/>
        </w:rPr>
        <w:t xml:space="preserve">FrameGenerationId</w:t>
      </w:r>
      <w:r>
        <w:rPr>
          <w:rStyle w:val="Normal"/>
        </w:rPr>
        <w:t xml:space="preserve"> that is carried through planning, acquisition, render, readout, and publication. </w:t>
      </w:r>
      <w:hyperlink w:history="1" r:id="rIdpnblqxuo6ahekspehtmpn">
        <w:r>
          <w:rPr>
            <w:rStyle w:val="Hyperlink"/>
          </w:rPr>
          <w:t xml:space="preserve">[icw-concat.01-of-08 | Txt]</w:t>
        </w:r>
      </w:hyperlink>
      <w:r>
        <w:rPr>
          <w:rStyle w:val="Normal"/>
        </w:rPr>
        <w:t xml:space="preserve">, </w:t>
      </w:r>
      <w:hyperlink w:history="1" r:id="rIdzb4pddzig9y4sxbas83px">
        <w:r>
          <w:rPr>
            <w:rStyle w:val="Hyperlink"/>
          </w:rPr>
          <w:t xml:space="preserve">[icw-concat.06-of-08 | Txt]</w:t>
        </w:r>
      </w:hyperlink>
      <w:r>
        <w:rPr>
          <w:rStyle w:val="Normal"/>
        </w:rPr>
        <w:t xml:space="preserve">, </w:t>
      </w:r>
      <w:hyperlink w:history="1" r:id="rId-wtzsojeenwgqjrzjhnvo">
        <w:r>
          <w:rPr>
            <w:rStyle w:val="Hyperlink"/>
          </w:rPr>
          <w:t xml:space="preserve">[icw-concat.08-of-08 | Txt]</w:t>
        </w:r>
      </w:hyperlink>
    </w:p>
    <w:p>
      <w:r>
        <w:rPr>
          <w:b/>
          <w:bCs/>
          <w:rStyle w:val="Normal"/>
        </w:rPr>
        <w:t xml:space="preserve">Recommendation:</w:t>
      </w:r>
      <w:r>
        <w:rPr>
          <w:rStyle w:val="Normal"/>
        </w:rPr>
        <w:t xml:space="preserve"> Add an immutable </w:t>
      </w:r>
      <w:r>
        <w:rPr>
          <w:rStyle w:val="Quote"/>
        </w:rPr>
        <w:t xml:space="preserve">FrameRequest</w:t>
      </w:r>
      <w:r>
        <w:rPr>
          <w:rStyle w:val="Normal"/>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FrameRequest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FrameGenerationId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SceneGenerationId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SceneGenerationId</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PixelSize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PixelSize</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DisplayOptions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DisplayOptions</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CancellationToken</w:t>
            </w:r>
            <w:r>
              <w:rPr>
                <w:color w:val="1F2328"/>
                <w:rStyle w:val="Normal"/>
                <w:rFonts w:ascii="Consolas" w:cs="Consolas" w:eastAsia="Consolas" w:hAnsi="Consolas"/>
              </w:rPr>
              <w:t xml:space="preserve">);</w:t>
            </w:r>
          </w:p>
        </w:tc>
      </w:tr>
    </w:tbl>
    <w:p>
      <w:r>
        <w:rPr>
          <w:rStyle w:val="Normal"/>
        </w:rPr>
        <w:t xml:space="preserve">Publication must reject any </w:t>
      </w:r>
      <w:r>
        <w:rPr>
          <w:rStyle w:val="Quote"/>
        </w:rPr>
        <w:t xml:space="preserve">FrameResult</w:t>
      </w:r>
      <w:r>
        <w:rPr>
          <w:rStyle w:val="Normal"/>
        </w:rPr>
        <w:t xml:space="preserve"> whose </w:t>
      </w:r>
      <w:r>
        <w:rPr>
          <w:rStyle w:val="Quote"/>
        </w:rPr>
        <w:t xml:space="preserve">FrameGenerationId</w:t>
      </w:r>
      <w:r>
        <w:rPr>
          <w:rStyle w:val="Normal"/>
        </w:rPr>
        <w:t xml:space="preserve">, </w:t>
      </w:r>
      <w:r>
        <w:rPr>
          <w:rStyle w:val="Quote"/>
        </w:rPr>
        <w:t xml:space="preserve">SceneGenerationId</w:t>
      </w:r>
      <w:r>
        <w:rPr>
          <w:rStyle w:val="Normal"/>
        </w:rPr>
        <w:t xml:space="preserve">, source revision, or viewport snapshot is stale.</w:t>
      </w:r>
    </w:p>
    <w:p>
      <w:pPr>
        <w:pBdr>
          <w:top w:val="single" w:color="auto" w:sz="12"/>
        </w:pBdr>
        <w:spacing w:after="0"/>
      </w:pPr>
    </w:p>
    <w:p>
      <w:pPr>
        <w:pStyle w:val="Heading2"/>
      </w:pPr>
      <w:r>
        <w:rPr>
          <w:rStyle w:val="Normal"/>
        </w:rPr>
        <w:t xml:space="preserve">Ownership Model</w:t>
      </w:r>
    </w:p>
    <w:p>
      <w:r>
        <w:rPr>
          <w:rStyle w:val="Normal"/>
        </w:rPr>
        <w:t xml:space="preserve">The current code has several owners but no single ownership model. </w:t>
      </w:r>
      <w:r>
        <w:rPr>
          <w:rStyle w:val="Quote"/>
        </w:rPr>
        <w:t xml:space="preserve">MainWindow</w:t>
      </w:r>
      <w:r>
        <w:rPr>
          <w:rStyle w:val="Normal"/>
        </w:rPr>
        <w:t xml:space="preserve"> owns </w:t>
      </w:r>
      <w:r>
        <w:rPr>
          <w:rStyle w:val="Quote"/>
        </w:rPr>
        <w:t xml:space="preserve">_frontBitmapFactory</w:t>
      </w:r>
      <w:r>
        <w:rPr>
          <w:rStyle w:val="Normal"/>
        </w:rPr>
        <w:t xml:space="preserve"> and </w:t>
      </w:r>
      <w:r>
        <w:rPr>
          <w:rStyle w:val="Quote"/>
        </w:rPr>
        <w:t xml:space="preserve">_backBitmapFactory</w:t>
      </w:r>
      <w:r>
        <w:rPr>
          <w:rStyle w:val="Normal"/>
        </w:rPr>
        <w:t xml:space="preserve">; </w:t>
      </w:r>
      <w:r>
        <w:rPr>
          <w:rStyle w:val="Quote"/>
        </w:rPr>
        <w:t xml:space="preserve">TileCacheBudget</w:t>
      </w:r>
      <w:r>
        <w:rPr>
          <w:rStyle w:val="Normal"/>
        </w:rPr>
        <w:t xml:space="preserve"> tracks tile IDs and used bytes; </w:t>
      </w:r>
      <w:r>
        <w:rPr>
          <w:rStyle w:val="Quote"/>
        </w:rPr>
        <w:t xml:space="preserve">SampleImageTile</w:t>
      </w:r>
      <w:r>
        <w:rPr>
          <w:rStyle w:val="Normal"/>
        </w:rPr>
        <w:t xml:space="preserve"> owns pixel arrays and template pool references; </w:t>
      </w:r>
      <w:r>
        <w:rPr>
          <w:rStyle w:val="Quote"/>
        </w:rPr>
        <w:t xml:space="preserve">TileWorkCoordinator</w:t>
      </w:r>
      <w:r>
        <w:rPr>
          <w:rStyle w:val="Normal"/>
        </w:rPr>
        <w:t xml:space="preserve"> tracks logical work; </w:t>
      </w:r>
      <w:r>
        <w:rPr>
          <w:rStyle w:val="Quote"/>
        </w:rPr>
        <w:t xml:space="preserve">DefectTemplateFactory</w:t>
      </w:r>
      <w:r>
        <w:rPr>
          <w:rStyle w:val="Normal"/>
        </w:rPr>
        <w:t xml:space="preserve"> creates disposable GDI bitmaps. </w:t>
      </w:r>
      <w:hyperlink w:history="1" r:id="rId5x6cnabaj6jaqgj3xslr1">
        <w:r>
          <w:rPr>
            <w:rStyle w:val="Hyperlink"/>
          </w:rPr>
          <w:t xml:space="preserve">[icw-concat.01-of-08 | Txt]</w:t>
        </w:r>
      </w:hyperlink>
      <w:r>
        <w:rPr>
          <w:rStyle w:val="Normal"/>
        </w:rPr>
        <w:t xml:space="preserve">, </w:t>
      </w:r>
      <w:hyperlink w:history="1" r:id="rIdmjo7nlzlwlkjibt_zh0y2">
        <w:r>
          <w:rPr>
            <w:rStyle w:val="Hyperlink"/>
          </w:rPr>
          <w:t xml:space="preserve">[icw-concat.02-of-08 | Txt]</w:t>
        </w:r>
      </w:hyperlink>
      <w:r>
        <w:rPr>
          <w:rStyle w:val="Normal"/>
        </w:rPr>
        <w:t xml:space="preserve">, </w:t>
      </w:r>
      <w:hyperlink w:history="1" r:id="rIdxvh8azpgen_bpinnkhvxf">
        <w:r>
          <w:rPr>
            <w:rStyle w:val="Hyperlink"/>
          </w:rPr>
          <w:t xml:space="preserve">[icw-concat.04-of-08 | Txt]</w:t>
        </w:r>
      </w:hyperlink>
      <w:r>
        <w:rPr>
          <w:rStyle w:val="Normal"/>
        </w:rPr>
        <w:t xml:space="preserve">, </w:t>
      </w:r>
      <w:hyperlink w:history="1" r:id="rIdzhpj8iemmmyg2dud163tb">
        <w:r>
          <w:rPr>
            <w:rStyle w:val="Hyperlink"/>
          </w:rPr>
          <w:t xml:space="preserve">[icw-concat.06-of-08 | Txt]</w:t>
        </w:r>
      </w:hyperlink>
    </w:p>
    <w:p>
      <w:r>
        <w:rPr>
          <w:b/>
          <w:bCs/>
          <w:rStyle w:val="Normal"/>
        </w:rPr>
        <w:t xml:space="preserve">Recommendation:</w:t>
      </w:r>
      <w:r>
        <w:rPr>
          <w:rStyle w:val="Normal"/>
        </w:rPr>
        <w:t xml:space="preserve"> Convert all disposable/retained/pending resources to lease-backed resources. A type should not be considered “owned” because a dictionary contains its ID; ownership should be explicit and disposable.</w:t>
      </w:r>
    </w:p>
    <w:p>
      <w:pPr>
        <w:pBdr>
          <w:top w:val="single" w:color="auto" w:sz="12"/>
        </w:pBdr>
        <w:spacing w:after="0"/>
      </w:pPr>
    </w:p>
    <w:p>
      <w:pPr>
        <w:pStyle w:val="Heading2"/>
      </w:pPr>
      <w:r>
        <w:rPr>
          <w:rStyle w:val="Normal"/>
        </w:rPr>
        <w:t xml:space="preserve">Readout / Render Equivalence</w:t>
      </w:r>
    </w:p>
    <w:p>
      <w:r>
        <w:rPr>
          <w:rStyle w:val="Normal"/>
        </w:rPr>
        <w:t xml:space="preserve">The displayed frame is produced by </w:t>
      </w:r>
      <w:r>
        <w:rPr>
          <w:rStyle w:val="Quote"/>
        </w:rPr>
        <w:t xml:space="preserve">ZeroCopyBitmapFactory.GenerateFrozenBitmap</w:t>
      </w:r>
      <w:r>
        <w:rPr>
          <w:rStyle w:val="Normal"/>
        </w:rPr>
        <w:t xml:space="preserve">, while pixelometer readout independently samples tile/mip data and queries the spatial index. Because readout can trigger generation and recompute overlay values after the frame is displayed, readout is not guaranteed to describe the exact displayed pixels. </w:t>
      </w:r>
      <w:hyperlink w:history="1" r:id="rIdkdugqq4jljrahwa0sdcn3">
        <w:r>
          <w:rPr>
            <w:rStyle w:val="Hyperlink"/>
          </w:rPr>
          <w:t xml:space="preserve">[icw-concat.01-of-08 | Txt]</w:t>
        </w:r>
      </w:hyperlink>
      <w:r>
        <w:rPr>
          <w:rStyle w:val="Normal"/>
        </w:rPr>
        <w:t xml:space="preserve">, </w:t>
      </w:r>
      <w:hyperlink w:history="1" r:id="rIdfz9i9_8mlry2siy3cwsqw">
        <w:r>
          <w:rPr>
            <w:rStyle w:val="Hyperlink"/>
          </w:rPr>
          <w:t xml:space="preserve">[icw-concat.02-of-08 | Txt]</w:t>
        </w:r>
      </w:hyperlink>
      <w:r>
        <w:rPr>
          <w:rStyle w:val="Normal"/>
        </w:rPr>
        <w:t xml:space="preserve">, </w:t>
      </w:r>
      <w:hyperlink w:history="1" r:id="rIdse75ybn8btkllp5g0_b_m">
        <w:r>
          <w:rPr>
            <w:rStyle w:val="Hyperlink"/>
          </w:rPr>
          <w:t xml:space="preserve">[icw-concat.06-of-08 | Txt]</w:t>
        </w:r>
      </w:hyperlink>
    </w:p>
    <w:p>
      <w:r>
        <w:rPr>
          <w:b/>
          <w:bCs/>
          <w:rStyle w:val="Normal"/>
        </w:rPr>
        <w:t xml:space="preserve">Recommendation:</w:t>
      </w:r>
      <w:r>
        <w:rPr>
          <w:rStyle w:val="Normal"/>
        </w:rPr>
        <w:t xml:space="preserve"> The published frame should carry the readout source. Readout should not query live tile state directly. It should query the published frame’s resolved tile/mip/overlay result.</w:t>
      </w:r>
    </w:p>
    <w:p>
      <w:pPr>
        <w:pBdr>
          <w:top w:val="single" w:color="auto" w:sz="12"/>
        </w:pBdr>
        <w:spacing w:after="0"/>
      </w:pPr>
    </w:p>
    <w:p>
      <w:pPr>
        <w:pStyle w:val="Heading2"/>
      </w:pPr>
      <w:r>
        <w:rPr>
          <w:rStyle w:val="Normal"/>
        </w:rPr>
        <w:t xml:space="preserve">Live Data Model</w:t>
      </w:r>
    </w:p>
    <w:p>
      <w:r>
        <w:rPr>
          <w:rStyle w:val="Quote"/>
        </w:rPr>
        <w:t xml:space="preserve">LiveSpatialIndexService</w:t>
      </w:r>
      <w:r>
        <w:rPr>
          <w:rStyle w:val="Normal"/>
        </w:rPr>
        <w:t xml:space="preserve"> currently supports hot buffering and snapshot publication, but it does not implement unique current query semantics. Its publication model also does not let concurrent callers await an in-flight publish. </w:t>
      </w:r>
      <w:hyperlink w:history="1" r:id="rIdygpziklbmtmjv3ejo286s">
        <w:r>
          <w:rPr>
            <w:rStyle w:val="Hyperlink"/>
          </w:rPr>
          <w:t xml:space="preserve">[icw-concat.08-of-08 | Txt]</w:t>
        </w:r>
      </w:hyperlink>
    </w:p>
    <w:p>
      <w:r>
        <w:rPr>
          <w:b/>
          <w:bCs/>
          <w:rStyle w:val="Normal"/>
        </w:rPr>
        <w:t xml:space="preserve">Recommendation:</w:t>
      </w:r>
      <w:r>
        <w:rPr>
          <w:rStyle w:val="Normal"/>
        </w:rPr>
        <w:t xml:space="preserve"> Add a </w:t>
      </w:r>
      <w:r>
        <w:rPr>
          <w:rStyle w:val="Quote"/>
        </w:rPr>
        <w:t xml:space="preserve">VersionedLiveSpatialIndexService</w:t>
      </w:r>
      <w:r>
        <w:rPr>
          <w:rStyle w:val="Normal"/>
        </w:rPr>
        <w:t xml:space="preserve"> that owns:</w:t>
      </w:r>
    </w:p>
    <w:p>
      <w:pPr>
        <w:pStyle w:val="ListParagraph"/>
        <w:pStyle w:val="ListParagraph"/>
        <w:numPr>
          <w:ilvl w:val="0"/>
          <w:numId w:val="1"/>
        </w:numPr>
        <w:numPr>
          <w:ilvl w:val="0"/>
          <w:numId w:val="17"/>
        </w:numPr>
      </w:pPr>
      <w:r>
        <w:rPr>
          <w:rStyle w:val="Normal"/>
        </w:rPr>
        <w:t xml:space="preserve">key-to-current revision map</w:t>
      </w:r>
    </w:p>
    <w:p>
      <w:pPr>
        <w:pStyle w:val="ListParagraph"/>
        <w:pStyle w:val="ListParagraph"/>
        <w:numPr>
          <w:ilvl w:val="0"/>
          <w:numId w:val="1"/>
        </w:numPr>
        <w:numPr>
          <w:ilvl w:val="0"/>
          <w:numId w:val="17"/>
        </w:numPr>
      </w:pPr>
      <w:r>
        <w:rPr>
          <w:rStyle w:val="Normal"/>
        </w:rPr>
        <w:t xml:space="preserve">tombstone map</w:t>
      </w:r>
    </w:p>
    <w:p>
      <w:pPr>
        <w:pStyle w:val="ListParagraph"/>
        <w:pStyle w:val="ListParagraph"/>
        <w:numPr>
          <w:ilvl w:val="0"/>
          <w:numId w:val="1"/>
        </w:numPr>
        <w:numPr>
          <w:ilvl w:val="0"/>
          <w:numId w:val="17"/>
        </w:numPr>
      </w:pPr>
      <w:r>
        <w:rPr>
          <w:rStyle w:val="Normal"/>
        </w:rPr>
        <w:t xml:space="preserve">immutable snapshot publication task</w:t>
      </w:r>
    </w:p>
    <w:p>
      <w:pPr>
        <w:pStyle w:val="ListParagraph"/>
        <w:pStyle w:val="ListParagraph"/>
        <w:numPr>
          <w:ilvl w:val="0"/>
          <w:numId w:val="1"/>
        </w:numPr>
        <w:numPr>
          <w:ilvl w:val="0"/>
          <w:numId w:val="17"/>
        </w:numPr>
      </w:pPr>
      <w:r>
        <w:rPr>
          <w:rStyle w:val="Normal"/>
        </w:rPr>
        <w:t xml:space="preserve">stale revision rejection</w:t>
      </w:r>
    </w:p>
    <w:p>
      <w:pPr>
        <w:pStyle w:val="ListParagraph"/>
        <w:pStyle w:val="ListParagraph"/>
        <w:numPr>
          <w:ilvl w:val="0"/>
          <w:numId w:val="1"/>
        </w:numPr>
        <w:numPr>
          <w:ilvl w:val="0"/>
          <w:numId w:val="17"/>
        </w:numPr>
      </w:pPr>
      <w:r>
        <w:rPr>
          <w:rStyle w:val="Normal"/>
        </w:rPr>
        <w:t xml:space="preserve">changed-bounds reindexing</w:t>
      </w:r>
    </w:p>
    <w:p>
      <w:pPr>
        <w:pStyle w:val="ListParagraph"/>
        <w:pStyle w:val="ListParagraph"/>
        <w:numPr>
          <w:ilvl w:val="0"/>
          <w:numId w:val="1"/>
        </w:numPr>
        <w:numPr>
          <w:ilvl w:val="0"/>
          <w:numId w:val="17"/>
        </w:numPr>
      </w:pPr>
      <w:r>
        <w:rPr>
          <w:rStyle w:val="Normal"/>
        </w:rPr>
        <w:t xml:space="preserve">query-side deduplication</w:t>
      </w:r>
    </w:p>
    <w:p>
      <w:pPr>
        <w:pBdr>
          <w:top w:val="single" w:color="auto" w:sz="12"/>
        </w:pBdr>
        <w:spacing w:after="0"/>
      </w:pPr>
    </w:p>
    <w:p>
      <w:pPr>
        <w:pStyle w:val="Heading1"/>
      </w:pPr>
      <w:r>
        <w:rPr>
          <w:rStyle w:val="Normal"/>
        </w:rPr>
        <w:t xml:space="preserve">Recommended Remediation Roadmap</w:t>
      </w:r>
    </w:p>
    <w:p>
      <w:pPr>
        <w:pStyle w:val="Heading2"/>
      </w:pPr>
      <w:r>
        <w:rPr>
          <w:rStyle w:val="Normal"/>
        </w:rPr>
        <w:t xml:space="preserve">Phase 0 — Safety Harness Before Refactor</w:t>
      </w:r>
    </w:p>
    <w:p>
      <w:r>
        <w:rPr>
          <w:b/>
          <w:bCs/>
          <w:rStyle w:val="Normal"/>
        </w:rPr>
        <w:t xml:space="preserve">Goal:</w:t>
      </w:r>
      <w:r>
        <w:rPr>
          <w:rStyle w:val="Normal"/>
        </w:rPr>
        <w:t xml:space="preserve"> Create tests that preserve current behavior where valid and expose current bugs where invalid.</w:t>
      </w:r>
    </w:p>
    <w:p>
      <w:r>
        <w:rPr>
          <w:rStyle w:val="Normal"/>
        </w:rPr>
        <w:t xml:space="preserve">Required tests:</w:t>
      </w:r>
    </w:p>
    <w:p>
      <w:pPr>
        <w:pStyle w:val="ListParagraph"/>
        <w:pStyle w:val="ListParagraph"/>
        <w:numPr>
          <w:ilvl w:val="0"/>
          <w:numId w:val="1"/>
        </w:numPr>
        <w:numPr>
          <w:ilvl w:val="0"/>
          <w:numId w:val="18"/>
        </w:numPr>
      </w:pPr>
      <w:r>
        <w:rPr>
          <w:rStyle w:val="Normal"/>
        </w:rPr>
        <w:t xml:space="preserve">render publication stale-generation rejection</w:t>
      </w:r>
    </w:p>
    <w:p>
      <w:pPr>
        <w:pStyle w:val="ListParagraph"/>
        <w:pStyle w:val="ListParagraph"/>
        <w:numPr>
          <w:ilvl w:val="0"/>
          <w:numId w:val="1"/>
        </w:numPr>
        <w:numPr>
          <w:ilvl w:val="0"/>
          <w:numId w:val="18"/>
        </w:numPr>
      </w:pPr>
      <w:r>
        <w:rPr>
          <w:rStyle w:val="Normal"/>
        </w:rPr>
        <w:t xml:space="preserve">physical concurrency cap under cancellation</w:t>
      </w:r>
    </w:p>
    <w:p>
      <w:pPr>
        <w:pStyle w:val="ListParagraph"/>
        <w:pStyle w:val="ListParagraph"/>
        <w:numPr>
          <w:ilvl w:val="0"/>
          <w:numId w:val="1"/>
        </w:numPr>
        <w:numPr>
          <w:ilvl w:val="0"/>
          <w:numId w:val="18"/>
        </w:numPr>
      </w:pPr>
      <w:r>
        <w:rPr>
          <w:rStyle w:val="Normal"/>
        </w:rPr>
        <w:t xml:space="preserve">queued work draining after running cancellation</w:t>
      </w:r>
    </w:p>
    <w:p>
      <w:pPr>
        <w:pStyle w:val="ListParagraph"/>
        <w:pStyle w:val="ListParagraph"/>
        <w:numPr>
          <w:ilvl w:val="0"/>
          <w:numId w:val="1"/>
        </w:numPr>
        <w:numPr>
          <w:ilvl w:val="0"/>
          <w:numId w:val="18"/>
        </w:numPr>
      </w:pPr>
      <w:r>
        <w:rPr>
          <w:rStyle w:val="Normal"/>
        </w:rPr>
        <w:t xml:space="preserve">pixelometer does not initiate tile acquisition</w:t>
      </w:r>
    </w:p>
    <w:p>
      <w:pPr>
        <w:pStyle w:val="ListParagraph"/>
        <w:pStyle w:val="ListParagraph"/>
        <w:numPr>
          <w:ilvl w:val="0"/>
          <w:numId w:val="1"/>
        </w:numPr>
        <w:numPr>
          <w:ilvl w:val="0"/>
          <w:numId w:val="18"/>
        </w:numPr>
      </w:pPr>
      <w:r>
        <w:rPr>
          <w:rStyle w:val="Normal"/>
        </w:rPr>
        <w:t xml:space="preserve">old scene survives failed regeneration</w:t>
      </w:r>
    </w:p>
    <w:p>
      <w:pPr>
        <w:pStyle w:val="ListParagraph"/>
        <w:pStyle w:val="ListParagraph"/>
        <w:numPr>
          <w:ilvl w:val="0"/>
          <w:numId w:val="1"/>
        </w:numPr>
        <w:numPr>
          <w:ilvl w:val="0"/>
          <w:numId w:val="18"/>
        </w:numPr>
      </w:pPr>
      <w:r>
        <w:rPr>
          <w:rStyle w:val="Normal"/>
        </w:rPr>
        <w:t xml:space="preserve">old published surfaces do not mutate after new publication</w:t>
      </w:r>
    </w:p>
    <w:p>
      <w:pPr>
        <w:pStyle w:val="ListParagraph"/>
        <w:pStyle w:val="ListParagraph"/>
        <w:numPr>
          <w:ilvl w:val="0"/>
          <w:numId w:val="1"/>
        </w:numPr>
        <w:numPr>
          <w:ilvl w:val="0"/>
          <w:numId w:val="18"/>
        </w:numPr>
      </w:pPr>
      <w:r>
        <w:rPr>
          <w:rStyle w:val="Normal"/>
        </w:rPr>
        <w:t xml:space="preserve">live spatial index replacement/move/delete semantics</w:t>
      </w:r>
    </w:p>
    <w:p>
      <w:pPr>
        <w:pStyle w:val="ListParagraph"/>
        <w:pStyle w:val="ListParagraph"/>
        <w:numPr>
          <w:ilvl w:val="0"/>
          <w:numId w:val="1"/>
        </w:numPr>
        <w:numPr>
          <w:ilvl w:val="0"/>
          <w:numId w:val="18"/>
        </w:numPr>
      </w:pPr>
      <w:r>
        <w:rPr>
          <w:rStyle w:val="Normal"/>
        </w:rPr>
        <w:t xml:space="preserve">memory lease exactly-once release accounting</w:t>
      </w:r>
    </w:p>
    <w:p>
      <w:r>
        <w:rPr>
          <w:rStyle w:val="Normal"/>
        </w:rPr>
        <w:t xml:space="preserve">Evidence basis: the source code currently lacks visible tests in the attached bundle, while the implementation contains concurrency, publication, and ownership-sensitive logic. </w:t>
      </w:r>
      <w:hyperlink w:history="1" r:id="rIdq-dslwsbc4wz_hwcw7xfd">
        <w:r>
          <w:rPr>
            <w:rStyle w:val="Hyperlink"/>
          </w:rPr>
          <w:t xml:space="preserve">[icw-concat.manifest | Excel]</w:t>
        </w:r>
      </w:hyperlink>
      <w:r>
        <w:rPr>
          <w:rStyle w:val="Normal"/>
        </w:rPr>
        <w:t xml:space="preserve">, </w:t>
      </w:r>
      <w:hyperlink w:history="1" r:id="rIdr1qhfsq4bncsaaop4bb6v">
        <w:r>
          <w:rPr>
            <w:rStyle w:val="Hyperlink"/>
          </w:rPr>
          <w:t xml:space="preserve">[icw-concat.01-of-08 | Txt]</w:t>
        </w:r>
      </w:hyperlink>
      <w:r>
        <w:rPr>
          <w:rStyle w:val="Normal"/>
        </w:rPr>
        <w:t xml:space="preserve">, </w:t>
      </w:r>
      <w:hyperlink w:history="1" r:id="rIdy-0flmcrp54iifx5h_vl8">
        <w:r>
          <w:rPr>
            <w:rStyle w:val="Hyperlink"/>
          </w:rPr>
          <w:t xml:space="preserve">[icw-concat.02-of-08 | Txt]</w:t>
        </w:r>
      </w:hyperlink>
      <w:r>
        <w:rPr>
          <w:rStyle w:val="Normal"/>
        </w:rPr>
        <w:t xml:space="preserve">, </w:t>
      </w:r>
      <w:hyperlink w:history="1" r:id="rId1ydy02teyf3qggsuxureu">
        <w:r>
          <w:rPr>
            <w:rStyle w:val="Hyperlink"/>
          </w:rPr>
          <w:t xml:space="preserve">[icw-concat.04-of-08 | Txt]</w:t>
        </w:r>
      </w:hyperlink>
    </w:p>
    <w:p>
      <w:pPr>
        <w:pBdr>
          <w:top w:val="single" w:color="auto" w:sz="12"/>
        </w:pBdr>
        <w:spacing w:after="0"/>
      </w:pPr>
    </w:p>
    <w:p>
      <w:pPr>
        <w:pStyle w:val="Heading2"/>
      </w:pPr>
      <w:r>
        <w:rPr>
          <w:rStyle w:val="Normal"/>
        </w:rPr>
        <w:t xml:space="preserve">Phase 1 — Fix P0/P1 Correctness Before UI Scalability</w:t>
      </w:r>
    </w:p>
    <w:p>
      <w:pPr>
        <w:pStyle w:val="ListParagraph"/>
        <w:numPr>
          <w:ilvl w:val="0"/>
          <w:numId w:val="19"/>
        </w:numPr>
      </w:pPr>
      <w:r>
        <w:rPr>
          <w:rStyle w:val="Normal"/>
        </w:rPr>
        <w:t xml:space="preserve">Enable frame/viewport claimant IDs instead of </w:t>
      </w:r>
      <w:r>
        <w:rPr>
          <w:rStyle w:val="Quote"/>
        </w:rPr>
        <w:t xml:space="preserve">DefaultCoordinatorClaimant</w:t>
      </w:r>
      <w:r>
        <w:rPr>
          <w:rStyle w:val="Normal"/>
        </w:rPr>
        <w:t xml:space="preserve">. </w:t>
      </w:r>
      <w:hyperlink w:history="1" r:id="rIdkuxsz9hqa8p241qqw0bye">
        <w:r>
          <w:rPr>
            <w:rStyle w:val="Hyperlink"/>
          </w:rPr>
          <w:t xml:space="preserve">[icw-concat.01-of-08 | Txt]</w:t>
        </w:r>
      </w:hyperlink>
      <w:r>
        <w:rPr>
          <w:rStyle w:val="Normal"/>
        </w:rPr>
        <w:t xml:space="preserve">, </w:t>
      </w:r>
      <w:hyperlink w:history="1" r:id="rIdwqreojjw1gbuvm9_bl1in">
        <w:r>
          <w:rPr>
            <w:rStyle w:val="Hyperlink"/>
          </w:rPr>
          <w:t xml:space="preserve">[icw-concat.02-of-08 | Txt]</w:t>
        </w:r>
      </w:hyperlink>
      <w:r>
        <w:rPr>
          <w:rStyle w:val="Normal"/>
        </w:rPr>
        <w:t xml:space="preserve">, </w:t>
      </w:r>
      <w:hyperlink w:history="1" r:id="rIdcw4lxg-fmlux6tpg9kffy">
        <w:r>
          <w:rPr>
            <w:rStyle w:val="Hyperlink"/>
          </w:rPr>
          <w:t xml:space="preserve">[icw-concat.04-of-08 | Txt]</w:t>
        </w:r>
      </w:hyperlink>
    </w:p>
    <w:p>
      <w:pPr>
        <w:pStyle w:val="ListParagraph"/>
        <w:numPr>
          <w:ilvl w:val="0"/>
          <w:numId w:val="19"/>
        </w:numPr>
      </w:pPr>
      <w:r>
        <w:rPr>
          <w:rStyle w:val="Normal"/>
        </w:rPr>
        <w:t xml:space="preserve">Change tile scheduler active count to represent physically executing factories only. </w:t>
      </w:r>
      <w:hyperlink w:history="1" r:id="rIdhyyarwx8hmxh4zdxsponc">
        <w:r>
          <w:rPr>
            <w:rStyle w:val="Hyperlink"/>
          </w:rPr>
          <w:t xml:space="preserve">[icw-concat.04-of-08 | Txt]</w:t>
        </w:r>
      </w:hyperlink>
    </w:p>
    <w:p>
      <w:pPr>
        <w:pStyle w:val="ListParagraph"/>
        <w:numPr>
          <w:ilvl w:val="0"/>
          <w:numId w:val="19"/>
        </w:numPr>
      </w:pPr>
      <w:r>
        <w:rPr>
          <w:rStyle w:val="Normal"/>
        </w:rPr>
        <w:t xml:space="preserve">Make native tile generation cooperatively cancellable. </w:t>
      </w:r>
      <w:hyperlink w:history="1" r:id="rId5nb38dh_grcfqcs4mvcja">
        <w:r>
          <w:rPr>
            <w:rStyle w:val="Hyperlink"/>
          </w:rPr>
          <w:t xml:space="preserve">[icw-concat.02-of-08 | Txt]</w:t>
        </w:r>
      </w:hyperlink>
    </w:p>
    <w:p>
      <w:pPr>
        <w:pStyle w:val="ListParagraph"/>
        <w:numPr>
          <w:ilvl w:val="0"/>
          <w:numId w:val="19"/>
        </w:numPr>
      </w:pPr>
      <w:r>
        <w:rPr>
          <w:rStyle w:val="Normal"/>
        </w:rPr>
        <w:t xml:space="preserve">Add stale frame publication rejection to </w:t>
      </w:r>
      <w:r>
        <w:rPr>
          <w:rStyle w:val="Quote"/>
        </w:rPr>
        <w:t xml:space="preserve">RenderFrameAsync</w:t>
      </w:r>
      <w:r>
        <w:rPr>
          <w:rStyle w:val="Normal"/>
        </w:rPr>
        <w:t xml:space="preserve">. </w:t>
      </w:r>
      <w:hyperlink w:history="1" r:id="rIdskkvbnnh1ojdhjzm7mnoa">
        <w:r>
          <w:rPr>
            <w:rStyle w:val="Hyperlink"/>
          </w:rPr>
          <w:t xml:space="preserve">[icw-concat.01-of-08 | Txt]</w:t>
        </w:r>
      </w:hyperlink>
      <w:r>
        <w:rPr>
          <w:rStyle w:val="Normal"/>
        </w:rPr>
        <w:t xml:space="preserve">, </w:t>
      </w:r>
      <w:hyperlink w:history="1" r:id="rIdunj8dgxs5dph70gprlbc5">
        <w:r>
          <w:rPr>
            <w:rStyle w:val="Hyperlink"/>
          </w:rPr>
          <w:t xml:space="preserve">[icw-concat.06-of-08 | Txt]</w:t>
        </w:r>
      </w:hyperlink>
    </w:p>
    <w:p>
      <w:pPr>
        <w:pStyle w:val="ListParagraph"/>
        <w:numPr>
          <w:ilvl w:val="0"/>
          <w:numId w:val="19"/>
        </w:numPr>
      </w:pPr>
      <w:r>
        <w:rPr>
          <w:rStyle w:val="Normal"/>
        </w:rPr>
        <w:t xml:space="preserve">Make regeneration transactional and non-destructive. </w:t>
      </w:r>
      <w:hyperlink w:history="1" r:id="rIdwxb9ngrq8gvinybd9nllw">
        <w:r>
          <w:rPr>
            <w:rStyle w:val="Hyperlink"/>
          </w:rPr>
          <w:t xml:space="preserve">[icw-concat.01-of-08 | Txt]</w:t>
        </w:r>
      </w:hyperlink>
    </w:p>
    <w:p>
      <w:pPr>
        <w:pStyle w:val="ListParagraph"/>
        <w:numPr>
          <w:ilvl w:val="0"/>
          <w:numId w:val="19"/>
        </w:numPr>
      </w:pPr>
      <w:r>
        <w:rPr>
          <w:rStyle w:val="Normal"/>
        </w:rPr>
        <w:t xml:space="preserve">Convert readout to published-frame readout. </w:t>
      </w:r>
      <w:hyperlink w:history="1" r:id="rId1xaeniagilea0oxymngwd">
        <w:r>
          <w:rPr>
            <w:rStyle w:val="Hyperlink"/>
          </w:rPr>
          <w:t xml:space="preserve">[icw-concat.01-of-08 | Txt]</w:t>
        </w:r>
      </w:hyperlink>
      <w:r>
        <w:rPr>
          <w:rStyle w:val="Normal"/>
        </w:rPr>
        <w:t xml:space="preserve">, </w:t>
      </w:r>
      <w:hyperlink w:history="1" r:id="rIdiaryvgp866pepw58u1ufy">
        <w:r>
          <w:rPr>
            <w:rStyle w:val="Hyperlink"/>
          </w:rPr>
          <w:t xml:space="preserve">[icw-concat.02-of-08 | Txt]</w:t>
        </w:r>
      </w:hyperlink>
    </w:p>
    <w:p>
      <w:pPr>
        <w:pBdr>
          <w:top w:val="single" w:color="auto" w:sz="12"/>
        </w:pBdr>
        <w:spacing w:after="0"/>
      </w:pPr>
    </w:p>
    <w:p>
      <w:pPr>
        <w:pStyle w:val="Heading2"/>
      </w:pPr>
      <w:r>
        <w:rPr>
          <w:rStyle w:val="Normal"/>
        </w:rPr>
        <w:t xml:space="preserve">Phase 2 — Replace Counter-Based Memory Budget With Lease-Based Ownership</w:t>
      </w:r>
    </w:p>
    <w:p>
      <w:pPr>
        <w:pStyle w:val="ListParagraph"/>
        <w:numPr>
          <w:ilvl w:val="0"/>
          <w:numId w:val="20"/>
        </w:numPr>
      </w:pPr>
      <w:r>
        <w:rPr>
          <w:rStyle w:val="Normal"/>
        </w:rPr>
        <w:t xml:space="preserve">Replace </w:t>
      </w:r>
      <w:r>
        <w:rPr>
          <w:rStyle w:val="Quote"/>
        </w:rPr>
        <w:t xml:space="preserve">TileCacheBudget.TryReserve(SampleImageTile)</w:t>
      </w:r>
      <w:r>
        <w:rPr>
          <w:rStyle w:val="Normal"/>
        </w:rPr>
        <w:t xml:space="preserve"> with a reservation object that records exact resource identity and byte cost. </w:t>
      </w:r>
      <w:hyperlink w:history="1" r:id="rId5qlfcpswfatctnlfjcymm">
        <w:r>
          <w:rPr>
            <w:rStyle w:val="Hyperlink"/>
          </w:rPr>
          <w:t xml:space="preserve">[icw-concat.02-of-08 | Txt]</w:t>
        </w:r>
      </w:hyperlink>
    </w:p>
    <w:p>
      <w:pPr>
        <w:pStyle w:val="ListParagraph"/>
        <w:numPr>
          <w:ilvl w:val="0"/>
          <w:numId w:val="20"/>
        </w:numPr>
      </w:pPr>
      <w:r>
        <w:rPr>
          <w:rStyle w:val="Normal"/>
        </w:rPr>
        <w:t xml:space="preserve">Track native, mip, mapped BGRA, defect bitmap, pending work, and temporary buffer bytes separately. </w:t>
      </w:r>
      <w:hyperlink w:history="1" r:id="rId5gbbdywzwjvklbai8lcbd">
        <w:r>
          <w:rPr>
            <w:rStyle w:val="Hyperlink"/>
          </w:rPr>
          <w:t xml:space="preserve">[icw-concat.02-of-08 | Txt]</w:t>
        </w:r>
      </w:hyperlink>
      <w:r>
        <w:rPr>
          <w:rStyle w:val="Normal"/>
        </w:rPr>
        <w:t xml:space="preserve">, </w:t>
      </w:r>
      <w:hyperlink w:history="1" r:id="rIdumlbl9g12dktc5zzw8rnc">
        <w:r>
          <w:rPr>
            <w:rStyle w:val="Hyperlink"/>
          </w:rPr>
          <w:t xml:space="preserve">[icw-concat.06-of-08 | Txt]</w:t>
        </w:r>
      </w:hyperlink>
    </w:p>
    <w:p>
      <w:pPr>
        <w:pStyle w:val="ListParagraph"/>
        <w:numPr>
          <w:ilvl w:val="0"/>
          <w:numId w:val="20"/>
        </w:numPr>
      </w:pPr>
      <w:r>
        <w:rPr>
          <w:rStyle w:val="Normal"/>
        </w:rPr>
        <w:t xml:space="preserve">Remove </w:t>
      </w:r>
      <w:r>
        <w:rPr>
          <w:rStyle w:val="Quote"/>
        </w:rPr>
        <w:t xml:space="preserve">TileWorkCoordinator.ReleaseReservation</w:t>
      </w:r>
      <w:r>
        <w:rPr>
          <w:rStyle w:val="Normal"/>
        </w:rPr>
        <w:t xml:space="preserve"> as a counter-only stand-in and make it release a real lease. </w:t>
      </w:r>
      <w:hyperlink w:history="1" r:id="rIdcblfqjakqcwz1oj2ssw8m">
        <w:r>
          <w:rPr>
            <w:rStyle w:val="Hyperlink"/>
          </w:rPr>
          <w:t xml:space="preserve">[icw-concat.04-of-08 | Txt]</w:t>
        </w:r>
      </w:hyperlink>
    </w:p>
    <w:p>
      <w:pPr>
        <w:pStyle w:val="ListParagraph"/>
        <w:numPr>
          <w:ilvl w:val="0"/>
          <w:numId w:val="20"/>
        </w:numPr>
      </w:pPr>
      <w:r>
        <w:rPr>
          <w:rStyle w:val="Normal"/>
        </w:rPr>
        <w:t xml:space="preserve">Add debug assertions for leak, double-release, stale release, and unknown owner release.</w:t>
      </w:r>
    </w:p>
    <w:p>
      <w:pPr>
        <w:pBdr>
          <w:top w:val="single" w:color="auto" w:sz="12"/>
        </w:pBdr>
        <w:spacing w:after="0"/>
      </w:pPr>
    </w:p>
    <w:p>
      <w:pPr>
        <w:pStyle w:val="Heading2"/>
      </w:pPr>
      <w:r>
        <w:rPr>
          <w:rStyle w:val="Normal"/>
        </w:rPr>
        <w:t xml:space="preserve">Phase 3 — Introduce Real Scene/Frame/Tile Generations</w:t>
      </w:r>
    </w:p>
    <w:p>
      <w:pPr>
        <w:pStyle w:val="ListParagraph"/>
        <w:numPr>
          <w:ilvl w:val="0"/>
          <w:numId w:val="21"/>
        </w:numPr>
      </w:pPr>
      <w:r>
        <w:rPr>
          <w:rStyle w:val="Normal"/>
        </w:rPr>
        <w:t xml:space="preserve">Add </w:t>
      </w:r>
      <w:r>
        <w:rPr>
          <w:rStyle w:val="Quote"/>
        </w:rPr>
        <w:t xml:space="preserve">SceneGenerationId</w:t>
      </w:r>
      <w:r>
        <w:rPr>
          <w:rStyle w:val="Normal"/>
        </w:rPr>
        <w:t xml:space="preserve">, </w:t>
      </w:r>
      <w:r>
        <w:rPr>
          <w:rStyle w:val="Quote"/>
        </w:rPr>
        <w:t xml:space="preserve">FrameGenerationId</w:t>
      </w:r>
      <w:r>
        <w:rPr>
          <w:rStyle w:val="Normal"/>
        </w:rPr>
        <w:t xml:space="preserve">, </w:t>
      </w:r>
      <w:r>
        <w:rPr>
          <w:rStyle w:val="Quote"/>
        </w:rPr>
        <w:t xml:space="preserve">SourceRevision</w:t>
      </w:r>
      <w:r>
        <w:rPr>
          <w:rStyle w:val="Normal"/>
        </w:rPr>
        <w:t xml:space="preserve">, </w:t>
      </w:r>
      <w:r>
        <w:rPr>
          <w:rStyle w:val="Quote"/>
        </w:rPr>
        <w:t xml:space="preserve">TileRevision</w:t>
      </w:r>
      <w:r>
        <w:rPr>
          <w:rStyle w:val="Normal"/>
        </w:rPr>
        <w:t xml:space="preserve">, and </w:t>
      </w:r>
      <w:r>
        <w:rPr>
          <w:rStyle w:val="Quote"/>
        </w:rPr>
        <w:t xml:space="preserve">LayerRevision</w:t>
      </w:r>
      <w:r>
        <w:rPr>
          <w:rStyle w:val="Normal"/>
        </w:rPr>
        <w:t xml:space="preserve">.</w:t>
      </w:r>
    </w:p>
    <w:p>
      <w:pPr>
        <w:pStyle w:val="ListParagraph"/>
        <w:numPr>
          <w:ilvl w:val="0"/>
          <w:numId w:val="21"/>
        </w:numPr>
      </w:pPr>
      <w:r>
        <w:rPr>
          <w:rStyle w:val="Normal"/>
        </w:rPr>
        <w:t xml:space="preserve">Carry generations through render planning, tile acquisition, composition, publication, readout, and diagnostics.</w:t>
      </w:r>
    </w:p>
    <w:p>
      <w:pPr>
        <w:pStyle w:val="ListParagraph"/>
        <w:numPr>
          <w:ilvl w:val="0"/>
          <w:numId w:val="21"/>
        </w:numPr>
      </w:pPr>
      <w:r>
        <w:rPr>
          <w:rStyle w:val="Normal"/>
        </w:rPr>
        <w:t xml:space="preserve">Reject stale work at both tile-publish and frame-publish boundaries.</w:t>
      </w:r>
    </w:p>
    <w:p>
      <w:pPr>
        <w:pStyle w:val="ListParagraph"/>
        <w:numPr>
          <w:ilvl w:val="0"/>
          <w:numId w:val="21"/>
        </w:numPr>
      </w:pPr>
      <w:r>
        <w:rPr>
          <w:rStyle w:val="Normal"/>
        </w:rPr>
        <w:t xml:space="preserve">Make all publication APIs return an awaitable result rather than fire-and-forget or immediate return.</w:t>
      </w:r>
    </w:p>
    <w:p>
      <w:r>
        <w:rPr>
          <w:rStyle w:val="Normal"/>
        </w:rPr>
        <w:t xml:space="preserve">This phase is motivated by </w:t>
      </w:r>
      <w:r>
        <w:rPr>
          <w:rStyle w:val="Quote"/>
        </w:rPr>
        <w:t xml:space="preserve">RenderRequestTracker</w:t>
      </w:r>
      <w:r>
        <w:rPr>
          <w:rStyle w:val="Normal"/>
        </w:rPr>
        <w:t xml:space="preserve"> existing without shown integration and </w:t>
      </w:r>
      <w:r>
        <w:rPr>
          <w:rStyle w:val="Quote"/>
        </w:rPr>
        <w:t xml:space="preserve">LiveSpatialIndexService.PublishSnapshotAsync</w:t>
      </w:r>
      <w:r>
        <w:rPr>
          <w:rStyle w:val="Normal"/>
        </w:rPr>
        <w:t xml:space="preserve"> returning immediately when a publication is already in progress. </w:t>
      </w:r>
      <w:hyperlink w:history="1" r:id="rIdgyt1mg__ovj7mnrrjunsm">
        <w:r>
          <w:rPr>
            <w:rStyle w:val="Hyperlink"/>
          </w:rPr>
          <w:t xml:space="preserve">[icw-concat.06-of-08 | Txt]</w:t>
        </w:r>
      </w:hyperlink>
      <w:r>
        <w:rPr>
          <w:rStyle w:val="Normal"/>
        </w:rPr>
        <w:t xml:space="preserve">, </w:t>
      </w:r>
      <w:hyperlink w:history="1" r:id="rIdn4phiflsvjywfs8ykwfm_">
        <w:r>
          <w:rPr>
            <w:rStyle w:val="Hyperlink"/>
          </w:rPr>
          <w:t xml:space="preserve">[icw-concat.08-of-08 | Txt]</w:t>
        </w:r>
      </w:hyperlink>
    </w:p>
    <w:p>
      <w:pPr>
        <w:pBdr>
          <w:top w:val="single" w:color="auto" w:sz="12"/>
        </w:pBdr>
        <w:spacing w:after="0"/>
      </w:pPr>
    </w:p>
    <w:p>
      <w:pPr>
        <w:pStyle w:val="Heading2"/>
      </w:pPr>
      <w:r>
        <w:rPr>
          <w:rStyle w:val="Normal"/>
        </w:rPr>
        <w:t xml:space="preserve">Phase 4 — Replace Current Live Spatial Index With Versioned Current-Entity Store</w:t>
      </w:r>
    </w:p>
    <w:p>
      <w:r>
        <w:rPr>
          <w:rStyle w:val="Normal"/>
        </w:rPr>
        <w:t xml:space="preserve">Required behavior:</w:t>
      </w:r>
    </w:p>
    <w:p>
      <w:pPr>
        <w:pStyle w:val="ListParagraph"/>
        <w:pStyle w:val="ListParagraph"/>
        <w:numPr>
          <w:ilvl w:val="0"/>
          <w:numId w:val="1"/>
        </w:numPr>
        <w:numPr>
          <w:ilvl w:val="0"/>
          <w:numId w:val="22"/>
        </w:numPr>
      </w:pPr>
      <w:r>
        <w:rPr>
          <w:rStyle w:val="Normal"/>
        </w:rPr>
        <w:t xml:space="preserve">stable entity keys</w:t>
      </w:r>
    </w:p>
    <w:p>
      <w:pPr>
        <w:pStyle w:val="ListParagraph"/>
        <w:pStyle w:val="ListParagraph"/>
        <w:numPr>
          <w:ilvl w:val="0"/>
          <w:numId w:val="1"/>
        </w:numPr>
        <w:numPr>
          <w:ilvl w:val="0"/>
          <w:numId w:val="22"/>
        </w:numPr>
      </w:pPr>
      <w:r>
        <w:rPr>
          <w:rStyle w:val="Normal"/>
        </w:rPr>
        <w:t xml:space="preserve">monotonic revisions</w:t>
      </w:r>
    </w:p>
    <w:p>
      <w:pPr>
        <w:pStyle w:val="ListParagraph"/>
        <w:pStyle w:val="ListParagraph"/>
        <w:numPr>
          <w:ilvl w:val="0"/>
          <w:numId w:val="1"/>
        </w:numPr>
        <w:numPr>
          <w:ilvl w:val="0"/>
          <w:numId w:val="22"/>
        </w:numPr>
      </w:pPr>
      <w:r>
        <w:rPr>
          <w:rStyle w:val="Normal"/>
        </w:rPr>
        <w:t xml:space="preserve">stale revision rejection</w:t>
      </w:r>
    </w:p>
    <w:p>
      <w:pPr>
        <w:pStyle w:val="ListParagraph"/>
        <w:pStyle w:val="ListParagraph"/>
        <w:numPr>
          <w:ilvl w:val="0"/>
          <w:numId w:val="1"/>
        </w:numPr>
        <w:numPr>
          <w:ilvl w:val="0"/>
          <w:numId w:val="22"/>
        </w:numPr>
      </w:pPr>
      <w:r>
        <w:rPr>
          <w:rStyle w:val="Normal"/>
        </w:rPr>
        <w:t xml:space="preserve">replace/move/delete/tombstone support</w:t>
      </w:r>
    </w:p>
    <w:p>
      <w:pPr>
        <w:pStyle w:val="ListParagraph"/>
        <w:pStyle w:val="ListParagraph"/>
        <w:numPr>
          <w:ilvl w:val="0"/>
          <w:numId w:val="1"/>
        </w:numPr>
        <w:numPr>
          <w:ilvl w:val="0"/>
          <w:numId w:val="22"/>
        </w:numPr>
      </w:pPr>
      <w:r>
        <w:rPr>
          <w:rStyle w:val="Normal"/>
        </w:rPr>
        <w:t xml:space="preserve">one current result per key</w:t>
      </w:r>
    </w:p>
    <w:p>
      <w:pPr>
        <w:pStyle w:val="ListParagraph"/>
        <w:pStyle w:val="ListParagraph"/>
        <w:numPr>
          <w:ilvl w:val="0"/>
          <w:numId w:val="1"/>
        </w:numPr>
        <w:numPr>
          <w:ilvl w:val="0"/>
          <w:numId w:val="22"/>
        </w:numPr>
      </w:pPr>
      <w:r>
        <w:rPr>
          <w:rStyle w:val="Normal"/>
        </w:rPr>
        <w:t xml:space="preserve">query returns immutable result snapshots</w:t>
      </w:r>
    </w:p>
    <w:p>
      <w:pPr>
        <w:pStyle w:val="ListParagraph"/>
        <w:pStyle w:val="ListParagraph"/>
        <w:numPr>
          <w:ilvl w:val="0"/>
          <w:numId w:val="1"/>
        </w:numPr>
        <w:numPr>
          <w:ilvl w:val="0"/>
          <w:numId w:val="22"/>
        </w:numPr>
      </w:pPr>
      <w:r>
        <w:rPr>
          <w:rStyle w:val="Normal"/>
        </w:rPr>
        <w:t xml:space="preserve">publication is awaitable and cancellation-aware</w:t>
      </w:r>
    </w:p>
    <w:p>
      <w:r>
        <w:rPr>
          <w:rStyle w:val="Normal"/>
        </w:rPr>
        <w:t xml:space="preserve">The current live index appends hot/publishing/snapshot data without identity semantics, so this phase directly addresses the data-integrity gap. </w:t>
      </w:r>
      <w:hyperlink w:history="1" r:id="rIdeu_5eh6o3ezfrr0jjcixj">
        <w:r>
          <w:rPr>
            <w:rStyle w:val="Hyperlink"/>
          </w:rPr>
          <w:t xml:space="preserve">[icw-concat.08-of-08 | Txt]</w:t>
        </w:r>
      </w:hyperlink>
    </w:p>
    <w:p>
      <w:pPr>
        <w:pBdr>
          <w:top w:val="single" w:color="auto" w:sz="12"/>
        </w:pBdr>
        <w:spacing w:after="0"/>
      </w:pPr>
    </w:p>
    <w:p>
      <w:pPr>
        <w:pStyle w:val="Heading2"/>
      </w:pPr>
      <w:r>
        <w:rPr>
          <w:rStyle w:val="Normal"/>
        </w:rPr>
        <w:t xml:space="preserve">Phase 5 — Replace Per-Annotation WPF Visuals With Scalable Overlay Rendering</w:t>
      </w:r>
    </w:p>
    <w:p>
      <w:r>
        <w:rPr>
          <w:rStyle w:val="Normal"/>
        </w:rPr>
        <w:t xml:space="preserve">Current </w:t>
      </w:r>
      <w:r>
        <w:rPr>
          <w:rStyle w:val="Quote"/>
        </w:rPr>
        <w:t xml:space="preserve">BuildFrameVisual</w:t>
      </w:r>
      <w:r>
        <w:rPr>
          <w:rStyle w:val="Normal"/>
        </w:rPr>
        <w:t xml:space="preserve"> creates WPF controls per visible annotation and per label every frame. </w:t>
      </w:r>
      <w:hyperlink w:history="1" r:id="rIdsly0_xffkrhfbxifzoffe">
        <w:r>
          <w:rPr>
            <w:rStyle w:val="Hyperlink"/>
          </w:rPr>
          <w:t xml:space="preserve">[icw-concat.01-of-08 | Txt]</w:t>
        </w:r>
      </w:hyperlink>
    </w:p>
    <w:p>
      <w:r>
        <w:rPr>
          <w:rStyle w:val="Normal"/>
        </w:rPr>
        <w:t xml:space="preserve">Recommended replacement:</w:t>
      </w:r>
    </w:p>
    <w:p>
      <w:pPr>
        <w:pStyle w:val="ListParagraph"/>
        <w:pStyle w:val="ListParagraph"/>
        <w:numPr>
          <w:ilvl w:val="0"/>
          <w:numId w:val="1"/>
        </w:numPr>
        <w:numPr>
          <w:ilvl w:val="0"/>
          <w:numId w:val="23"/>
        </w:numPr>
      </w:pPr>
      <w:r>
        <w:rPr>
          <w:rStyle w:val="Normal"/>
        </w:rPr>
        <w:t xml:space="preserve">retained overlay scene graph</w:t>
      </w:r>
    </w:p>
    <w:p>
      <w:pPr>
        <w:pStyle w:val="ListParagraph"/>
        <w:pStyle w:val="ListParagraph"/>
        <w:numPr>
          <w:ilvl w:val="0"/>
          <w:numId w:val="1"/>
        </w:numPr>
        <w:numPr>
          <w:ilvl w:val="0"/>
          <w:numId w:val="23"/>
        </w:numPr>
      </w:pPr>
      <w:r>
        <w:rPr>
          <w:rStyle w:val="Normal"/>
        </w:rPr>
        <w:t xml:space="preserve">batched drawing with </w:t>
      </w:r>
      <w:r>
        <w:rPr>
          <w:rStyle w:val="Quote"/>
        </w:rPr>
        <w:t xml:space="preserve">DrawingVisual</w:t>
      </w:r>
      <w:r>
        <w:rPr>
          <w:rStyle w:val="Normal"/>
        </w:rPr>
        <w:t xml:space="preserve">, </w:t>
      </w:r>
      <w:r>
        <w:rPr>
          <w:rStyle w:val="Quote"/>
        </w:rPr>
        <w:t xml:space="preserve">DrawingContext</w:t>
      </w:r>
      <w:r>
        <w:rPr>
          <w:rStyle w:val="Normal"/>
        </w:rPr>
        <w:t xml:space="preserve">, or a custom retained layer</w:t>
      </w:r>
    </w:p>
    <w:p>
      <w:pPr>
        <w:pStyle w:val="ListParagraph"/>
        <w:pStyle w:val="ListParagraph"/>
        <w:numPr>
          <w:ilvl w:val="0"/>
          <w:numId w:val="1"/>
        </w:numPr>
        <w:numPr>
          <w:ilvl w:val="0"/>
          <w:numId w:val="23"/>
        </w:numPr>
      </w:pPr>
      <w:r>
        <w:rPr>
          <w:rStyle w:val="Normal"/>
        </w:rPr>
        <w:t xml:space="preserve">virtualized hit-test index</w:t>
      </w:r>
    </w:p>
    <w:p>
      <w:pPr>
        <w:pStyle w:val="ListParagraph"/>
        <w:pStyle w:val="ListParagraph"/>
        <w:numPr>
          <w:ilvl w:val="0"/>
          <w:numId w:val="1"/>
        </w:numPr>
        <w:numPr>
          <w:ilvl w:val="0"/>
          <w:numId w:val="23"/>
        </w:numPr>
      </w:pPr>
      <w:r>
        <w:rPr>
          <w:rStyle w:val="Normal"/>
        </w:rPr>
        <w:t xml:space="preserve">tooltip content generated on demand</w:t>
      </w:r>
    </w:p>
    <w:p>
      <w:pPr>
        <w:pStyle w:val="ListParagraph"/>
        <w:pStyle w:val="ListParagraph"/>
        <w:numPr>
          <w:ilvl w:val="0"/>
          <w:numId w:val="1"/>
        </w:numPr>
        <w:numPr>
          <w:ilvl w:val="0"/>
          <w:numId w:val="23"/>
        </w:numPr>
      </w:pPr>
      <w:r>
        <w:rPr>
          <w:rStyle w:val="Normal"/>
        </w:rPr>
        <w:t xml:space="preserve">selection highlight separated from full overlay rebuild</w:t>
      </w:r>
    </w:p>
    <w:p>
      <w:r>
        <w:rPr>
          <w:rStyle w:val="Normal"/>
        </w:rPr>
        <w:t xml:space="preserve">Acceptance criteria:</w:t>
      </w:r>
    </w:p>
    <w:p>
      <w:pPr>
        <w:pStyle w:val="ListParagraph"/>
        <w:pStyle w:val="ListParagraph"/>
        <w:numPr>
          <w:ilvl w:val="0"/>
          <w:numId w:val="1"/>
        </w:numPr>
        <w:numPr>
          <w:ilvl w:val="0"/>
          <w:numId w:val="24"/>
        </w:numPr>
      </w:pPr>
      <w:r>
        <w:rPr>
          <w:rStyle w:val="Normal"/>
        </w:rPr>
        <w:t xml:space="preserve">overlay cost scales with visible primitives and update delta, not full frame rebuild</w:t>
      </w:r>
    </w:p>
    <w:p>
      <w:pPr>
        <w:pStyle w:val="ListParagraph"/>
        <w:pStyle w:val="ListParagraph"/>
        <w:numPr>
          <w:ilvl w:val="0"/>
          <w:numId w:val="1"/>
        </w:numPr>
        <w:numPr>
          <w:ilvl w:val="0"/>
          <w:numId w:val="24"/>
        </w:numPr>
      </w:pPr>
      <w:r>
        <w:rPr>
          <w:rStyle w:val="Normal"/>
        </w:rPr>
        <w:t xml:space="preserve">selection does not require rebuilding all annotation visuals</w:t>
      </w:r>
    </w:p>
    <w:p>
      <w:pPr>
        <w:pStyle w:val="ListParagraph"/>
        <w:pStyle w:val="ListParagraph"/>
        <w:numPr>
          <w:ilvl w:val="0"/>
          <w:numId w:val="1"/>
        </w:numPr>
        <w:numPr>
          <w:ilvl w:val="0"/>
          <w:numId w:val="24"/>
        </w:numPr>
      </w:pPr>
      <w:r>
        <w:rPr>
          <w:rStyle w:val="Normal"/>
        </w:rPr>
        <w:t xml:space="preserve">dense scenes do not allocate thousands of WPF controls per frame</w:t>
      </w:r>
    </w:p>
    <w:p>
      <w:pPr>
        <w:pBdr>
          <w:top w:val="single" w:color="auto" w:sz="12"/>
        </w:pBdr>
        <w:spacing w:after="0"/>
      </w:pPr>
    </w:p>
    <w:p>
      <w:pPr>
        <w:pStyle w:val="Heading1"/>
      </w:pPr>
      <w:r>
        <w:rPr>
          <w:rStyle w:val="Normal"/>
        </w:rPr>
        <w:t xml:space="preserve">Specific Code-Level Recommendations</w:t>
      </w:r>
    </w:p>
    <w:p>
      <w:pPr>
        <w:pStyle w:val="Heading2"/>
      </w:pPr>
      <w:r>
        <w:rPr>
          <w:rStyle w:val="Normal"/>
        </w:rPr>
        <w:t xml:space="preserve">R-001 — Wire </w:t>
      </w:r>
      <w:r>
        <w:rPr>
          <w:rStyle w:val="Quote"/>
        </w:rPr>
        <w:t xml:space="preserve">RenderRequestTracker</w:t>
      </w:r>
      <w:r>
        <w:rPr>
          <w:rStyle w:val="Normal"/>
        </w:rPr>
        <w:t xml:space="preserve"> Into </w:t>
      </w:r>
      <w:r>
        <w:rPr>
          <w:rStyle w:val="Quote"/>
        </w:rPr>
        <w:t xml:space="preserve">RenderFrameAsync</w:t>
      </w:r>
    </w:p>
    <w:p>
      <w:r>
        <w:rPr>
          <w:rStyle w:val="Quote"/>
        </w:rPr>
        <w:t xml:space="preserve">RenderRequestTracker</w:t>
      </w:r>
      <w:r>
        <w:rPr>
          <w:rStyle w:val="Normal"/>
        </w:rPr>
        <w:t xml:space="preserve"> exists and provides </w:t>
      </w:r>
      <w:r>
        <w:rPr>
          <w:rStyle w:val="Quote"/>
        </w:rPr>
        <w:t xml:space="preserve">BeginRequest</w:t>
      </w:r>
      <w:r>
        <w:rPr>
          <w:rStyle w:val="Normal"/>
        </w:rPr>
        <w:t xml:space="preserve">, </w:t>
      </w:r>
      <w:r>
        <w:rPr>
          <w:rStyle w:val="Quote"/>
        </w:rPr>
        <w:t xml:space="preserve">Advance</w:t>
      </w:r>
      <w:r>
        <w:rPr>
          <w:rStyle w:val="Normal"/>
        </w:rPr>
        <w:t xml:space="preserve">, and </w:t>
      </w:r>
      <w:r>
        <w:rPr>
          <w:rStyle w:val="Quote"/>
        </w:rPr>
        <w:t xml:space="preserve">IsCurrent</w:t>
      </w:r>
      <w:r>
        <w:rPr>
          <w:rStyle w:val="Normal"/>
        </w:rPr>
        <w:t xml:space="preserve">, but </w:t>
      </w:r>
      <w:r>
        <w:rPr>
          <w:rStyle w:val="Quote"/>
        </w:rPr>
        <w:t xml:space="preserve">RenderFrameAsync</w:t>
      </w:r>
      <w:r>
        <w:rPr>
          <w:rStyle w:val="Normal"/>
        </w:rPr>
        <w:t xml:space="preserve"> does not show use of it before </w:t>
      </w:r>
      <w:r>
        <w:rPr>
          <w:rStyle w:val="Quote"/>
        </w:rPr>
        <w:t xml:space="preserve">PublishFrame</w:t>
      </w:r>
      <w:r>
        <w:rPr>
          <w:rStyle w:val="Normal"/>
        </w:rPr>
        <w:t xml:space="preserve">. </w:t>
      </w:r>
      <w:hyperlink w:history="1" r:id="rId4axgtwugv0fcpryvs-zug">
        <w:r>
          <w:rPr>
            <w:rStyle w:val="Hyperlink"/>
          </w:rPr>
          <w:t xml:space="preserve">[icw-concat.06-of-08 | Txt]</w:t>
        </w:r>
      </w:hyperlink>
      <w:r>
        <w:rPr>
          <w:rStyle w:val="Normal"/>
        </w:rPr>
        <w:t xml:space="preserve">, </w:t>
      </w:r>
      <w:hyperlink w:history="1" r:id="rIdvb-dmi-im8igjbsztals4">
        <w:r>
          <w:rPr>
            <w:rStyle w:val="Hyperlink"/>
          </w:rPr>
          <w:t xml:space="preserve">[icw-concat.01-of-08 | Txt]</w:t>
        </w:r>
      </w:hyperlink>
    </w:p>
    <w:p>
      <w:r>
        <w:rPr>
          <w:rStyle w:val="Normal"/>
        </w:rPr>
        <w:t xml:space="preserve">Recommended pattern: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var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_renderTracker.</w:t>
            </w:r>
            <w:r>
              <w:rPr>
                <w:color w:val="8250DF"/>
                <w:rStyle w:val="Normal"/>
                <w:rFonts w:ascii="Consolas" w:cs="Consolas" w:eastAsia="Consolas" w:hAnsi="Consolas"/>
              </w:rPr>
              <w:t xml:space="preserve">BeginRequest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CF222E"/>
                <w:rStyle w:val="Normal"/>
                <w:rFonts w:ascii="Consolas" w:cs="Consolas" w:eastAsia="Consolas" w:hAnsi="Consolas"/>
              </w:rPr>
              <w:t xml:space="preserve">var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_camera.</w:t>
            </w:r>
            <w:r>
              <w:rPr>
                <w:color w:val="8250DF"/>
                <w:rStyle w:val="Normal"/>
                <w:rFonts w:ascii="Consolas" w:cs="Consolas" w:eastAsia="Consolas" w:hAnsi="Consolas"/>
              </w:rPr>
              <w:t xml:space="preserve">Capture</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CF222E"/>
                <w:rStyle w:val="Normal"/>
                <w:rFonts w:ascii="Consolas" w:cs="Consolas" w:eastAsia="Consolas" w:hAnsi="Consolas"/>
              </w:rPr>
              <w:t xml:space="preserve">var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_scene.CurrentSnapshot;</w:t>
            </w:r>
          </w:p>
          <w:p>
            <w:pPr>
              <w:spacing w:after="0" w:before="0"/>
            </w:pPr>
            <w:r>
              <w:rPr>
                <w:color w:val="707070"/>
                <w:rStyle w:val="Normal"/>
              </w:rPr>
              <w:t xml:space="preserve">4     </w:t>
            </w:r>
          </w:p>
          <w:p>
            <w:pPr>
              <w:spacing w:after="0" w:before="0"/>
            </w:pPr>
            <w:r>
              <w:rPr>
                <w:color w:val="707070"/>
                <w:rStyle w:val="Normal"/>
              </w:rPr>
              <w:t xml:space="preserve">5     </w:t>
            </w:r>
            <w:r>
              <w:rPr>
                <w:color w:val="CF222E"/>
                <w:rStyle w:val="Normal"/>
                <w:rFonts w:ascii="Consolas" w:cs="Consolas" w:eastAsia="Consolas" w:hAnsi="Consolas"/>
              </w:rPr>
              <w:t xml:space="preserve">var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result</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await</w:t>
            </w:r>
            <w:r>
              <w:rPr>
                <w:color w:val="1F2328"/>
                <w:rStyle w:val="Normal"/>
                <w:rFonts w:ascii="Consolas" w:cs="Consolas" w:eastAsia="Consolas" w:hAnsi="Consolas"/>
              </w:rPr>
              <w:t xml:space="preserve"> _renderer.</w:t>
            </w:r>
            <w:r>
              <w:rPr>
                <w:color w:val="8250DF"/>
                <w:rStyle w:val="Normal"/>
                <w:rFonts w:ascii="Consolas" w:cs="Consolas" w:eastAsia="Consolas" w:hAnsi="Consolas"/>
              </w:rPr>
              <w:t xml:space="preserve">RenderAsync</w:t>
            </w:r>
            <w:r>
              <w:rPr>
                <w:color w:val="1F2328"/>
                <w:rStyle w:val="Normal"/>
                <w:rFonts w:ascii="Consolas" w:cs="Consolas" w:eastAsia="Consolas" w:hAnsi="Consolas"/>
              </w:rPr>
              <w:t xml:space="preserve">(scene, camera, frameId, token);</w:t>
            </w:r>
          </w:p>
          <w:p>
            <w:pPr>
              <w:spacing w:after="0" w:before="0"/>
            </w:pPr>
            <w:r>
              <w:rPr>
                <w:color w:val="707070"/>
                <w:rStyle w:val="Normal"/>
              </w:rPr>
              <w:t xml:space="preserve">6     </w:t>
            </w:r>
          </w:p>
          <w:p>
            <w:pPr>
              <w:spacing w:after="0" w:before="0"/>
            </w:pPr>
            <w:r>
              <w:rPr>
                <w:color w:val="707070"/>
                <w:rStyle w:val="Normal"/>
              </w:rPr>
              <w:t xml:space="preserve">7     </w:t>
            </w:r>
            <w:r>
              <w:rPr>
                <w:color w:val="CF222E"/>
                <w:rStyle w:val="Normal"/>
                <w:rFonts w:ascii="Consolas" w:cs="Consolas" w:eastAsia="Consolas" w:hAnsi="Consolas"/>
              </w:rPr>
              <w:t xml:space="preserve">if</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_renderTracker.</w:t>
            </w:r>
            <w:r>
              <w:rPr>
                <w:color w:val="8250DF"/>
                <w:rStyle w:val="Normal"/>
                <w:rFonts w:ascii="Consolas" w:cs="Consolas" w:eastAsia="Consolas" w:hAnsi="Consolas"/>
              </w:rPr>
              <w:t xml:space="preserve">IsCurrent</w:t>
            </w:r>
            <w:r>
              <w:rPr>
                <w:color w:val="1F2328"/>
                <w:rStyle w:val="Normal"/>
                <w:rFonts w:ascii="Consolas" w:cs="Consolas" w:eastAsia="Consolas" w:hAnsi="Consolas"/>
              </w:rPr>
              <w:t xml:space="preserve">(frameId))</w:t>
            </w:r>
          </w:p>
          <w:p>
            <w:pPr>
              <w:spacing w:after="0" w:before="0"/>
            </w:pPr>
            <w:r>
              <w:rPr>
                <w:color w:val="707070"/>
                <w:rStyle w:val="Normal"/>
              </w:rPr>
              <w:t xml:space="preserve">8     </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result.</w:t>
            </w:r>
            <w:r>
              <w:rPr>
                <w:color w:val="8250DF"/>
                <w:rStyle w:val="Normal"/>
                <w:rFonts w:ascii="Consolas" w:cs="Consolas" w:eastAsia="Consolas" w:hAnsi="Consolas"/>
              </w:rPr>
              <w:t xml:space="preserve">Dispose</w:t>
            </w:r>
            <w:r>
              <w:rPr>
                <w:color w:val="1F2328"/>
                <w:rStyle w:val="Normal"/>
                <w:rFonts w:ascii="Consolas" w:cs="Consolas" w:eastAsia="Consolas" w:hAnsi="Consolas"/>
              </w:rPr>
              <w:t xml:space="preserve">();</w:t>
            </w:r>
          </w:p>
          <w:p>
            <w:pPr>
              <w:spacing w:after="0" w:before="0"/>
            </w:pPr>
            <w:r>
              <w:rPr>
                <w:color w:val="707070"/>
                <w:rStyle w:val="Normal"/>
              </w:rPr>
              <w:t xml:space="preserve">10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return</w:t>
            </w:r>
            <w:r>
              <w:rPr>
                <w:color w:val="1F2328"/>
                <w:rStyle w:val="Normal"/>
                <w:rFonts w:ascii="Consolas" w:cs="Consolas" w:eastAsia="Consolas" w:hAnsi="Consolas"/>
              </w:rPr>
              <w:t xml:space="preserve">;</w:t>
            </w:r>
          </w:p>
          <w:p>
            <w:pPr>
              <w:spacing w:after="0" w:before="0"/>
            </w:pPr>
            <w:r>
              <w:rPr>
                <w:color w:val="707070"/>
                <w:rStyle w:val="Normal"/>
              </w:rPr>
              <w:t xml:space="preserve">11     </w:t>
            </w:r>
            <w:r>
              <w:rPr>
                <w:color w:val="1F2328"/>
                <w:rStyle w:val="Normal"/>
                <w:rFonts w:ascii="Consolas" w:cs="Consolas" w:eastAsia="Consolas" w:hAnsi="Consolas"/>
              </w:rPr>
              <w:t xml:space="preserve">}</w:t>
            </w:r>
          </w:p>
          <w:p>
            <w:pPr>
              <w:spacing w:after="0" w:before="0"/>
            </w:pPr>
            <w:r>
              <w:rPr>
                <w:color w:val="707070"/>
                <w:rStyle w:val="Normal"/>
              </w:rPr>
              <w:t xml:space="preserve">12     </w:t>
            </w:r>
          </w:p>
          <w:p>
            <w:pPr>
              <w:spacing w:after="0" w:before="0"/>
            </w:pPr>
            <w:r>
              <w:rPr>
                <w:color w:val="707070"/>
                <w:rStyle w:val="Normal"/>
              </w:rPr>
              <w:t xml:space="preserve">13     </w:t>
            </w:r>
            <w:r>
              <w:rPr>
                <w:color w:val="8250DF"/>
                <w:rStyle w:val="Normal"/>
                <w:rFonts w:ascii="Consolas" w:cs="Consolas" w:eastAsia="Consolas" w:hAnsi="Consolas"/>
              </w:rPr>
              <w:t xml:space="preserve">PublishFrame</w:t>
            </w:r>
            <w:r>
              <w:rPr>
                <w:color w:val="1F2328"/>
                <w:rStyle w:val="Normal"/>
                <w:rFonts w:ascii="Consolas" w:cs="Consolas" w:eastAsia="Consolas" w:hAnsi="Consolas"/>
              </w:rPr>
              <w:t xml:space="preserve">(result);</w:t>
            </w:r>
          </w:p>
        </w:tc>
      </w:tr>
    </w:tbl>
    <w:p>
      <w:pPr>
        <w:pBdr>
          <w:top w:val="single" w:color="auto" w:sz="12"/>
        </w:pBdr>
        <w:spacing w:after="0"/>
      </w:pPr>
    </w:p>
    <w:p>
      <w:pPr>
        <w:pStyle w:val="Heading2"/>
      </w:pPr>
      <w:r>
        <w:rPr>
          <w:rStyle w:val="Normal"/>
        </w:rPr>
        <w:t xml:space="preserve">R-002 — Replace </w:t>
      </w:r>
      <w:r>
        <w:rPr>
          <w:rStyle w:val="Quote"/>
        </w:rPr>
        <w:t xml:space="preserve">ClaimantIdProvider = null</w:t>
      </w:r>
    </w:p>
    <w:p>
      <w:r>
        <w:rPr>
          <w:rStyle w:val="Normal"/>
        </w:rPr>
        <w:t xml:space="preserve">The code intentionally assigns </w:t>
      </w:r>
      <w:r>
        <w:rPr>
          <w:rStyle w:val="Quote"/>
        </w:rPr>
        <w:t xml:space="preserve">ClaimantIdProvider = null</w:t>
      </w:r>
      <w:r>
        <w:rPr>
          <w:rStyle w:val="Normal"/>
        </w:rPr>
        <w:t xml:space="preserve">, which makes </w:t>
      </w:r>
      <w:r>
        <w:rPr>
          <w:rStyle w:val="Quote"/>
        </w:rPr>
        <w:t xml:space="preserve">SampleImageTile</w:t>
      </w:r>
      <w:r>
        <w:rPr>
          <w:rStyle w:val="Normal"/>
        </w:rPr>
        <w:t xml:space="preserve"> use its static default claimant. </w:t>
      </w:r>
      <w:hyperlink w:history="1" r:id="rIde--rge3wtboqkwd_bng-k">
        <w:r>
          <w:rPr>
            <w:rStyle w:val="Hyperlink"/>
          </w:rPr>
          <w:t xml:space="preserve">[icw-concat.01-of-08 | Txt]</w:t>
        </w:r>
      </w:hyperlink>
      <w:r>
        <w:rPr>
          <w:rStyle w:val="Normal"/>
        </w:rPr>
        <w:t xml:space="preserve">, </w:t>
      </w:r>
      <w:hyperlink w:history="1" r:id="rIdjnmjixsrmdsk6rn-5wyhg">
        <w:r>
          <w:rPr>
            <w:rStyle w:val="Hyperlink"/>
          </w:rPr>
          <w:t xml:space="preserve">[icw-concat.02-of-08 | Txt]</w:t>
        </w:r>
      </w:hyperlink>
    </w:p>
    <w:p>
      <w:r>
        <w:rPr>
          <w:rStyle w:val="Normal"/>
        </w:rPr>
        <w:t xml:space="preserve">Recommended direction: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var</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frameClaimant</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new</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FrameClaimant</w:t>
            </w:r>
            <w:r>
              <w:rPr>
                <w:color w:val="1F2328"/>
                <w:rStyle w:val="Normal"/>
                <w:rFonts w:ascii="Consolas" w:cs="Consolas" w:eastAsia="Consolas" w:hAnsi="Consolas"/>
              </w:rPr>
              <w:t xml:space="preserve">(frameId, viewport, sceneGeneration);</w:t>
            </w:r>
          </w:p>
          <w:p>
            <w:pPr>
              <w:spacing w:after="0" w:before="0"/>
            </w:pPr>
            <w:r>
              <w:rPr>
                <w:color w:val="707070"/>
                <w:rStyle w:val="Normal"/>
              </w:rPr>
              <w:t xml:space="preserve">2     </w:t>
            </w:r>
            <w:r>
              <w:rPr>
                <w:color w:val="1F2328"/>
                <w:rStyle w:val="Normal"/>
                <w:rFonts w:ascii="Consolas" w:cs="Consolas" w:eastAsia="Consolas" w:hAnsi="Consolas"/>
              </w:rPr>
              <w:t xml:space="preserve">tile.ClaimantIdProvider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 </w:t>
            </w:r>
            <w:r>
              <w:rPr>
                <w:color w:val="CF222E"/>
                <w:rStyle w:val="Normal"/>
                <w:rFonts w:ascii="Consolas" w:cs="Consolas" w:eastAsia="Consolas" w:hAnsi="Consolas"/>
              </w:rPr>
              <w:t xml:space="preserve">=&gt;</w:t>
            </w:r>
            <w:r>
              <w:rPr>
                <w:color w:val="1F2328"/>
                <w:rStyle w:val="Normal"/>
                <w:rFonts w:ascii="Consolas" w:cs="Consolas" w:eastAsia="Consolas" w:hAnsi="Consolas"/>
              </w:rPr>
              <w:t xml:space="preserve"> frameClaimant;</w:t>
            </w:r>
          </w:p>
        </w:tc>
      </w:tr>
    </w:tbl>
    <w:p>
      <w:r>
        <w:rPr>
          <w:rStyle w:val="Normal"/>
        </w:rPr>
        <w:t xml:space="preserve">Better direction: do not put frame claimant providers on the tile at all; pass claimant identity into tile acquisition through a render planner/acquisition service.</w:t>
      </w:r>
    </w:p>
    <w:p>
      <w:pPr>
        <w:pBdr>
          <w:top w:val="single" w:color="auto" w:sz="12"/>
        </w:pBdr>
        <w:spacing w:after="0"/>
      </w:pPr>
    </w:p>
    <w:p>
      <w:pPr>
        <w:pStyle w:val="Heading2"/>
      </w:pPr>
      <w:r>
        <w:rPr>
          <w:rStyle w:val="Normal"/>
        </w:rPr>
        <w:t xml:space="preserve">R-003 — Make </w:t>
      </w:r>
      <w:r>
        <w:rPr>
          <w:rStyle w:val="Quote"/>
        </w:rPr>
        <w:t xml:space="preserve">TileWorkCoordinator</w:t>
      </w:r>
      <w:r>
        <w:rPr>
          <w:rStyle w:val="Normal"/>
        </w:rPr>
        <w:t xml:space="preserve"> State Transitions Single-Owner</w:t>
      </w:r>
    </w:p>
    <w:p>
      <w:r>
        <w:rPr>
          <w:rStyle w:val="Quote"/>
        </w:rPr>
        <w:t xml:space="preserve">TileWorkCoordinator</w:t>
      </w:r>
      <w:r>
        <w:rPr>
          <w:rStyle w:val="Normal"/>
        </w:rPr>
        <w:t xml:space="preserve"> currently updates state from </w:t>
      </w:r>
      <w:r>
        <w:rPr>
          <w:rStyle w:val="Quote"/>
        </w:rPr>
        <w:t xml:space="preserve">CancelWorkItem</w:t>
      </w:r>
      <w:r>
        <w:rPr>
          <w:rStyle w:val="Normal"/>
        </w:rPr>
        <w:t xml:space="preserve">, </w:t>
      </w:r>
      <w:r>
        <w:rPr>
          <w:rStyle w:val="Quote"/>
        </w:rPr>
        <w:t xml:space="preserve">HandleWorkStopped</w:t>
      </w:r>
      <w:r>
        <w:rPr>
          <w:rStyle w:val="Normal"/>
        </w:rPr>
        <w:t xml:space="preserve">, and the task body; </w:t>
      </w:r>
      <w:r>
        <w:rPr>
          <w:rStyle w:val="Quote"/>
        </w:rPr>
        <w:t xml:space="preserve">CancelWorkItem</w:t>
      </w:r>
      <w:r>
        <w:rPr>
          <w:rStyle w:val="Normal"/>
        </w:rPr>
        <w:t xml:space="preserve"> also changes </w:t>
      </w:r>
      <w:r>
        <w:rPr>
          <w:rStyle w:val="Quote"/>
        </w:rPr>
        <w:t xml:space="preserve">_activeCount</w:t>
      </w:r>
      <w:r>
        <w:rPr>
          <w:rStyle w:val="Normal"/>
        </w:rPr>
        <w:t xml:space="preserve"> before physical completion. </w:t>
      </w:r>
      <w:hyperlink w:history="1" r:id="rIdoxputtboxo8orjefdfsis">
        <w:r>
          <w:rPr>
            <w:rStyle w:val="Hyperlink"/>
          </w:rPr>
          <w:t xml:space="preserve">[icw-concat.04-of-08 | Txt]</w:t>
        </w:r>
      </w:hyperlink>
    </w:p>
    <w:p>
      <w:r>
        <w:rPr>
          <w:rStyle w:val="Normal"/>
        </w:rPr>
        <w:t xml:space="preserve">Recommended state model:</w:t>
      </w:r>
    </w:p>
    <w:p>
      <w:pPr>
        <w:pStyle w:val="ListParagraph"/>
        <w:pStyle w:val="ListParagraph"/>
        <w:numPr>
          <w:ilvl w:val="0"/>
          <w:numId w:val="1"/>
        </w:numPr>
        <w:numPr>
          <w:ilvl w:val="0"/>
          <w:numId w:val="25"/>
        </w:numPr>
      </w:pPr>
      <w:r>
        <w:rPr>
          <w:rStyle w:val="Quote"/>
        </w:rPr>
        <w:t xml:space="preserve">Queued</w:t>
      </w:r>
    </w:p>
    <w:p>
      <w:pPr>
        <w:pStyle w:val="ListParagraph"/>
        <w:pStyle w:val="ListParagraph"/>
        <w:numPr>
          <w:ilvl w:val="0"/>
          <w:numId w:val="1"/>
        </w:numPr>
        <w:numPr>
          <w:ilvl w:val="0"/>
          <w:numId w:val="25"/>
        </w:numPr>
      </w:pPr>
      <w:r>
        <w:rPr>
          <w:rStyle w:val="Quote"/>
        </w:rPr>
        <w:t xml:space="preserve">Running</w:t>
      </w:r>
    </w:p>
    <w:p>
      <w:pPr>
        <w:pStyle w:val="ListParagraph"/>
        <w:pStyle w:val="ListParagraph"/>
        <w:numPr>
          <w:ilvl w:val="0"/>
          <w:numId w:val="1"/>
        </w:numPr>
        <w:numPr>
          <w:ilvl w:val="0"/>
          <w:numId w:val="25"/>
        </w:numPr>
      </w:pPr>
      <w:r>
        <w:rPr>
          <w:rStyle w:val="Quote"/>
        </w:rPr>
        <w:t xml:space="preserve">CancelRequested</w:t>
      </w:r>
    </w:p>
    <w:p>
      <w:pPr>
        <w:pStyle w:val="ListParagraph"/>
        <w:pStyle w:val="ListParagraph"/>
        <w:numPr>
          <w:ilvl w:val="0"/>
          <w:numId w:val="1"/>
        </w:numPr>
        <w:numPr>
          <w:ilvl w:val="0"/>
          <w:numId w:val="25"/>
        </w:numPr>
      </w:pPr>
      <w:r>
        <w:rPr>
          <w:rStyle w:val="Quote"/>
        </w:rPr>
        <w:t xml:space="preserve">Completed</w:t>
      </w:r>
    </w:p>
    <w:p>
      <w:pPr>
        <w:pStyle w:val="ListParagraph"/>
        <w:pStyle w:val="ListParagraph"/>
        <w:numPr>
          <w:ilvl w:val="0"/>
          <w:numId w:val="1"/>
        </w:numPr>
        <w:numPr>
          <w:ilvl w:val="0"/>
          <w:numId w:val="25"/>
        </w:numPr>
      </w:pPr>
      <w:r>
        <w:rPr>
          <w:rStyle w:val="Quote"/>
        </w:rPr>
        <w:t xml:space="preserve">Failed</w:t>
      </w:r>
    </w:p>
    <w:p>
      <w:pPr>
        <w:pStyle w:val="ListParagraph"/>
        <w:pStyle w:val="ListParagraph"/>
        <w:numPr>
          <w:ilvl w:val="0"/>
          <w:numId w:val="1"/>
        </w:numPr>
        <w:numPr>
          <w:ilvl w:val="0"/>
          <w:numId w:val="25"/>
        </w:numPr>
      </w:pPr>
      <w:r>
        <w:rPr>
          <w:rStyle w:val="Quote"/>
        </w:rPr>
        <w:t xml:space="preserve">CanceledBeforeStart</w:t>
      </w:r>
    </w:p>
    <w:p>
      <w:pPr>
        <w:pStyle w:val="ListParagraph"/>
        <w:pStyle w:val="ListParagraph"/>
        <w:numPr>
          <w:ilvl w:val="0"/>
          <w:numId w:val="1"/>
        </w:numPr>
        <w:numPr>
          <w:ilvl w:val="0"/>
          <w:numId w:val="25"/>
        </w:numPr>
      </w:pPr>
      <w:r>
        <w:rPr>
          <w:rStyle w:val="Quote"/>
        </w:rPr>
        <w:t xml:space="preserve">CanceledAfterStart</w:t>
      </w:r>
    </w:p>
    <w:p>
      <w:r>
        <w:rPr>
          <w:rStyle w:val="Normal"/>
        </w:rPr>
        <w:t xml:space="preserve">Only the physical worker completion path should decrement physical active count for </w:t>
      </w:r>
      <w:r>
        <w:rPr>
          <w:rStyle w:val="Quote"/>
        </w:rPr>
        <w:t xml:space="preserve">Running</w:t>
      </w:r>
      <w:r>
        <w:rPr>
          <w:rStyle w:val="Normal"/>
        </w:rPr>
        <w:t xml:space="preserve"> or </w:t>
      </w:r>
      <w:r>
        <w:rPr>
          <w:rStyle w:val="Quote"/>
        </w:rPr>
        <w:t xml:space="preserve">CancelRequested</w:t>
      </w:r>
      <w:r>
        <w:rPr>
          <w:rStyle w:val="Normal"/>
        </w:rPr>
        <w:t xml:space="preserve">.</w:t>
      </w:r>
    </w:p>
    <w:p>
      <w:pPr>
        <w:pBdr>
          <w:top w:val="single" w:color="auto" w:sz="12"/>
        </w:pBdr>
        <w:spacing w:after="0"/>
      </w:pPr>
    </w:p>
    <w:p>
      <w:pPr>
        <w:pStyle w:val="Heading2"/>
      </w:pPr>
      <w:r>
        <w:rPr>
          <w:rStyle w:val="Normal"/>
        </w:rPr>
        <w:t xml:space="preserve">R-004 — Remove GDI Lock From </w:t>
      </w:r>
      <w:r>
        <w:rPr>
          <w:rStyle w:val="Quote"/>
        </w:rPr>
        <w:t xml:space="preserve">DrawDefectPatch</w:t>
      </w:r>
    </w:p>
    <w:p>
      <w:r>
        <w:rPr>
          <w:rStyle w:val="Quote"/>
        </w:rPr>
        <w:t xml:space="preserve">DrawDefectPatch</w:t>
      </w:r>
      <w:r>
        <w:rPr>
          <w:rStyle w:val="Normal"/>
        </w:rPr>
        <w:t xml:space="preserve"> locks the bitmap and computes </w:t>
      </w:r>
      <w:r>
        <w:rPr>
          <w:rStyle w:val="Quote"/>
        </w:rPr>
        <w:t xml:space="preserve">value</w:t>
      </w:r>
      <w:r>
        <w:rPr>
          <w:rStyle w:val="Normal"/>
        </w:rPr>
        <w:t xml:space="preserve">, but output uses </w:t>
      </w:r>
      <w:r>
        <w:rPr>
          <w:rStyle w:val="Quote"/>
        </w:rPr>
        <w:t xml:space="preserve">DefectOverlaySampler.ResolveDisplayValue</w:t>
      </w:r>
      <w:r>
        <w:rPr>
          <w:rStyle w:val="Normal"/>
        </w:rPr>
        <w:t xml:space="preserve">, which reads from </w:t>
      </w:r>
      <w:r>
        <w:rPr>
          <w:rStyle w:val="Quote"/>
        </w:rPr>
        <w:t xml:space="preserve">SampleAnnotation.DefectPixels</w:t>
      </w:r>
      <w:r>
        <w:rPr>
          <w:rStyle w:val="Normal"/>
        </w:rPr>
        <w:t xml:space="preserve">. </w:t>
      </w:r>
      <w:hyperlink w:history="1" r:id="rIdln6emy9yoynai8bthjpwy">
        <w:r>
          <w:rPr>
            <w:rStyle w:val="Hyperlink"/>
          </w:rPr>
          <w:t xml:space="preserve">[icw-concat.06-of-08 | Txt]</w:t>
        </w:r>
      </w:hyperlink>
      <w:r>
        <w:rPr>
          <w:rStyle w:val="Normal"/>
        </w:rPr>
        <w:t xml:space="preserve">, </w:t>
      </w:r>
      <w:hyperlink w:history="1" r:id="rIdrijsnteu1x3nuqtuvdfwt">
        <w:r>
          <w:rPr>
            <w:rStyle w:val="Hyperlink"/>
          </w:rPr>
          <w:t xml:space="preserve">[icw-concat.07-of-08 | Txt]</w:t>
        </w:r>
      </w:hyperlink>
    </w:p>
    <w:p>
      <w:r>
        <w:rPr>
          <w:rStyle w:val="Normal"/>
        </w:rPr>
        <w:t xml:space="preserve">Recommended direction:</w:t>
      </w:r>
    </w:p>
    <w:p>
      <w:pPr>
        <w:pStyle w:val="ListParagraph"/>
        <w:pStyle w:val="ListParagraph"/>
        <w:numPr>
          <w:ilvl w:val="0"/>
          <w:numId w:val="1"/>
        </w:numPr>
        <w:numPr>
          <w:ilvl w:val="0"/>
          <w:numId w:val="26"/>
        </w:numPr>
      </w:pPr>
      <w:r>
        <w:rPr>
          <w:rStyle w:val="Normal"/>
        </w:rPr>
        <w:t xml:space="preserve">render defect patch directly from </w:t>
      </w:r>
      <w:r>
        <w:rPr>
          <w:rStyle w:val="Quote"/>
        </w:rPr>
        <w:t xml:space="preserve">SampleAnnotation.DefectPixels</w:t>
      </w:r>
    </w:p>
    <w:p>
      <w:pPr>
        <w:pStyle w:val="ListParagraph"/>
        <w:pStyle w:val="ListParagraph"/>
        <w:numPr>
          <w:ilvl w:val="0"/>
          <w:numId w:val="1"/>
        </w:numPr>
        <w:numPr>
          <w:ilvl w:val="0"/>
          <w:numId w:val="26"/>
        </w:numPr>
      </w:pPr>
      <w:r>
        <w:rPr>
          <w:rStyle w:val="Normal"/>
        </w:rPr>
        <w:t xml:space="preserve">keep </w:t>
      </w:r>
      <w:r>
        <w:rPr>
          <w:rStyle w:val="Quote"/>
        </w:rPr>
        <w:t xml:space="preserve">DefectBitmap</w:t>
      </w:r>
      <w:r>
        <w:rPr>
          <w:rStyle w:val="Normal"/>
        </w:rPr>
        <w:t xml:space="preserve"> only if WPF/GDI interop actually needs it</w:t>
      </w:r>
    </w:p>
    <w:p>
      <w:pPr>
        <w:pStyle w:val="ListParagraph"/>
        <w:pStyle w:val="ListParagraph"/>
        <w:numPr>
          <w:ilvl w:val="0"/>
          <w:numId w:val="1"/>
        </w:numPr>
        <w:numPr>
          <w:ilvl w:val="0"/>
          <w:numId w:val="26"/>
        </w:numPr>
      </w:pPr>
      <w:r>
        <w:rPr>
          <w:rStyle w:val="Normal"/>
        </w:rPr>
        <w:t xml:space="preserve">remove </w:t>
      </w:r>
      <w:r>
        <w:rPr>
          <w:rStyle w:val="Quote"/>
        </w:rPr>
        <w:t xml:space="preserve">Bitmap.LockBits</w:t>
      </w:r>
      <w:r>
        <w:rPr>
          <w:rStyle w:val="Normal"/>
        </w:rPr>
        <w:t xml:space="preserve"> from the frame render hot path</w:t>
      </w:r>
    </w:p>
    <w:p>
      <w:pPr>
        <w:pBdr>
          <w:top w:val="single" w:color="auto" w:sz="12"/>
        </w:pBdr>
        <w:spacing w:after="0"/>
      </w:pPr>
    </w:p>
    <w:p>
      <w:pPr>
        <w:pStyle w:val="Heading2"/>
      </w:pPr>
      <w:r>
        <w:rPr>
          <w:rStyle w:val="Normal"/>
        </w:rPr>
        <w:t xml:space="preserve">R-005 — Make </w:t>
      </w:r>
      <w:r>
        <w:rPr>
          <w:rStyle w:val="Quote"/>
        </w:rPr>
        <w:t xml:space="preserve">PublishSnapshotAsync</w:t>
      </w:r>
      <w:r>
        <w:rPr>
          <w:rStyle w:val="Normal"/>
        </w:rPr>
        <w:t xml:space="preserve"> Awaitable</w:t>
      </w:r>
    </w:p>
    <w:p>
      <w:r>
        <w:rPr>
          <w:rStyle w:val="Quote"/>
        </w:rPr>
        <w:t xml:space="preserve">LiveSpatialIndexService.PublishSnapshotAsync</w:t>
      </w:r>
      <w:r>
        <w:rPr>
          <w:rStyle w:val="Normal"/>
        </w:rPr>
        <w:t xml:space="preserve"> returns immediately if a publication is in progress. </w:t>
      </w:r>
      <w:hyperlink w:history="1" r:id="rIdennxb7h-eleokmqo0rtm-">
        <w:r>
          <w:rPr>
            <w:rStyle w:val="Hyperlink"/>
          </w:rPr>
          <w:t xml:space="preserve">[icw-concat.08-of-08 | Txt]</w:t>
        </w:r>
      </w:hyperlink>
    </w:p>
    <w:p>
      <w:r>
        <w:rPr>
          <w:rStyle w:val="Normal"/>
        </w:rPr>
        <w:t xml:space="preserve">Recommended direction:</w:t>
      </w:r>
    </w:p>
    <w:p>
      <w:pPr>
        <w:pStyle w:val="ListParagraph"/>
        <w:pStyle w:val="ListParagraph"/>
        <w:numPr>
          <w:ilvl w:val="0"/>
          <w:numId w:val="1"/>
        </w:numPr>
        <w:numPr>
          <w:ilvl w:val="0"/>
          <w:numId w:val="27"/>
        </w:numPr>
      </w:pPr>
      <w:r>
        <w:rPr>
          <w:rStyle w:val="Normal"/>
        </w:rPr>
        <w:t xml:space="preserve">store current publication </w:t>
      </w:r>
      <w:r>
        <w:rPr>
          <w:rStyle w:val="Quote"/>
        </w:rPr>
        <w:t xml:space="preserve">Task</w:t>
      </w:r>
    </w:p>
    <w:p>
      <w:pPr>
        <w:pStyle w:val="ListParagraph"/>
        <w:pStyle w:val="ListParagraph"/>
        <w:numPr>
          <w:ilvl w:val="0"/>
          <w:numId w:val="1"/>
        </w:numPr>
        <w:numPr>
          <w:ilvl w:val="0"/>
          <w:numId w:val="27"/>
        </w:numPr>
      </w:pPr>
      <w:r>
        <w:rPr>
          <w:rStyle w:val="Normal"/>
        </w:rPr>
        <w:t xml:space="preserve">return/await it for concurrent callers</w:t>
      </w:r>
    </w:p>
    <w:p>
      <w:pPr>
        <w:pStyle w:val="ListParagraph"/>
        <w:pStyle w:val="ListParagraph"/>
        <w:numPr>
          <w:ilvl w:val="0"/>
          <w:numId w:val="1"/>
        </w:numPr>
        <w:numPr>
          <w:ilvl w:val="0"/>
          <w:numId w:val="27"/>
        </w:numPr>
      </w:pPr>
      <w:r>
        <w:rPr>
          <w:rStyle w:val="Normal"/>
        </w:rPr>
        <w:t xml:space="preserve">optionally coalesce multiple publish requests into one requested-next-generation publish</w:t>
      </w:r>
    </w:p>
    <w:p>
      <w:pPr>
        <w:pStyle w:val="ListParagraph"/>
        <w:pStyle w:val="ListParagraph"/>
        <w:numPr>
          <w:ilvl w:val="0"/>
          <w:numId w:val="1"/>
        </w:numPr>
        <w:numPr>
          <w:ilvl w:val="0"/>
          <w:numId w:val="27"/>
        </w:numPr>
      </w:pPr>
      <w:r>
        <w:rPr>
          <w:rStyle w:val="Normal"/>
        </w:rPr>
        <w:t xml:space="preserve">expose </w:t>
      </w:r>
      <w:r>
        <w:rPr>
          <w:rStyle w:val="Quote"/>
        </w:rPr>
        <w:t xml:space="preserve">PublishedGenerationId</w:t>
      </w:r>
    </w:p>
    <w:p>
      <w:pPr>
        <w:pBdr>
          <w:top w:val="single" w:color="auto" w:sz="12"/>
        </w:pBdr>
        <w:spacing w:after="0"/>
      </w:pPr>
    </w:p>
    <w:p>
      <w:pPr>
        <w:pStyle w:val="Heading2"/>
      </w:pPr>
      <w:r>
        <w:rPr>
          <w:rStyle w:val="Normal"/>
        </w:rPr>
        <w:t xml:space="preserve">R-006 — Use Half-Open Bounds or Explicit Edge Semantics Everywhere</w:t>
      </w:r>
    </w:p>
    <w:p>
      <w:r>
        <w:rPr>
          <w:rStyle w:val="Quote"/>
        </w:rPr>
        <w:t xml:space="preserve">SpatialBounds.Intersects</w:t>
      </w:r>
      <w:r>
        <w:rPr>
          <w:rStyle w:val="Normal"/>
        </w:rPr>
        <w:t xml:space="preserve"> uses inclusive edge checks while point-tile lookup uses half-open right/bottom edges. </w:t>
      </w:r>
      <w:hyperlink w:history="1" r:id="rIdce9ljafhaxahgcdtzi-st">
        <w:r>
          <w:rPr>
            <w:rStyle w:val="Hyperlink"/>
          </w:rPr>
          <w:t xml:space="preserve">[icw-concat.07-of-08 | Txt]</w:t>
        </w:r>
      </w:hyperlink>
      <w:r>
        <w:rPr>
          <w:rStyle w:val="Normal"/>
        </w:rPr>
        <w:t xml:space="preserve">, </w:t>
      </w:r>
      <w:hyperlink w:history="1" r:id="rIdbknl8d5j9pwgcte-ef6e2">
        <w:r>
          <w:rPr>
            <w:rStyle w:val="Hyperlink"/>
          </w:rPr>
          <w:t xml:space="preserve">[icw-concat.05-of-08 | Txt]</w:t>
        </w:r>
      </w:hyperlink>
    </w:p>
    <w:p>
      <w:r>
        <w:rPr>
          <w:rStyle w:val="Normal"/>
        </w:rPr>
        <w:t xml:space="preserve">Recommended direction:</w:t>
      </w:r>
    </w:p>
    <w:p>
      <w:pPr>
        <w:pStyle w:val="ListParagraph"/>
        <w:pStyle w:val="ListParagraph"/>
        <w:numPr>
          <w:ilvl w:val="0"/>
          <w:numId w:val="1"/>
        </w:numPr>
        <w:numPr>
          <w:ilvl w:val="0"/>
          <w:numId w:val="28"/>
        </w:numPr>
      </w:pPr>
      <w:r>
        <w:rPr>
          <w:rStyle w:val="Normal"/>
        </w:rPr>
        <w:t xml:space="preserve">define spatial convention once:</w:t>
      </w:r>
    </w:p>
    <w:p>
      <w:pPr>
        <w:pStyle w:val="ListParagraph"/>
        <w:pStyle w:val="ListParagraph"/>
        <w:numPr>
          <w:ilvl w:val="1"/>
          <w:numId w:val="1"/>
        </w:numPr>
        <w:numPr>
          <w:ilvl w:val="1"/>
          <w:numId w:val="28"/>
        </w:numPr>
      </w:pPr>
      <w:r>
        <w:rPr>
          <w:rStyle w:val="Normal"/>
        </w:rPr>
        <w:t xml:space="preserve">half-open </w:t>
      </w:r>
      <w:r>
        <w:rPr>
          <w:rStyle w:val="Quote"/>
        </w:rPr>
        <w:t xml:space="preserve">[X, Right)</w:t>
      </w:r>
      <w:r>
        <w:rPr>
          <w:rStyle w:val="Normal"/>
        </w:rPr>
        <w:t xml:space="preserve">, </w:t>
      </w:r>
      <w:r>
        <w:rPr>
          <w:rStyle w:val="Quote"/>
        </w:rPr>
        <w:t xml:space="preserve">[Y, Bottom)</w:t>
      </w:r>
      <w:r>
        <w:rPr>
          <w:rStyle w:val="Normal"/>
        </w:rPr>
        <w:t xml:space="preserve"> for raster/tile/grid data</w:t>
      </w:r>
    </w:p>
    <w:p>
      <w:pPr>
        <w:pStyle w:val="ListParagraph"/>
        <w:pStyle w:val="ListParagraph"/>
        <w:numPr>
          <w:ilvl w:val="1"/>
          <w:numId w:val="1"/>
        </w:numPr>
        <w:numPr>
          <w:ilvl w:val="1"/>
          <w:numId w:val="28"/>
        </w:numPr>
      </w:pPr>
      <w:r>
        <w:rPr>
          <w:rStyle w:val="Normal"/>
        </w:rPr>
        <w:t xml:space="preserve">optionally inclusive for visual selection only</w:t>
      </w:r>
    </w:p>
    <w:p>
      <w:pPr>
        <w:pStyle w:val="ListParagraph"/>
        <w:pStyle w:val="ListParagraph"/>
        <w:numPr>
          <w:ilvl w:val="0"/>
          <w:numId w:val="1"/>
        </w:numPr>
        <w:numPr>
          <w:ilvl w:val="0"/>
          <w:numId w:val="28"/>
        </w:numPr>
      </w:pPr>
      <w:r>
        <w:rPr>
          <w:rStyle w:val="Normal"/>
        </w:rPr>
        <w:t xml:space="preserve">add tests for tile boundary, annotation boundary, viewport boundary, and zero-sized query behavior</w:t>
      </w:r>
    </w:p>
    <w:p>
      <w:pPr>
        <w:pBdr>
          <w:top w:val="single" w:color="auto" w:sz="12"/>
        </w:pBdr>
        <w:spacing w:after="0"/>
      </w:pPr>
    </w:p>
    <w:p>
      <w:pPr>
        <w:pStyle w:val="Heading2"/>
      </w:pPr>
      <w:r>
        <w:rPr>
          <w:rStyle w:val="Normal"/>
        </w:rPr>
        <w:t xml:space="preserve">R-007 — Reconcile </w:t>
      </w:r>
      <w:r>
        <w:rPr>
          <w:rStyle w:val="Quote"/>
        </w:rPr>
        <w:t xml:space="preserve">CanvasUserSettings</w:t>
      </w:r>
      <w:r>
        <w:rPr>
          <w:rStyle w:val="Normal"/>
        </w:rPr>
        <w:t xml:space="preserve"> With Actual Render Inputs</w:t>
      </w:r>
    </w:p>
    <w:p>
      <w:r>
        <w:rPr>
          <w:rStyle w:val="Quote"/>
        </w:rPr>
        <w:t xml:space="preserve">CanvasUserSettings</w:t>
      </w:r>
      <w:r>
        <w:rPr>
          <w:rStyle w:val="Normal"/>
        </w:rPr>
        <w:t xml:space="preserve"> validates </w:t>
      </w:r>
      <w:r>
        <w:rPr>
          <w:rStyle w:val="Quote"/>
        </w:rPr>
        <w:t xml:space="preserve">MinimumSparseTilePixelSize</w:t>
      </w:r>
      <w:r>
        <w:rPr>
          <w:rStyle w:val="Normal"/>
        </w:rPr>
        <w:t xml:space="preserve">, but </w:t>
      </w:r>
      <w:r>
        <w:rPr>
          <w:rStyle w:val="Quote"/>
        </w:rPr>
        <w:t xml:space="preserve">MainWindow.RenderFrameAsync</w:t>
      </w:r>
      <w:r>
        <w:rPr>
          <w:rStyle w:val="Normal"/>
        </w:rPr>
        <w:t xml:space="preserve"> calls </w:t>
      </w:r>
      <w:r>
        <w:rPr>
          <w:rStyle w:val="Quote"/>
        </w:rPr>
        <w:t xml:space="preserve">GenerateFrozenBitmap</w:t>
      </w:r>
      <w:r>
        <w:rPr>
          <w:rStyle w:val="Normal"/>
        </w:rPr>
        <w:t xml:space="preserve"> without passing a configured value. </w:t>
      </w:r>
      <w:hyperlink w:history="1" r:id="rIdqbxnuf7n3wx71vqwwvqxg">
        <w:r>
          <w:rPr>
            <w:rStyle w:val="Hyperlink"/>
          </w:rPr>
          <w:t xml:space="preserve">[icw-concat.07-of-08 | Txt]</w:t>
        </w:r>
      </w:hyperlink>
      <w:r>
        <w:rPr>
          <w:rStyle w:val="Normal"/>
        </w:rPr>
        <w:t xml:space="preserve">, </w:t>
      </w:r>
      <w:hyperlink w:history="1" r:id="rIdvqkqjlljxfdlvmsafkazi">
        <w:r>
          <w:rPr>
            <w:rStyle w:val="Hyperlink"/>
          </w:rPr>
          <w:t xml:space="preserve">[icw-concat.01-of-08 | Txt]</w:t>
        </w:r>
      </w:hyperlink>
      <w:r>
        <w:rPr>
          <w:rStyle w:val="Normal"/>
        </w:rPr>
        <w:t xml:space="preserve">, </w:t>
      </w:r>
      <w:hyperlink w:history="1" r:id="rIdl8ph7g-dgvmtx7jwzoyrs">
        <w:r>
          <w:rPr>
            <w:rStyle w:val="Hyperlink"/>
          </w:rPr>
          <w:t xml:space="preserve">[icw-concat.06-of-08 | Txt]</w:t>
        </w:r>
      </w:hyperlink>
    </w:p>
    <w:p>
      <w:r>
        <w:rPr>
          <w:rStyle w:val="Normal"/>
        </w:rPr>
        <w:t xml:space="preserve">Recommended direction:</w:t>
      </w:r>
    </w:p>
    <w:p>
      <w:pPr>
        <w:pStyle w:val="ListParagraph"/>
        <w:pStyle w:val="ListParagraph"/>
        <w:numPr>
          <w:ilvl w:val="0"/>
          <w:numId w:val="1"/>
        </w:numPr>
        <w:numPr>
          <w:ilvl w:val="0"/>
          <w:numId w:val="29"/>
        </w:numPr>
      </w:pPr>
      <w:r>
        <w:rPr>
          <w:rStyle w:val="Normal"/>
        </w:rPr>
        <w:t xml:space="preserve">include </w:t>
      </w:r>
      <w:r>
        <w:rPr>
          <w:rStyle w:val="Quote"/>
        </w:rPr>
        <w:t xml:space="preserve">MinimumSparseTilePixelSize</w:t>
      </w:r>
      <w:r>
        <w:rPr>
          <w:rStyle w:val="Normal"/>
        </w:rPr>
        <w:t xml:space="preserve"> in immutable display settings</w:t>
      </w:r>
    </w:p>
    <w:p>
      <w:pPr>
        <w:pStyle w:val="ListParagraph"/>
        <w:pStyle w:val="ListParagraph"/>
        <w:numPr>
          <w:ilvl w:val="0"/>
          <w:numId w:val="1"/>
        </w:numPr>
        <w:numPr>
          <w:ilvl w:val="0"/>
          <w:numId w:val="29"/>
        </w:numPr>
      </w:pPr>
      <w:r>
        <w:rPr>
          <w:rStyle w:val="Normal"/>
        </w:rPr>
        <w:t xml:space="preserve">capture display settings per frame</w:t>
      </w:r>
    </w:p>
    <w:p>
      <w:pPr>
        <w:pStyle w:val="ListParagraph"/>
        <w:pStyle w:val="ListParagraph"/>
        <w:numPr>
          <w:ilvl w:val="0"/>
          <w:numId w:val="1"/>
        </w:numPr>
        <w:numPr>
          <w:ilvl w:val="0"/>
          <w:numId w:val="29"/>
        </w:numPr>
      </w:pPr>
      <w:r>
        <w:rPr>
          <w:rStyle w:val="Normal"/>
        </w:rPr>
        <w:t xml:space="preserve">pass settings into render plan, not directly into UI code</w:t>
      </w:r>
    </w:p>
    <w:p>
      <w:pPr>
        <w:pBdr>
          <w:top w:val="single" w:color="auto" w:sz="12"/>
        </w:pBdr>
        <w:spacing w:after="0"/>
      </w:pPr>
    </w:p>
    <w:p>
      <w:pPr>
        <w:pStyle w:val="Heading1"/>
      </w:pPr>
      <w:r>
        <w:rPr>
          <w:rStyle w:val="Normal"/>
        </w:rPr>
        <w:t xml:space="preserve">Test / Validation Plan</w:t>
      </w:r>
    </w:p>
    <w:p>
      <w:pPr>
        <w:pStyle w:val="Heading2"/>
      </w:pPr>
      <w:r>
        <w:rPr>
          <w:rStyle w:val="Normal"/>
        </w:rPr>
        <w:t xml:space="preserve">Unit Tests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Test ID</w:t>
            </w:r>
          </w:p>
        </w:tc>
        <w:tc>
          <w:tcPr>
            <w:vAlign w:val="center"/>
          </w:tcPr>
          <w:p>
            <w:r>
              <w:rPr>
                <w:rStyle w:val="Normal"/>
              </w:rPr>
              <w:t xml:space="preserve">Purpose</w:t>
            </w:r>
          </w:p>
        </w:tc>
      </w:tr>
      <w:tr>
        <w:tc>
          <w:tcPr>
            <w:vAlign w:val="center"/>
          </w:tcPr>
          <w:p>
            <w:r>
              <w:rPr>
                <w:rStyle w:val="Normal"/>
              </w:rPr>
              <w:t xml:space="preserve">UT-001</w:t>
            </w:r>
          </w:p>
        </w:tc>
        <w:tc>
          <w:tcPr>
            <w:vAlign w:val="center"/>
          </w:tcPr>
          <w:p>
            <w:r>
              <w:rPr>
                <w:rStyle w:val="Quote"/>
              </w:rPr>
              <w:t xml:space="preserve">TileWorkCoordinator</w:t>
            </w:r>
            <w:r>
              <w:rPr>
                <w:rStyle w:val="Normal"/>
              </w:rPr>
              <w:t xml:space="preserve"> never exceeds physical max concurrency when running work is canceled but does not exit immediately.</w:t>
            </w:r>
          </w:p>
        </w:tc>
      </w:tr>
      <w:tr>
        <w:tc>
          <w:tcPr>
            <w:vAlign w:val="center"/>
          </w:tcPr>
          <w:p>
            <w:r>
              <w:rPr>
                <w:rStyle w:val="Normal"/>
              </w:rPr>
              <w:t xml:space="preserve">UT-002</w:t>
            </w:r>
          </w:p>
        </w:tc>
        <w:tc>
          <w:tcPr>
            <w:vAlign w:val="center"/>
          </w:tcPr>
          <w:p>
            <w:r>
              <w:rPr>
                <w:rStyle w:val="Normal"/>
              </w:rPr>
              <w:t xml:space="preserve">Running cancellation drains or preserves queue state deterministically; no permanent queued-work stall.</w:t>
            </w:r>
          </w:p>
        </w:tc>
      </w:tr>
      <w:tr>
        <w:tc>
          <w:tcPr>
            <w:vAlign w:val="center"/>
          </w:tcPr>
          <w:p>
            <w:r>
              <w:rPr>
                <w:rStyle w:val="Normal"/>
              </w:rPr>
              <w:t xml:space="preserve">UT-003</w:t>
            </w:r>
          </w:p>
        </w:tc>
        <w:tc>
          <w:tcPr>
            <w:vAlign w:val="center"/>
          </w:tcPr>
          <w:p>
            <w:r>
              <w:rPr>
                <w:rStyle w:val="Quote"/>
              </w:rPr>
              <w:t xml:space="preserve">SampleImageTile.TryGetPixelValue</w:t>
            </w:r>
            <w:r>
              <w:rPr>
                <w:rStyle w:val="Normal"/>
              </w:rPr>
              <w:t xml:space="preserve"> handles fallback mip pixels without native-dimension indexing.</w:t>
            </w:r>
          </w:p>
        </w:tc>
      </w:tr>
      <w:tr>
        <w:tc>
          <w:tcPr>
            <w:vAlign w:val="center"/>
          </w:tcPr>
          <w:p>
            <w:r>
              <w:rPr>
                <w:rStyle w:val="Normal"/>
              </w:rPr>
              <w:t xml:space="preserve">UT-004</w:t>
            </w:r>
          </w:p>
        </w:tc>
        <w:tc>
          <w:tcPr>
            <w:vAlign w:val="center"/>
          </w:tcPr>
          <w:p>
            <w:r>
              <w:rPr>
                <w:rStyle w:val="Quote"/>
              </w:rPr>
              <w:t xml:space="preserve">BackgroundTileMipPolicy.SelectMipLevel</w:t>
            </w:r>
            <w:r>
              <w:rPr>
                <w:rStyle w:val="Normal"/>
              </w:rPr>
              <w:t xml:space="preserve"> handles anisotropic scale according to selected texel-density policy.</w:t>
            </w:r>
          </w:p>
        </w:tc>
      </w:tr>
      <w:tr>
        <w:tc>
          <w:tcPr>
            <w:vAlign w:val="center"/>
          </w:tcPr>
          <w:p>
            <w:r>
              <w:rPr>
                <w:rStyle w:val="Normal"/>
              </w:rPr>
              <w:t xml:space="preserve">UT-005</w:t>
            </w:r>
          </w:p>
        </w:tc>
        <w:tc>
          <w:tcPr>
            <w:vAlign w:val="center"/>
          </w:tcPr>
          <w:p>
            <w:r>
              <w:rPr>
                <w:rStyle w:val="Quote"/>
              </w:rPr>
              <w:t xml:space="preserve">LiveSpatialIndexService</w:t>
            </w:r>
            <w:r>
              <w:rPr>
                <w:rStyle w:val="Normal"/>
              </w:rPr>
              <w:t xml:space="preserve"> replacement/move/delete semantics after versioned model is added.</w:t>
            </w:r>
          </w:p>
        </w:tc>
      </w:tr>
      <w:tr>
        <w:tc>
          <w:tcPr>
            <w:vAlign w:val="center"/>
          </w:tcPr>
          <w:p>
            <w:r>
              <w:rPr>
                <w:rStyle w:val="Normal"/>
              </w:rPr>
              <w:t xml:space="preserve">UT-006</w:t>
            </w:r>
          </w:p>
        </w:tc>
        <w:tc>
          <w:tcPr>
            <w:vAlign w:val="center"/>
          </w:tcPr>
          <w:p>
            <w:r>
              <w:rPr>
                <w:rStyle w:val="Quote"/>
              </w:rPr>
              <w:t xml:space="preserve">PublishSnapshotAsync</w:t>
            </w:r>
            <w:r>
              <w:rPr>
                <w:rStyle w:val="Normal"/>
              </w:rPr>
              <w:t xml:space="preserve"> concurrent callers await same active publication or a documented next publication.</w:t>
            </w:r>
          </w:p>
        </w:tc>
      </w:tr>
      <w:tr>
        <w:tc>
          <w:tcPr>
            <w:vAlign w:val="center"/>
          </w:tcPr>
          <w:p>
            <w:r>
              <w:rPr>
                <w:rStyle w:val="Normal"/>
              </w:rPr>
              <w:t xml:space="preserve">UT-007</w:t>
            </w:r>
          </w:p>
        </w:tc>
        <w:tc>
          <w:tcPr>
            <w:vAlign w:val="center"/>
          </w:tcPr>
          <w:p>
            <w:r>
              <w:rPr>
                <w:rStyle w:val="Quote"/>
              </w:rPr>
              <w:t xml:space="preserve">SpatialBounds</w:t>
            </w:r>
            <w:r>
              <w:rPr>
                <w:rStyle w:val="Normal"/>
              </w:rPr>
              <w:t xml:space="preserve"> boundary tests cover adjacent non-overlap, touching edges, zero-width/height samples, and point inclusion.</w:t>
            </w:r>
          </w:p>
        </w:tc>
      </w:tr>
      <w:tr>
        <w:tc>
          <w:tcPr>
            <w:vAlign w:val="center"/>
          </w:tcPr>
          <w:p>
            <w:r>
              <w:rPr>
                <w:rStyle w:val="Normal"/>
              </w:rPr>
              <w:t xml:space="preserve">UT-008</w:t>
            </w:r>
          </w:p>
        </w:tc>
        <w:tc>
          <w:tcPr>
            <w:vAlign w:val="center"/>
          </w:tcPr>
          <w:p>
            <w:r>
              <w:rPr>
                <w:rStyle w:val="Quote"/>
              </w:rPr>
              <w:t xml:space="preserve">CanvasUserSettings.MinimumSparseTilePixelSize</w:t>
            </w:r>
            <w:r>
              <w:rPr>
                <w:rStyle w:val="Normal"/>
              </w:rPr>
              <w:t xml:space="preserve"> is captured and applied to render planning.</w:t>
            </w:r>
          </w:p>
        </w:tc>
      </w:tr>
    </w:tbl>
    <w:p>
      <w:pPr>
        <w:pBdr>
          <w:top w:val="single" w:color="auto" w:sz="12"/>
        </w:pBdr>
        <w:spacing w:after="0"/>
      </w:pPr>
    </w:p>
    <w:p>
      <w:pPr>
        <w:pStyle w:val="Heading2"/>
      </w:pPr>
      <w:r>
        <w:rPr>
          <w:rStyle w:val="Normal"/>
        </w:rPr>
        <w:t xml:space="preserve">Integration Tests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Test ID</w:t>
            </w:r>
          </w:p>
        </w:tc>
        <w:tc>
          <w:tcPr>
            <w:vAlign w:val="center"/>
          </w:tcPr>
          <w:p>
            <w:r>
              <w:rPr>
                <w:rStyle w:val="Normal"/>
              </w:rPr>
              <w:t xml:space="preserve">Purpose</w:t>
            </w:r>
          </w:p>
        </w:tc>
      </w:tr>
      <w:tr>
        <w:tc>
          <w:tcPr>
            <w:vAlign w:val="center"/>
          </w:tcPr>
          <w:p>
            <w:r>
              <w:rPr>
                <w:rStyle w:val="Normal"/>
              </w:rPr>
              <w:t xml:space="preserve">IT-001</w:t>
            </w:r>
          </w:p>
        </w:tc>
        <w:tc>
          <w:tcPr>
            <w:vAlign w:val="center"/>
          </w:tcPr>
          <w:p>
            <w:r>
              <w:rPr>
                <w:rStyle w:val="Normal"/>
              </w:rPr>
              <w:t xml:space="preserve">Rapid pan/zoom causes old frame claimants to be removed and stale tile acquisitions to cancel without canceling still-needed coalesced work.</w:t>
            </w:r>
          </w:p>
        </w:tc>
      </w:tr>
      <w:tr>
        <w:tc>
          <w:tcPr>
            <w:vAlign w:val="center"/>
          </w:tcPr>
          <w:p>
            <w:r>
              <w:rPr>
                <w:rStyle w:val="Normal"/>
              </w:rPr>
              <w:t xml:space="preserve">IT-002</w:t>
            </w:r>
          </w:p>
        </w:tc>
        <w:tc>
          <w:tcPr>
            <w:vAlign w:val="center"/>
          </w:tcPr>
          <w:p>
            <w:r>
              <w:rPr>
                <w:rStyle w:val="Normal"/>
              </w:rPr>
              <w:t xml:space="preserve">Failed regeneration preserves the prior scene and prior published frame.</w:t>
            </w:r>
          </w:p>
        </w:tc>
      </w:tr>
      <w:tr>
        <w:tc>
          <w:tcPr>
            <w:vAlign w:val="center"/>
          </w:tcPr>
          <w:p>
            <w:r>
              <w:rPr>
                <w:rStyle w:val="Normal"/>
              </w:rPr>
              <w:t xml:space="preserve">IT-003</w:t>
            </w:r>
          </w:p>
        </w:tc>
        <w:tc>
          <w:tcPr>
            <w:vAlign w:val="center"/>
          </w:tcPr>
          <w:p>
            <w:r>
              <w:rPr>
                <w:rStyle w:val="Normal"/>
              </w:rPr>
              <w:t xml:space="preserve">Readout over unloaded/resident/fallback/overlay pixels does not trigger acquisition and equals displayed frame value.</w:t>
            </w:r>
          </w:p>
        </w:tc>
      </w:tr>
      <w:tr>
        <w:tc>
          <w:tcPr>
            <w:vAlign w:val="center"/>
          </w:tcPr>
          <w:p>
            <w:r>
              <w:rPr>
                <w:rStyle w:val="Normal"/>
              </w:rPr>
              <w:t xml:space="preserve">IT-004</w:t>
            </w:r>
          </w:p>
        </w:tc>
        <w:tc>
          <w:tcPr>
            <w:vAlign w:val="center"/>
          </w:tcPr>
          <w:p>
            <w:r>
              <w:rPr>
                <w:rStyle w:val="Normal"/>
              </w:rPr>
              <w:t xml:space="preserve">Surface pool preserves old displayed pixels while new frames are generated and published.</w:t>
            </w:r>
          </w:p>
        </w:tc>
      </w:tr>
      <w:tr>
        <w:tc>
          <w:tcPr>
            <w:vAlign w:val="center"/>
          </w:tcPr>
          <w:p>
            <w:r>
              <w:rPr>
                <w:rStyle w:val="Normal"/>
              </w:rPr>
              <w:t xml:space="preserve">IT-005</w:t>
            </w:r>
          </w:p>
        </w:tc>
        <w:tc>
          <w:tcPr>
            <w:vAlign w:val="center"/>
          </w:tcPr>
          <w:p>
            <w:r>
              <w:rPr>
                <w:rStyle w:val="Normal"/>
              </w:rPr>
              <w:t xml:space="preserve">Cache budget accurately reports native, mip, mapped, pending, and temporary bytes.</w:t>
            </w:r>
          </w:p>
        </w:tc>
      </w:tr>
      <w:tr>
        <w:tc>
          <w:tcPr>
            <w:vAlign w:val="center"/>
          </w:tcPr>
          <w:p>
            <w:r>
              <w:rPr>
                <w:rStyle w:val="Normal"/>
              </w:rPr>
              <w:t xml:space="preserve">IT-006</w:t>
            </w:r>
          </w:p>
        </w:tc>
        <w:tc>
          <w:tcPr>
            <w:vAlign w:val="center"/>
          </w:tcPr>
          <w:p>
            <w:r>
              <w:rPr>
                <w:rStyle w:val="Normal"/>
              </w:rPr>
              <w:t xml:space="preserve">Dense annotations render without per-frame WPF element explosion after overlay refactor.</w:t>
            </w:r>
          </w:p>
        </w:tc>
      </w:tr>
    </w:tbl>
    <w:p>
      <w:pPr>
        <w:pBdr>
          <w:top w:val="single" w:color="auto" w:sz="12"/>
        </w:pBdr>
        <w:spacing w:after="0"/>
      </w:pPr>
    </w:p>
    <w:p>
      <w:pPr>
        <w:pStyle w:val="Heading2"/>
      </w:pPr>
      <w:r>
        <w:rPr>
          <w:rStyle w:val="Normal"/>
        </w:rPr>
        <w:t xml:space="preserve">Stress / Soak Tests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Test ID</w:t>
            </w:r>
          </w:p>
        </w:tc>
        <w:tc>
          <w:tcPr>
            <w:vAlign w:val="center"/>
          </w:tcPr>
          <w:p>
            <w:r>
              <w:rPr>
                <w:rStyle w:val="Normal"/>
              </w:rPr>
              <w:t xml:space="preserve">Purpose</w:t>
            </w:r>
          </w:p>
        </w:tc>
      </w:tr>
      <w:tr>
        <w:tc>
          <w:tcPr>
            <w:vAlign w:val="center"/>
          </w:tcPr>
          <w:p>
            <w:r>
              <w:rPr>
                <w:rStyle w:val="Normal"/>
              </w:rPr>
              <w:t xml:space="preserve">ST-001</w:t>
            </w:r>
          </w:p>
        </w:tc>
        <w:tc>
          <w:tcPr>
            <w:vAlign w:val="center"/>
          </w:tcPr>
          <w:p>
            <w:r>
              <w:rPr>
                <w:rStyle w:val="Normal"/>
              </w:rPr>
              <w:t xml:space="preserve">Continuous random pan/zoom while tile generation is slow and cancellation is frequent.</w:t>
            </w:r>
          </w:p>
        </w:tc>
      </w:tr>
      <w:tr>
        <w:tc>
          <w:tcPr>
            <w:vAlign w:val="center"/>
          </w:tcPr>
          <w:p>
            <w:r>
              <w:rPr>
                <w:rStyle w:val="Normal"/>
              </w:rPr>
              <w:t xml:space="preserve">ST-002</w:t>
            </w:r>
          </w:p>
        </w:tc>
        <w:tc>
          <w:tcPr>
            <w:vAlign w:val="center"/>
          </w:tcPr>
          <w:p>
            <w:r>
              <w:rPr>
                <w:rStyle w:val="Normal"/>
              </w:rPr>
              <w:t xml:space="preserve">Repeated regenerate/fail/cancel/regenerate cycle with template bitmap disposal tracking.</w:t>
            </w:r>
          </w:p>
        </w:tc>
      </w:tr>
      <w:tr>
        <w:tc>
          <w:tcPr>
            <w:vAlign w:val="center"/>
          </w:tcPr>
          <w:p>
            <w:r>
              <w:rPr>
                <w:rStyle w:val="Normal"/>
              </w:rPr>
              <w:t xml:space="preserve">ST-003</w:t>
            </w:r>
          </w:p>
        </w:tc>
        <w:tc>
          <w:tcPr>
            <w:vAlign w:val="center"/>
          </w:tcPr>
          <w:p>
            <w:r>
              <w:rPr>
                <w:rStyle w:val="Normal"/>
              </w:rPr>
              <w:t xml:space="preserve">Long-running memory pressure run with budget accounting versus measured retained managed/native memory.</w:t>
            </w:r>
          </w:p>
        </w:tc>
      </w:tr>
      <w:tr>
        <w:tc>
          <w:tcPr>
            <w:vAlign w:val="center"/>
          </w:tcPr>
          <w:p>
            <w:r>
              <w:rPr>
                <w:rStyle w:val="Normal"/>
              </w:rPr>
              <w:t xml:space="preserve">ST-004</w:t>
            </w:r>
          </w:p>
        </w:tc>
        <w:tc>
          <w:tcPr>
            <w:vAlign w:val="center"/>
          </w:tcPr>
          <w:p>
            <w:r>
              <w:rPr>
                <w:rStyle w:val="Normal"/>
              </w:rPr>
              <w:t xml:space="preserve">Rapid resize/minimize/restore while frames are publishing and surfaces are being recycled.</w:t>
            </w:r>
          </w:p>
        </w:tc>
      </w:tr>
      <w:tr>
        <w:tc>
          <w:tcPr>
            <w:vAlign w:val="center"/>
          </w:tcPr>
          <w:p>
            <w:r>
              <w:rPr>
                <w:rStyle w:val="Normal"/>
              </w:rPr>
              <w:t xml:space="preserve">ST-005</w:t>
            </w:r>
          </w:p>
        </w:tc>
        <w:tc>
          <w:tcPr>
            <w:vAlign w:val="center"/>
          </w:tcPr>
          <w:p>
            <w:r>
              <w:rPr>
                <w:rStyle w:val="Normal"/>
              </w:rPr>
              <w:t xml:space="preserve">Dense live entity updates with moves, stale revisions, tombstones, and publication coalescing.</w:t>
            </w:r>
          </w:p>
        </w:tc>
      </w:tr>
    </w:tbl>
    <w:p>
      <w:pPr>
        <w:pBdr>
          <w:top w:val="single" w:color="auto" w:sz="12"/>
        </w:pBdr>
        <w:spacing w:after="0"/>
      </w:pPr>
    </w:p>
    <w:p>
      <w:pPr>
        <w:pStyle w:val="Heading1"/>
      </w:pPr>
      <w:r>
        <w:rPr>
          <w:rStyle w:val="Normal"/>
        </w:rPr>
        <w:t xml:space="preserve">Definition of Done</w:t>
      </w:r>
    </w:p>
    <w:p>
      <w:r>
        <w:rPr>
          <w:rStyle w:val="Normal"/>
        </w:rPr>
        <w:t xml:space="preserve">The ICW remediation should not be considered complete until all of the following are true:</w:t>
      </w:r>
    </w:p>
    <w:p>
      <w:pPr>
        <w:pStyle w:val="ListParagraph"/>
        <w:pStyle w:val="ListParagraph"/>
        <w:numPr>
          <w:ilvl w:val="0"/>
          <w:numId w:val="1"/>
        </w:numPr>
        <w:numPr>
          <w:ilvl w:val="0"/>
          <w:numId w:val="30"/>
        </w:numPr>
      </w:pPr>
      <w:r>
        <w:rPr>
          <w:rStyle w:val="Normal"/>
        </w:rPr>
        <w:t xml:space="preserve">Normal render acquisition uses per-frame or per-viewport claimant identity rather than the static default claimant. </w:t>
      </w:r>
      <w:hyperlink w:history="1" r:id="rIdmxmprbnxgf7xblpqhysmy">
        <w:r>
          <w:rPr>
            <w:rStyle w:val="Hyperlink"/>
          </w:rPr>
          <w:t xml:space="preserve">[icw-concat.01-of-08 | Txt]</w:t>
        </w:r>
      </w:hyperlink>
      <w:r>
        <w:rPr>
          <w:rStyle w:val="Normal"/>
        </w:rPr>
        <w:t xml:space="preserve">, </w:t>
      </w:r>
      <w:hyperlink w:history="1" r:id="rIdwivshvae408br4nu2lxwl">
        <w:r>
          <w:rPr>
            <w:rStyle w:val="Hyperlink"/>
          </w:rPr>
          <w:t xml:space="preserve">[icw-concat.02-of-08 | Txt]</w:t>
        </w:r>
      </w:hyperlink>
    </w:p>
    <w:p>
      <w:pPr>
        <w:pStyle w:val="ListParagraph"/>
        <w:pStyle w:val="ListParagraph"/>
        <w:numPr>
          <w:ilvl w:val="0"/>
          <w:numId w:val="1"/>
        </w:numPr>
        <w:numPr>
          <w:ilvl w:val="0"/>
          <w:numId w:val="30"/>
        </w:numPr>
      </w:pPr>
      <w:r>
        <w:rPr>
          <w:rStyle w:val="Normal"/>
        </w:rPr>
        <w:t xml:space="preserve">Physical tile generation concurrency never exceeds the configured limit, even during cancellation and non-cooperative factories. </w:t>
      </w:r>
      <w:hyperlink w:history="1" r:id="rIdojrdzx277oftbu-yqi3kw">
        <w:r>
          <w:rPr>
            <w:rStyle w:val="Hyperlink"/>
          </w:rPr>
          <w:t xml:space="preserve">[icw-concat.04-of-08 | Txt]</w:t>
        </w:r>
      </w:hyperlink>
      <w:r>
        <w:rPr>
          <w:rStyle w:val="Normal"/>
        </w:rPr>
        <w:t xml:space="preserve">, </w:t>
      </w:r>
      <w:hyperlink w:history="1" r:id="rIdkry6ghftsa8vizqsxv-ah">
        <w:r>
          <w:rPr>
            <w:rStyle w:val="Hyperlink"/>
          </w:rPr>
          <w:t xml:space="preserve">[icw-concat.02-of-08 | Txt]</w:t>
        </w:r>
      </w:hyperlink>
    </w:p>
    <w:p>
      <w:pPr>
        <w:pStyle w:val="ListParagraph"/>
        <w:pStyle w:val="ListParagraph"/>
        <w:numPr>
          <w:ilvl w:val="0"/>
          <w:numId w:val="1"/>
        </w:numPr>
        <w:numPr>
          <w:ilvl w:val="0"/>
          <w:numId w:val="30"/>
        </w:numPr>
      </w:pPr>
      <w:r>
        <w:rPr>
          <w:rStyle w:val="Normal"/>
        </w:rPr>
        <w:t xml:space="preserve">Running cancellation cannot strand queued work. </w:t>
      </w:r>
      <w:hyperlink w:history="1" r:id="rIdja8u5qwc6n1z57eyf7dhk">
        <w:r>
          <w:rPr>
            <w:rStyle w:val="Hyperlink"/>
          </w:rPr>
          <w:t xml:space="preserve">[icw-concat.04-of-08 | Txt]</w:t>
        </w:r>
      </w:hyperlink>
    </w:p>
    <w:p>
      <w:pPr>
        <w:pStyle w:val="ListParagraph"/>
        <w:pStyle w:val="ListParagraph"/>
        <w:numPr>
          <w:ilvl w:val="0"/>
          <w:numId w:val="1"/>
        </w:numPr>
        <w:numPr>
          <w:ilvl w:val="0"/>
          <w:numId w:val="30"/>
        </w:numPr>
      </w:pPr>
      <w:r>
        <w:rPr>
          <w:rStyle w:val="Normal"/>
        </w:rPr>
        <w:t xml:space="preserve">Native tile generation observes cancellation at bounded intervals. </w:t>
      </w:r>
      <w:hyperlink w:history="1" r:id="rIdwhy08makuyq0g96ubapwu">
        <w:r>
          <w:rPr>
            <w:rStyle w:val="Hyperlink"/>
          </w:rPr>
          <w:t xml:space="preserve">[icw-concat.02-of-08 | Txt]</w:t>
        </w:r>
      </w:hyperlink>
    </w:p>
    <w:p>
      <w:pPr>
        <w:pStyle w:val="ListParagraph"/>
        <w:pStyle w:val="ListParagraph"/>
        <w:numPr>
          <w:ilvl w:val="0"/>
          <w:numId w:val="1"/>
        </w:numPr>
        <w:numPr>
          <w:ilvl w:val="0"/>
          <w:numId w:val="30"/>
        </w:numPr>
      </w:pPr>
      <w:r>
        <w:rPr>
          <w:rStyle w:val="Normal"/>
        </w:rPr>
        <w:t xml:space="preserve">No stale frame can publish after a newer frame request supersedes it. </w:t>
      </w:r>
      <w:hyperlink w:history="1" r:id="rIdonpngazjut_eja9g93f6j">
        <w:r>
          <w:rPr>
            <w:rStyle w:val="Hyperlink"/>
          </w:rPr>
          <w:t xml:space="preserve">[icw-concat.01-of-08 | Txt]</w:t>
        </w:r>
      </w:hyperlink>
      <w:r>
        <w:rPr>
          <w:rStyle w:val="Normal"/>
        </w:rPr>
        <w:t xml:space="preserve">, </w:t>
      </w:r>
      <w:hyperlink w:history="1" r:id="rIdfgkg-vol3bfcqhtvuu0_p">
        <w:r>
          <w:rPr>
            <w:rStyle w:val="Hyperlink"/>
          </w:rPr>
          <w:t xml:space="preserve">[icw-concat.06-of-08 | Txt]</w:t>
        </w:r>
      </w:hyperlink>
    </w:p>
    <w:p>
      <w:pPr>
        <w:pStyle w:val="ListParagraph"/>
        <w:pStyle w:val="ListParagraph"/>
        <w:numPr>
          <w:ilvl w:val="0"/>
          <w:numId w:val="1"/>
        </w:numPr>
        <w:numPr>
          <w:ilvl w:val="0"/>
          <w:numId w:val="30"/>
        </w:numPr>
      </w:pPr>
      <w:r>
        <w:rPr>
          <w:rStyle w:val="Normal"/>
        </w:rPr>
        <w:t xml:space="preserve">Scene regeneration is transactional; failures preserve the current scene. </w:t>
      </w:r>
      <w:hyperlink w:history="1" r:id="rIdxwlnetnlwdne48vyubhxf">
        <w:r>
          <w:rPr>
            <w:rStyle w:val="Hyperlink"/>
          </w:rPr>
          <w:t xml:space="preserve">[icw-concat.01-of-08 | Txt]</w:t>
        </w:r>
      </w:hyperlink>
    </w:p>
    <w:p>
      <w:pPr>
        <w:pStyle w:val="ListParagraph"/>
        <w:pStyle w:val="ListParagraph"/>
        <w:numPr>
          <w:ilvl w:val="0"/>
          <w:numId w:val="1"/>
        </w:numPr>
        <w:numPr>
          <w:ilvl w:val="0"/>
          <w:numId w:val="30"/>
        </w:numPr>
      </w:pPr>
      <w:r>
        <w:rPr>
          <w:rStyle w:val="Normal"/>
        </w:rPr>
        <w:t xml:space="preserve">Pixelometer/readout consumes the published frame snapshot and never initiates acquisition. </w:t>
      </w:r>
      <w:hyperlink w:history="1" r:id="rIdgo-pd0cubxhjeiyrmymkc">
        <w:r>
          <w:rPr>
            <w:rStyle w:val="Hyperlink"/>
          </w:rPr>
          <w:t xml:space="preserve">[icw-concat.01-of-08 | Txt]</w:t>
        </w:r>
      </w:hyperlink>
      <w:r>
        <w:rPr>
          <w:rStyle w:val="Normal"/>
        </w:rPr>
        <w:t xml:space="preserve">, </w:t>
      </w:r>
      <w:hyperlink w:history="1" r:id="rIdgaakbwfwmqncgpfigoyne">
        <w:r>
          <w:rPr>
            <w:rStyle w:val="Hyperlink"/>
          </w:rPr>
          <w:t xml:space="preserve">[icw-concat.02-of-08 | Txt]</w:t>
        </w:r>
      </w:hyperlink>
    </w:p>
    <w:p>
      <w:pPr>
        <w:pStyle w:val="ListParagraph"/>
        <w:pStyle w:val="ListParagraph"/>
        <w:numPr>
          <w:ilvl w:val="0"/>
          <w:numId w:val="1"/>
        </w:numPr>
        <w:numPr>
          <w:ilvl w:val="0"/>
          <w:numId w:val="30"/>
        </w:numPr>
      </w:pPr>
      <w:r>
        <w:rPr>
          <w:rStyle w:val="Normal"/>
        </w:rPr>
        <w:t xml:space="preserve">Memory governance tracks exact owned bytes for native pixels, mip pixels, mapped surfaces, GDI bitmaps, pending work, and temporary buffers. </w:t>
      </w:r>
      <w:hyperlink w:history="1" r:id="rIdc9m_6hkewkyiuw_6y--bf">
        <w:r>
          <w:rPr>
            <w:rStyle w:val="Hyperlink"/>
          </w:rPr>
          <w:t xml:space="preserve">[icw-concat.02-of-08 | Txt]</w:t>
        </w:r>
      </w:hyperlink>
      <w:r>
        <w:rPr>
          <w:rStyle w:val="Normal"/>
        </w:rPr>
        <w:t xml:space="preserve">, </w:t>
      </w:r>
      <w:hyperlink w:history="1" r:id="rIdx1f0kofh6pxit8euhoodf">
        <w:r>
          <w:rPr>
            <w:rStyle w:val="Hyperlink"/>
          </w:rPr>
          <w:t xml:space="preserve">[icw-concat.06-of-08 | Txt]</w:t>
        </w:r>
      </w:hyperlink>
    </w:p>
    <w:p>
      <w:pPr>
        <w:pStyle w:val="ListParagraph"/>
        <w:pStyle w:val="ListParagraph"/>
        <w:numPr>
          <w:ilvl w:val="0"/>
          <w:numId w:val="1"/>
        </w:numPr>
        <w:numPr>
          <w:ilvl w:val="0"/>
          <w:numId w:val="30"/>
        </w:numPr>
      </w:pPr>
      <w:r>
        <w:rPr>
          <w:rStyle w:val="Normal"/>
        </w:rPr>
        <w:t xml:space="preserve">Live spatial queries return one current entity per key and support replacement, moved bounds, stale-revision rejection, and tombstones. </w:t>
      </w:r>
      <w:hyperlink w:history="1" r:id="rIdco5tvvctztpgdbkkwhocz">
        <w:r>
          <w:rPr>
            <w:rStyle w:val="Hyperlink"/>
          </w:rPr>
          <w:t xml:space="preserve">[icw-concat.08-of-08 | Txt]</w:t>
        </w:r>
      </w:hyperlink>
    </w:p>
    <w:p>
      <w:pPr>
        <w:pStyle w:val="ListParagraph"/>
        <w:pStyle w:val="ListParagraph"/>
        <w:numPr>
          <w:ilvl w:val="0"/>
          <w:numId w:val="1"/>
        </w:numPr>
        <w:numPr>
          <w:ilvl w:val="0"/>
          <w:numId w:val="30"/>
        </w:numPr>
      </w:pPr>
      <w:r>
        <w:rPr>
          <w:rStyle w:val="Normal"/>
        </w:rPr>
        <w:t xml:space="preserve">UI overlay rendering no longer creates a fresh WPF control subtree per visible annotation per frame. </w:t>
      </w:r>
      <w:hyperlink w:history="1" r:id="rIdngjqjzps6kdqmlwvdyxkk">
        <w:r>
          <w:rPr>
            <w:rStyle w:val="Hyperlink"/>
          </w:rPr>
          <w:t xml:space="preserve">[icw-concat.01-of-08 | Txt]</w:t>
        </w:r>
      </w:hyperlink>
    </w:p>
    <w:p>
      <w:pPr>
        <w:pStyle w:val="ListParagraph"/>
        <w:pStyle w:val="ListParagraph"/>
        <w:numPr>
          <w:ilvl w:val="0"/>
          <w:numId w:val="1"/>
        </w:numPr>
        <w:numPr>
          <w:ilvl w:val="0"/>
          <w:numId w:val="30"/>
        </w:numPr>
      </w:pPr>
      <w:r>
        <w:rPr>
          <w:rStyle w:val="Normal"/>
        </w:rPr>
        <w:t xml:space="preserve">All P0/P1 findings above have automated regression coverage.</w:t>
      </w:r>
    </w:p>
    <w:p>
      <w:pPr>
        <w:pBdr>
          <w:top w:val="single" w:color="auto" w:sz="12"/>
        </w:pBdr>
        <w:spacing w:after="0"/>
      </w:pPr>
    </w:p>
    <w:p>
      <w:pPr>
        <w:pStyle w:val="Heading1"/>
      </w:pPr>
      <w:r>
        <w:rPr>
          <w:rStyle w:val="Normal"/>
        </w:rPr>
        <w:t xml:space="preserve">Requests / Missing Evidence</w:t>
      </w:r>
    </w:p>
    <w:p>
      <w:r>
        <w:rPr>
          <w:rStyle w:val="Normal"/>
        </w:rPr>
        <w:t xml:space="preserve">To promote this from “source-backed audit of attached excerpts” to a final implementation-ready bug report, the next evidence needed would be:</w:t>
      </w:r>
    </w:p>
    <w:p>
      <w:pPr>
        <w:pStyle w:val="ListParagraph"/>
        <w:pStyle w:val="ListParagraph"/>
        <w:numPr>
          <w:ilvl w:val="0"/>
          <w:numId w:val="1"/>
        </w:numPr>
        <w:numPr>
          <w:ilvl w:val="0"/>
          <w:numId w:val="31"/>
        </w:numPr>
      </w:pPr>
      <w:r>
        <w:rPr>
          <w:rStyle w:val="Normal"/>
        </w:rPr>
        <w:t xml:space="preserve">Original source files with line numbers instead of concat output.</w:t>
      </w:r>
    </w:p>
    <w:p>
      <w:pPr>
        <w:pStyle w:val="ListParagraph"/>
        <w:pStyle w:val="ListParagraph"/>
        <w:numPr>
          <w:ilvl w:val="0"/>
          <w:numId w:val="1"/>
        </w:numPr>
        <w:numPr>
          <w:ilvl w:val="0"/>
          <w:numId w:val="31"/>
        </w:numPr>
      </w:pPr>
      <w:r>
        <w:rPr>
          <w:rStyle w:val="Normal"/>
        </w:rPr>
        <w:t xml:space="preserve">Current test project files.</w:t>
      </w:r>
    </w:p>
    <w:p>
      <w:pPr>
        <w:pStyle w:val="ListParagraph"/>
        <w:pStyle w:val="ListParagraph"/>
        <w:numPr>
          <w:ilvl w:val="0"/>
          <w:numId w:val="1"/>
        </w:numPr>
        <w:numPr>
          <w:ilvl w:val="0"/>
          <w:numId w:val="31"/>
        </w:numPr>
      </w:pPr>
      <w:r>
        <w:rPr>
          <w:rStyle w:val="Normal"/>
        </w:rPr>
        <w:t xml:space="preserve">Any existing ADRs referenced by </w:t>
      </w:r>
      <w:r>
        <w:rPr>
          <w:rStyle w:val="Quote"/>
        </w:rPr>
        <w:t xml:space="preserve">TileWorkCoordinator</w:t>
      </w:r>
      <w:r>
        <w:rPr>
          <w:rStyle w:val="Normal"/>
        </w:rPr>
        <w:t xml:space="preserve"> comments.</w:t>
      </w:r>
    </w:p>
    <w:p>
      <w:pPr>
        <w:pStyle w:val="ListParagraph"/>
        <w:pStyle w:val="ListParagraph"/>
        <w:numPr>
          <w:ilvl w:val="0"/>
          <w:numId w:val="1"/>
        </w:numPr>
        <w:numPr>
          <w:ilvl w:val="0"/>
          <w:numId w:val="31"/>
        </w:numPr>
      </w:pPr>
      <w:r>
        <w:rPr>
          <w:rStyle w:val="Normal"/>
        </w:rPr>
        <w:t xml:space="preserve">Runtime logs from rapid pan/zoom, cache reset, regenerate, and shutdown scenarios.</w:t>
      </w:r>
    </w:p>
    <w:p>
      <w:pPr>
        <w:pStyle w:val="ListParagraph"/>
        <w:pStyle w:val="ListParagraph"/>
        <w:numPr>
          <w:ilvl w:val="0"/>
          <w:numId w:val="1"/>
        </w:numPr>
        <w:numPr>
          <w:ilvl w:val="0"/>
          <w:numId w:val="31"/>
        </w:numPr>
      </w:pPr>
      <w:r>
        <w:rPr>
          <w:rStyle w:val="Normal"/>
        </w:rPr>
        <w:t xml:space="preserve">A small reproduction harness for slow/non-cooperative tile factories.</w:t>
      </w:r>
    </w:p>
    <w:p>
      <w:pPr>
        <w:pStyle w:val="ListParagraph"/>
        <w:pStyle w:val="ListParagraph"/>
        <w:numPr>
          <w:ilvl w:val="0"/>
          <w:numId w:val="1"/>
        </w:numPr>
        <w:numPr>
          <w:ilvl w:val="0"/>
          <w:numId w:val="31"/>
        </w:numPr>
      </w:pPr>
      <w:r>
        <w:rPr>
          <w:rStyle w:val="Normal"/>
        </w:rPr>
        <w:t xml:space="preserve">Any intended external API contract for live spatial entities and background tile sources.</w:t>
      </w:r>
    </w:p>
    <w:p>
      <w:r>
        <w:rPr>
          <w:rStyle w:val="Normal"/>
        </w:rPr>
        <w:t xml:space="preserve">The attached code is enough to justify the findings above, but the missing artifacts would improve line-precision, test mapping, and confidence for final remediation PRs.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9"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0"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1"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dk8zmdeq2nzlrzrpy-0l" Type="http://schemas.openxmlformats.org/officeDocument/2006/relationships/hyperlink" Target="https://ametekinc-my.sharepoint.com/personal/lucas_norr_ametek_com/_layouts/15/Doc.aspx?sourcedoc=%7B5E798330-667F-4B70-81FE-A45E81A469A7%7D&amp;file=icw-concat.manifest.csv&amp;action=default&amp;mobileredirect=true&amp;EntityRepresentationId=7b6d60a5-bd49-450a-b8ab-18139e0ddab9" TargetMode="External"/><Relationship Id="rIdoh82hoel5fujgz5_yd0cw" Type="http://schemas.openxmlformats.org/officeDocument/2006/relationships/hyperlink" Target="https://ametekinc-my.sharepoint.com/personal/lucas_norr_ametek_com/Documents/Microsoft%20Copilot%20Chat%20Files/icw-concat.01-of-08.txt?EntityRepresentationId=5474fefa-562c-4198-8696-1a3e6afdd2d5" TargetMode="External"/><Relationship Id="rIddq0ktmmhcts-fxwq6r4ke" Type="http://schemas.openxmlformats.org/officeDocument/2006/relationships/hyperlink" Target="https://ametekinc-my.sharepoint.com/personal/lucas_norr_ametek_com/Documents/Microsoft%20Copilot%20Chat%20Files/icw-concat.02-of-08.txt?EntityRepresentationId=a8c29975-4bd8-4404-a290-c89f2ebc9688" TargetMode="External"/><Relationship Id="rId3ugbucevgrfolrinawp94" Type="http://schemas.openxmlformats.org/officeDocument/2006/relationships/hyperlink" Target="https://ametekinc-my.sharepoint.com/personal/lucas_norr_ametek_com/Documents/Microsoft%20Copilot%20Chat%20Files/icw-concat.03-of-08.txt?EntityRepresentationId=faf18844-1914-4cda-8b71-9b9005bc8fdc" TargetMode="External"/><Relationship Id="rIdqfnl1gmtq56e4-riuyq3-" Type="http://schemas.openxmlformats.org/officeDocument/2006/relationships/hyperlink" Target="https://ametekinc-my.sharepoint.com/personal/lucas_norr_ametek_com/Documents/Microsoft%20Copilot%20Chat%20Files/icw-concat.04-of-08.txt?EntityRepresentationId=324f3e79-3230-4fdf-beee-0c075bb0b16a" TargetMode="External"/><Relationship Id="rId3eshlr5etxqld6oi4j1io" Type="http://schemas.openxmlformats.org/officeDocument/2006/relationships/hyperlink" Target="https://ametekinc-my.sharepoint.com/personal/lucas_norr_ametek_com/Documents/Microsoft%20Copilot%20Chat%20Files/icw-concat.05-of-08.txt?EntityRepresentationId=4cad0b94-f919-47ea-870e-ea4dac51fac6" TargetMode="External"/><Relationship Id="rIdmjxrcuj-b63a6atpt2at0" Type="http://schemas.openxmlformats.org/officeDocument/2006/relationships/hyperlink" Target="https://ametekinc-my.sharepoint.com/personal/lucas_norr_ametek_com/Documents/Microsoft%20Copilot%20Chat%20Files/icw-concat.06-of-08.txt?EntityRepresentationId=a7fbaa80-16f5-42c1-b40b-e5d448ef5de4" TargetMode="External"/><Relationship Id="rId9fqf3lwq6haineujzqw4n" Type="http://schemas.openxmlformats.org/officeDocument/2006/relationships/hyperlink" Target="https://ametekinc-my.sharepoint.com/personal/lucas_norr_ametek_com/Documents/Microsoft%20Copilot%20Chat%20Files/icw-concat.07-of-08.txt?EntityRepresentationId=9d8f2829-7778-409c-ac90-b5727f9b0c9f" TargetMode="External"/><Relationship Id="rIdqnnidg643ubvmfqp2m9kb" Type="http://schemas.openxmlformats.org/officeDocument/2006/relationships/hyperlink" Target="https://ametekinc-my.sharepoint.com/personal/lucas_norr_ametek_com/Documents/Microsoft%20Copilot%20Chat%20Files/icw-concat.08-of-08.txt?EntityRepresentationId=e99144b8-e4f4-459f-877b-48cd9e028220" TargetMode="External"/><Relationship Id="rIdkko1fdjkis1bvklnuocak" Type="http://schemas.openxmlformats.org/officeDocument/2006/relationships/hyperlink" Target="https://ametekinc-my.sharepoint.com/personal/lucas_norr_ametek_com/_layouts/15/Doc.aspx?sourcedoc=%7B5E798330-667F-4B70-81FE-A45E81A469A7%7D&amp;file=icw-concat.manifest.csv&amp;action=default&amp;mobileredirect=true" TargetMode="External"/><Relationship Id="rIdvabnxlrbaqz7ddexsybb9" Type="http://schemas.openxmlformats.org/officeDocument/2006/relationships/hyperlink" Target="https://ametekinc-my.sharepoint.com/personal/lucas_norr_ametek_com/Documents/Microsoft%20Copilot%20Chat%20Files/icw-concat.01-of-08.txt" TargetMode="External"/><Relationship Id="rIdejf1qxzy9isxxfarsbqkh" Type="http://schemas.openxmlformats.org/officeDocument/2006/relationships/hyperlink" Target="https://ametekinc-my.sharepoint.com/personal/lucas_norr_ametek_com/Documents/Microsoft%20Copilot%20Chat%20Files/icw-concat.02-of-08.txt" TargetMode="External"/><Relationship Id="rIdy8w6dw47s54csep7zopp0" Type="http://schemas.openxmlformats.org/officeDocument/2006/relationships/hyperlink" Target="https://ametekinc-my.sharepoint.com/personal/lucas_norr_ametek_com/Documents/Microsoft%20Copilot%20Chat%20Files/icw-concat.03-of-08.txt" TargetMode="External"/><Relationship Id="rId0quudrlrzqcahdfkud4hk" Type="http://schemas.openxmlformats.org/officeDocument/2006/relationships/hyperlink" Target="https://ametekinc-my.sharepoint.com/personal/lucas_norr_ametek_com/Documents/Microsoft%20Copilot%20Chat%20Files/icw-concat.04-of-08.txt" TargetMode="External"/><Relationship Id="rIdnhmun-9brcfbmiepsg0nu" Type="http://schemas.openxmlformats.org/officeDocument/2006/relationships/hyperlink" Target="https://ametekinc-my.sharepoint.com/personal/lucas_norr_ametek_com/Documents/Microsoft%20Copilot%20Chat%20Files/icw-concat.05-of-08.txt" TargetMode="External"/><Relationship Id="rIdwurehh_caqwj4wiivw-fh" Type="http://schemas.openxmlformats.org/officeDocument/2006/relationships/hyperlink" Target="https://ametekinc-my.sharepoint.com/personal/lucas_norr_ametek_com/Documents/Microsoft%20Copilot%20Chat%20Files/icw-concat.06-of-08.txt" TargetMode="External"/><Relationship Id="rIduhvunrunmdoxmorgkc96u" Type="http://schemas.openxmlformats.org/officeDocument/2006/relationships/hyperlink" Target="https://ametekinc-my.sharepoint.com/personal/lucas_norr_ametek_com/Documents/Microsoft%20Copilot%20Chat%20Files/icw-concat.07-of-08.txt" TargetMode="External"/><Relationship Id="rIdp20j3o7sitecekninuwiw" Type="http://schemas.openxmlformats.org/officeDocument/2006/relationships/hyperlink" Target="https://ametekinc-my.sharepoint.com/personal/lucas_norr_ametek_com/Documents/Microsoft%20Copilot%20Chat%20Files/icw-concat.08-of-08.txt" TargetMode="External"/><Relationship Id="rIdwkuvav9lzsfss5amqevp4" Type="http://schemas.openxmlformats.org/officeDocument/2006/relationships/hyperlink" Target="https://ametekinc-my.sharepoint.com/personal/lucas_norr_ametek_com/Documents/Microsoft%20Copilot%20Chat%20Files/icw-concat.01-of-08.txt" TargetMode="External"/><Relationship Id="rIdsjxunk4uthwrelbkrbxob" Type="http://schemas.openxmlformats.org/officeDocument/2006/relationships/hyperlink" Target="https://ametekinc-my.sharepoint.com/personal/lucas_norr_ametek_com/Documents/Microsoft%20Copilot%20Chat%20Files/icw-concat.02-of-08.txt" TargetMode="External"/><Relationship Id="rIdgtwymcav8axjlufrbhxz6" Type="http://schemas.openxmlformats.org/officeDocument/2006/relationships/hyperlink" Target="https://ametekinc-my.sharepoint.com/personal/lucas_norr_ametek_com/Documents/Microsoft%20Copilot%20Chat%20Files/icw-concat.04-of-08.txt" TargetMode="External"/><Relationship Id="rIdmovqce8jmyvpvhvrnprsl" Type="http://schemas.openxmlformats.org/officeDocument/2006/relationships/hyperlink" Target="https://ametekinc-my.sharepoint.com/personal/lucas_norr_ametek_com/Documents/Microsoft%20Copilot%20Chat%20Files/icw-concat.06-of-08.txt" TargetMode="External"/><Relationship Id="rIdewby2nq-z8-em9jhzldmn" Type="http://schemas.openxmlformats.org/officeDocument/2006/relationships/hyperlink" Target="https://ametekinc-my.sharepoint.com/personal/lucas_norr_ametek_com/Documents/Microsoft%20Copilot%20Chat%20Files/icw-concat.08-of-08.txt" TargetMode="External"/><Relationship Id="rIdt-ejrid-rbwzdgp6dl8_k" Type="http://schemas.openxmlformats.org/officeDocument/2006/relationships/hyperlink" Target="https://ametekinc-my.sharepoint.com/personal/lucas_norr_ametek_com/Documents/Microsoft%20Copilot%20Chat%20Files/icw-concat.01-of-08.txt" TargetMode="External"/><Relationship Id="rIdp4acri8ortgl5-skolscr" Type="http://schemas.openxmlformats.org/officeDocument/2006/relationships/hyperlink" Target="https://ametekinc-my.sharepoint.com/personal/lucas_norr_ametek_com/Documents/Microsoft%20Copilot%20Chat%20Files/icw-concat.02-of-08.txt" TargetMode="External"/><Relationship Id="rIdrk-13o1a6mkdo0h5-61h-" Type="http://schemas.openxmlformats.org/officeDocument/2006/relationships/hyperlink" Target="https://ametekinc-my.sharepoint.com/personal/lucas_norr_ametek_com/Documents/Microsoft%20Copilot%20Chat%20Files/icw-concat.04-of-08.txt" TargetMode="External"/><Relationship Id="rIdwg8id06advly28ujxqb-z" Type="http://schemas.openxmlformats.org/officeDocument/2006/relationships/hyperlink" Target="https://ametekinc-my.sharepoint.com/personal/lucas_norr_ametek_com/Documents/Microsoft%20Copilot%20Chat%20Files/icw-concat.06-of-08.txt" TargetMode="External"/><Relationship Id="rIdwopsvejcrseesqvspmjkj" Type="http://schemas.openxmlformats.org/officeDocument/2006/relationships/hyperlink" Target="https://ametekinc-my.sharepoint.com/personal/lucas_norr_ametek_com/Documents/Microsoft%20Copilot%20Chat%20Files/icw-concat.01-of-08.txt" TargetMode="External"/><Relationship Id="rIdo7b6rpgspo8i4wc93c1ea" Type="http://schemas.openxmlformats.org/officeDocument/2006/relationships/hyperlink" Target="https://ametekinc-my.sharepoint.com/personal/lucas_norr_ametek_com/Documents/Microsoft%20Copilot%20Chat%20Files/icw-concat.02-of-08.txt" TargetMode="External"/><Relationship Id="rIdt4hzvf_axbvouuyv4q4ar" Type="http://schemas.openxmlformats.org/officeDocument/2006/relationships/hyperlink" Target="https://ametekinc-my.sharepoint.com/personal/lucas_norr_ametek_com/Documents/Microsoft%20Copilot%20Chat%20Files/icw-concat.04-of-08.txt" TargetMode="External"/><Relationship Id="rIdzrr3er5jmriwasyxsqgxo" Type="http://schemas.openxmlformats.org/officeDocument/2006/relationships/hyperlink" Target="https://ametekinc-my.sharepoint.com/personal/lucas_norr_ametek_com/Documents/Microsoft%20Copilot%20Chat%20Files/icw-concat.06-of-08.txt" TargetMode="External"/><Relationship Id="rIdg2x7rlto0kaoeimhiigud" Type="http://schemas.openxmlformats.org/officeDocument/2006/relationships/hyperlink" Target="https://ametekinc-my.sharepoint.com/personal/lucas_norr_ametek_com/Documents/Microsoft%20Copilot%20Chat%20Files/icw-concat.08-of-08.txt" TargetMode="External"/><Relationship Id="rIdbflv_hizeggdwzlmhvfz4" Type="http://schemas.openxmlformats.org/officeDocument/2006/relationships/hyperlink" Target="https://ametekinc-my.sharepoint.com/personal/lucas_norr_ametek_com/_layouts/15/Doc.aspx?sourcedoc=%7B5E798330-667F-4B70-81FE-A45E81A469A7%7D&amp;file=icw-concat.manifest.csv&amp;action=default&amp;mobileredirect=true&amp;EntityRepresentationId=7b6d60a5-bd49-450a-b8ab-18139e0ddab9" TargetMode="External"/><Relationship Id="rIdlfdiwtjff_hn4ejlzxvwf" Type="http://schemas.openxmlformats.org/officeDocument/2006/relationships/hyperlink" Target="https://ametekinc-my.sharepoint.com/personal/lucas_norr_ametek_com/_layouts/15/Doc.aspx?sourcedoc=%7B5E798330-667F-4B70-81FE-A45E81A469A7%7D&amp;file=icw-concat.manifest.csv&amp;action=default&amp;mobileredirect=true" TargetMode="External"/><Relationship Id="rIdrjhnqlwcilsa8tbnes5ge" Type="http://schemas.openxmlformats.org/officeDocument/2006/relationships/hyperlink" Target="https://ametekinc-my.sharepoint.com/personal/lucas_norr_ametek_com/Documents/Microsoft%20Copilot%20Chat%20Files/icw-concat.01-of-08.txt?EntityRepresentationId=5474fefa-562c-4198-8696-1a3e6afdd2d5" TargetMode="External"/><Relationship Id="rIdhsmj7dzxeup03lzew5all" Type="http://schemas.openxmlformats.org/officeDocument/2006/relationships/hyperlink" Target="https://ametekinc-my.sharepoint.com/personal/lucas_norr_ametek_com/Documents/Microsoft%20Copilot%20Chat%20Files/icw-concat.01-of-08.txt" TargetMode="External"/><Relationship Id="rIdimye6oh5v5eh9gvjj7aot" Type="http://schemas.openxmlformats.org/officeDocument/2006/relationships/hyperlink" Target="https://ametekinc-my.sharepoint.com/personal/lucas_norr_ametek_com/Documents/Microsoft%20Copilot%20Chat%20Files/icw-concat.02-of-08.txt?EntityRepresentationId=a8c29975-4bd8-4404-a290-c89f2ebc9688" TargetMode="External"/><Relationship Id="rIdes0_609szpoivnwprtmh9" Type="http://schemas.openxmlformats.org/officeDocument/2006/relationships/hyperlink" Target="https://ametekinc-my.sharepoint.com/personal/lucas_norr_ametek_com/Documents/Microsoft%20Copilot%20Chat%20Files/icw-concat.02-of-08.txt" TargetMode="External"/><Relationship Id="rIdaux3y4rcuji2b9h1xjxjo" Type="http://schemas.openxmlformats.org/officeDocument/2006/relationships/hyperlink" Target="https://ametekinc-my.sharepoint.com/personal/lucas_norr_ametek_com/Documents/Microsoft%20Copilot%20Chat%20Files/icw-concat.03-of-08.txt?EntityRepresentationId=faf18844-1914-4cda-8b71-9b9005bc8fdc" TargetMode="External"/><Relationship Id="rId8mlwcy9qgs0ylmozvqxhh" Type="http://schemas.openxmlformats.org/officeDocument/2006/relationships/hyperlink" Target="https://ametekinc-my.sharepoint.com/personal/lucas_norr_ametek_com/Documents/Microsoft%20Copilot%20Chat%20Files/icw-concat.03-of-08.txt" TargetMode="External"/><Relationship Id="rIdxyhaeh6wvbv2cxvqk79-e" Type="http://schemas.openxmlformats.org/officeDocument/2006/relationships/hyperlink" Target="https://ametekinc-my.sharepoint.com/personal/lucas_norr_ametek_com/Documents/Microsoft%20Copilot%20Chat%20Files/icw-concat.04-of-08.txt?EntityRepresentationId=324f3e79-3230-4fdf-beee-0c075bb0b16a" TargetMode="External"/><Relationship Id="rIdrk6p9pwd2bs8ax23yrkar" Type="http://schemas.openxmlformats.org/officeDocument/2006/relationships/hyperlink" Target="https://ametekinc-my.sharepoint.com/personal/lucas_norr_ametek_com/Documents/Microsoft%20Copilot%20Chat%20Files/icw-concat.04-of-08.txt" TargetMode="External"/><Relationship Id="rIdtj785wjvwil43qptckkz3" Type="http://schemas.openxmlformats.org/officeDocument/2006/relationships/hyperlink" Target="https://ametekinc-my.sharepoint.com/personal/lucas_norr_ametek_com/Documents/Microsoft%20Copilot%20Chat%20Files/icw-concat.05-of-08.txt?EntityRepresentationId=4cad0b94-f919-47ea-870e-ea4dac51fac6" TargetMode="External"/><Relationship Id="rIdawtqki8k-qnum-m1gv8bk" Type="http://schemas.openxmlformats.org/officeDocument/2006/relationships/hyperlink" Target="https://ametekinc-my.sharepoint.com/personal/lucas_norr_ametek_com/Documents/Microsoft%20Copilot%20Chat%20Files/icw-concat.05-of-08.txt" TargetMode="External"/><Relationship Id="rIdnjr6jrr88vt0rj2yqa1pi" Type="http://schemas.openxmlformats.org/officeDocument/2006/relationships/hyperlink" Target="https://ametekinc-my.sharepoint.com/personal/lucas_norr_ametek_com/Documents/Microsoft%20Copilot%20Chat%20Files/icw-concat.06-of-08.txt?EntityRepresentationId=a7fbaa80-16f5-42c1-b40b-e5d448ef5de4" TargetMode="External"/><Relationship Id="rIdsjs59uvfpgqi6-giyy5zx" Type="http://schemas.openxmlformats.org/officeDocument/2006/relationships/hyperlink" Target="https://ametekinc-my.sharepoint.com/personal/lucas_norr_ametek_com/Documents/Microsoft%20Copilot%20Chat%20Files/icw-concat.06-of-08.txt" TargetMode="External"/><Relationship Id="rIdrwuvhkwc7r-jt0qg-luwp" Type="http://schemas.openxmlformats.org/officeDocument/2006/relationships/hyperlink" Target="https://ametekinc-my.sharepoint.com/personal/lucas_norr_ametek_com/Documents/Microsoft%20Copilot%20Chat%20Files/icw-concat.07-of-08.txt?EntityRepresentationId=9d8f2829-7778-409c-ac90-b5727f9b0c9f" TargetMode="External"/><Relationship Id="rId5d8lperra1g9ifyo0zghh" Type="http://schemas.openxmlformats.org/officeDocument/2006/relationships/hyperlink" Target="https://ametekinc-my.sharepoint.com/personal/lucas_norr_ametek_com/Documents/Microsoft%20Copilot%20Chat%20Files/icw-concat.07-of-08.txt" TargetMode="External"/><Relationship Id="rIdlcr3ksr958ib_ry68taza" Type="http://schemas.openxmlformats.org/officeDocument/2006/relationships/hyperlink" Target="https://ametekinc-my.sharepoint.com/personal/lucas_norr_ametek_com/Documents/Microsoft%20Copilot%20Chat%20Files/icw-concat.08-of-08.txt?EntityRepresentationId=e99144b8-e4f4-459f-877b-48cd9e028220" TargetMode="External"/><Relationship Id="rIdodb0qfv-spinz6a752yxd" Type="http://schemas.openxmlformats.org/officeDocument/2006/relationships/hyperlink" Target="https://ametekinc-my.sharepoint.com/personal/lucas_norr_ametek_com/Documents/Microsoft%20Copilot%20Chat%20Files/icw-concat.08-of-08.txt" TargetMode="External"/><Relationship Id="rId_kktrebc7zedww_g_vjrz" Type="http://schemas.openxmlformats.org/officeDocument/2006/relationships/hyperlink" Target="https://ametekinc-my.sharepoint.com/personal/lucas_norr_ametek_com/Documents/Microsoft%20Copilot%20Chat%20Files/icw-concat.01-of-08.txt" TargetMode="External"/><Relationship Id="rIdiiiwoul2lz99yzd4vzakp" Type="http://schemas.openxmlformats.org/officeDocument/2006/relationships/hyperlink" Target="https://ametekinc-my.sharepoint.com/personal/lucas_norr_ametek_com/Documents/Microsoft%20Copilot%20Chat%20Files/icw-concat.02-of-08.txt" TargetMode="External"/><Relationship Id="rId7zuksixsxz0bi5x0su01n" Type="http://schemas.openxmlformats.org/officeDocument/2006/relationships/hyperlink" Target="https://ametekinc-my.sharepoint.com/personal/lucas_norr_ametek_com/Documents/Microsoft%20Copilot%20Chat%20Files/icw-concat.04-of-08.txt" TargetMode="External"/><Relationship Id="rIdm8bikn4s_hokp4bqfuk7e" Type="http://schemas.openxmlformats.org/officeDocument/2006/relationships/hyperlink" Target="https://ametekinc-my.sharepoint.com/personal/lucas_norr_ametek_com/Documents/Microsoft%20Copilot%20Chat%20Files/icw-concat.04-of-08.txt" TargetMode="External"/><Relationship Id="rIdkmxfu-yewrfbmywa_sw7x" Type="http://schemas.openxmlformats.org/officeDocument/2006/relationships/hyperlink" Target="https://ametekinc-my.sharepoint.com/personal/lucas_norr_ametek_com/Documents/Microsoft%20Copilot%20Chat%20Files/icw-concat.02-of-08.txt" TargetMode="External"/><Relationship Id="rIdmqg7crjb1gscwnoxap4at" Type="http://schemas.openxmlformats.org/officeDocument/2006/relationships/hyperlink" Target="https://ametekinc-my.sharepoint.com/personal/lucas_norr_ametek_com/Documents/Microsoft%20Copilot%20Chat%20Files/icw-concat.04-of-08.txt" TargetMode="External"/><Relationship Id="rIdqvuhvxlkaty2e-mzy_wyd" Type="http://schemas.openxmlformats.org/officeDocument/2006/relationships/hyperlink" Target="https://ametekinc-my.sharepoint.com/personal/lucas_norr_ametek_com/Documents/Microsoft%20Copilot%20Chat%20Files/icw-concat.02-of-08.txt" TargetMode="External"/><Relationship Id="rIdyan-spsilghsouitxdycv" Type="http://schemas.openxmlformats.org/officeDocument/2006/relationships/hyperlink" Target="https://ametekinc-my.sharepoint.com/personal/lucas_norr_ametek_com/Documents/Microsoft%20Copilot%20Chat%20Files/icw-concat.01-of-08.txt" TargetMode="External"/><Relationship Id="rIdxz83rgitvs-1rn2jrgeil" Type="http://schemas.openxmlformats.org/officeDocument/2006/relationships/hyperlink" Target="https://ametekinc-my.sharepoint.com/personal/lucas_norr_ametek_com/Documents/Microsoft%20Copilot%20Chat%20Files/icw-concat.02-of-08.txt" TargetMode="External"/><Relationship Id="rIdsyh5hreiqld_k3wvci72w" Type="http://schemas.openxmlformats.org/officeDocument/2006/relationships/hyperlink" Target="https://ametekinc-my.sharepoint.com/personal/lucas_norr_ametek_com/Documents/Microsoft%20Copilot%20Chat%20Files/icw-concat.01-of-08.txt" TargetMode="External"/><Relationship Id="rIdw0aozr7s0ttnauvqabass" Type="http://schemas.openxmlformats.org/officeDocument/2006/relationships/hyperlink" Target="https://ametekinc-my.sharepoint.com/personal/lucas_norr_ametek_com/Documents/Microsoft%20Copilot%20Chat%20Files/icw-concat.02-of-08.txt" TargetMode="External"/><Relationship Id="rIdae74alc5k_-_mwd7srtqz" Type="http://schemas.openxmlformats.org/officeDocument/2006/relationships/hyperlink" Target="https://ametekinc-my.sharepoint.com/personal/lucas_norr_ametek_com/Documents/Microsoft%20Copilot%20Chat%20Files/icw-concat.06-of-08.txt" TargetMode="External"/><Relationship Id="rIdng3njv54mptyprbmolrme" Type="http://schemas.openxmlformats.org/officeDocument/2006/relationships/hyperlink" Target="https://ametekinc-my.sharepoint.com/personal/lucas_norr_ametek_com/Documents/Microsoft%20Copilot%20Chat%20Files/icw-concat.01-of-08.txt" TargetMode="External"/><Relationship Id="rIdy23ttp95ue-sgqslw0f9y" Type="http://schemas.openxmlformats.org/officeDocument/2006/relationships/hyperlink" Target="https://ametekinc-my.sharepoint.com/personal/lucas_norr_ametek_com/Documents/Microsoft%20Copilot%20Chat%20Files/icw-concat.06-of-08.txt" TargetMode="External"/><Relationship Id="rId8qsohmwj-epurzej0gfzj" Type="http://schemas.openxmlformats.org/officeDocument/2006/relationships/hyperlink" Target="https://ametekinc-my.sharepoint.com/personal/lucas_norr_ametek_com/Documents/Microsoft%20Copilot%20Chat%20Files/icw-concat.06-of-08.txt" TargetMode="External"/><Relationship Id="rId7erbcc14wo0qenvm6jtkt" Type="http://schemas.openxmlformats.org/officeDocument/2006/relationships/hyperlink" Target="https://ametekinc-my.sharepoint.com/personal/lucas_norr_ametek_com/Documents/Microsoft%20Copilot%20Chat%20Files/icw-concat.01-of-08.txt" TargetMode="External"/><Relationship Id="rIdyvzbipb_lh0efka6dj-de" Type="http://schemas.openxmlformats.org/officeDocument/2006/relationships/hyperlink" Target="https://ametekinc-my.sharepoint.com/personal/lucas_norr_ametek_com/Documents/Microsoft%20Copilot%20Chat%20Files/icw-concat.06-of-08.txt" TargetMode="External"/><Relationship Id="rId-ijfptg2dkvv4qv8k46f7" Type="http://schemas.openxmlformats.org/officeDocument/2006/relationships/hyperlink" Target="https://ametekinc-my.sharepoint.com/personal/lucas_norr_ametek_com/Documents/Microsoft%20Copilot%20Chat%20Files/icw-concat.07-of-08.txt" TargetMode="External"/><Relationship Id="rIdigura39rccikivgtyplm0" Type="http://schemas.openxmlformats.org/officeDocument/2006/relationships/hyperlink" Target="https://ametekinc-my.sharepoint.com/personal/lucas_norr_ametek_com/Documents/Microsoft%20Copilot%20Chat%20Files/icw-concat.01-of-08.txt" TargetMode="External"/><Relationship Id="rIdvfopic0fzd48ccqf2z2d-" Type="http://schemas.openxmlformats.org/officeDocument/2006/relationships/hyperlink" Target="https://ametekinc-my.sharepoint.com/personal/lucas_norr_ametek_com/Documents/Microsoft%20Copilot%20Chat%20Files/icw-concat.02-of-08.txt" TargetMode="External"/><Relationship Id="rIdp5soawxzxnatgznczhvmn" Type="http://schemas.openxmlformats.org/officeDocument/2006/relationships/hyperlink" Target="https://ametekinc-my.sharepoint.com/personal/lucas_norr_ametek_com/Documents/Microsoft%20Copilot%20Chat%20Files/icw-concat.06-of-08.txt" TargetMode="External"/><Relationship Id="rId5kdlwdsqdcitipx7z1pyn" Type="http://schemas.openxmlformats.org/officeDocument/2006/relationships/hyperlink" Target="https://ametekinc-my.sharepoint.com/personal/lucas_norr_ametek_com/Documents/Microsoft%20Copilot%20Chat%20Files/icw-concat.02-of-08.txt" TargetMode="External"/><Relationship Id="rIdrzppmrfsoaht3ohcvumbj" Type="http://schemas.openxmlformats.org/officeDocument/2006/relationships/hyperlink" Target="https://ametekinc-my.sharepoint.com/personal/lucas_norr_ametek_com/Documents/Microsoft%20Copilot%20Chat%20Files/icw-concat.06-of-08.txt" TargetMode="External"/><Relationship Id="rIdrbjyxntsqmdt_vcd87zfk" Type="http://schemas.openxmlformats.org/officeDocument/2006/relationships/hyperlink" Target="https://ametekinc-my.sharepoint.com/personal/lucas_norr_ametek_com/Documents/Microsoft%20Copilot%20Chat%20Files/icw-concat.04-of-08.txt" TargetMode="External"/><Relationship Id="rIdgx2avj-jsjxn93tsnpqys" Type="http://schemas.openxmlformats.org/officeDocument/2006/relationships/hyperlink" Target="https://ametekinc-my.sharepoint.com/personal/lucas_norr_ametek_com/Documents/Microsoft%20Copilot%20Chat%20Files/icw-concat.02-of-08.txt" TargetMode="External"/><Relationship Id="rIdaow789iemif2jfvijki7l" Type="http://schemas.openxmlformats.org/officeDocument/2006/relationships/hyperlink" Target="https://ametekinc-my.sharepoint.com/personal/lucas_norr_ametek_com/Documents/Microsoft%20Copilot%20Chat%20Files/icw-concat.08-of-08.txt" TargetMode="External"/><Relationship Id="rIdia3w_m0b2heufhh8al45t" Type="http://schemas.openxmlformats.org/officeDocument/2006/relationships/hyperlink" Target="https://ametekinc-my.sharepoint.com/personal/lucas_norr_ametek_com/Documents/Microsoft%20Copilot%20Chat%20Files/icw-concat.08-of-08.txt" TargetMode="External"/><Relationship Id="rId-jyufznt3qals18elspnc" Type="http://schemas.openxmlformats.org/officeDocument/2006/relationships/hyperlink" Target="https://ametekinc-my.sharepoint.com/personal/lucas_norr_ametek_com/Documents/Microsoft%20Copilot%20Chat%20Files/icw-concat.08-of-08.txt" TargetMode="External"/><Relationship Id="rIdkup-dsoatthcgia7g0aur" Type="http://schemas.openxmlformats.org/officeDocument/2006/relationships/hyperlink" Target="https://ametekinc-my.sharepoint.com/personal/lucas_norr_ametek_com/Documents/Microsoft%20Copilot%20Chat%20Files/icw-concat.02-of-08.txt" TargetMode="External"/><Relationship Id="rIdur890ooz4sj13mmugzohl" Type="http://schemas.openxmlformats.org/officeDocument/2006/relationships/hyperlink" Target="https://ametekinc-my.sharepoint.com/personal/lucas_norr_ametek_com/Documents/Microsoft%20Copilot%20Chat%20Files/icw-concat.08-of-08.txt" TargetMode="External"/><Relationship Id="rId5vp8cbbxqrjhwe3y4_rp9" Type="http://schemas.openxmlformats.org/officeDocument/2006/relationships/hyperlink" Target="https://ametekinc-my.sharepoint.com/personal/lucas_norr_ametek_com/Documents/Microsoft%20Copilot%20Chat%20Files/icw-concat.01-of-08.txt" TargetMode="External"/><Relationship Id="rIdyqexqnwzr5bg_04rs2xjx" Type="http://schemas.openxmlformats.org/officeDocument/2006/relationships/hyperlink" Target="https://ametekinc-my.sharepoint.com/personal/lucas_norr_ametek_com/Documents/Microsoft%20Copilot%20Chat%20Files/icw-concat.01-of-08.txt" TargetMode="External"/><Relationship Id="rIdhqjxygscy4w3sshnolvj7" Type="http://schemas.openxmlformats.org/officeDocument/2006/relationships/hyperlink" Target="https://ametekinc-my.sharepoint.com/personal/lucas_norr_ametek_com/Documents/Microsoft%20Copilot%20Chat%20Files/icw-concat.01-of-08.txt" TargetMode="External"/><Relationship Id="rIdpzzi5_bqab7whxdbthjzo" Type="http://schemas.openxmlformats.org/officeDocument/2006/relationships/hyperlink" Target="https://ametekinc-my.sharepoint.com/personal/lucas_norr_ametek_com/Documents/Microsoft%20Copilot%20Chat%20Files/icw-concat.07-of-08.txt" TargetMode="External"/><Relationship Id="rIdykxzyr1fmq_sxbx3b3f68" Type="http://schemas.openxmlformats.org/officeDocument/2006/relationships/hyperlink" Target="https://ametekinc-my.sharepoint.com/personal/lucas_norr_ametek_com/Documents/Microsoft%20Copilot%20Chat%20Files/icw-concat.06-of-08.txt" TargetMode="External"/><Relationship Id="rIdn-pp5fsmviodpeyca6k58" Type="http://schemas.openxmlformats.org/officeDocument/2006/relationships/hyperlink" Target="https://ametekinc-my.sharepoint.com/personal/lucas_norr_ametek_com/Documents/Microsoft%20Copilot%20Chat%20Files/icw-concat.07-of-08.txt" TargetMode="External"/><Relationship Id="rId_ff5obcwopmgwfngozexf" Type="http://schemas.openxmlformats.org/officeDocument/2006/relationships/hyperlink" Target="https://ametekinc-my.sharepoint.com/personal/lucas_norr_ametek_com/Documents/Microsoft%20Copilot%20Chat%20Files/icw-concat.01-of-08.txt" TargetMode="External"/><Relationship Id="rIdwr6n1yx2kwi0jgttycf9a" Type="http://schemas.openxmlformats.org/officeDocument/2006/relationships/hyperlink" Target="https://ametekinc-my.sharepoint.com/personal/lucas_norr_ametek_com/Documents/Microsoft%20Copilot%20Chat%20Files/icw-concat.06-of-08.txt" TargetMode="External"/><Relationship Id="rIdvlizjhnlf8wtpro80z-lk" Type="http://schemas.openxmlformats.org/officeDocument/2006/relationships/hyperlink" Target="https://ametekinc-my.sharepoint.com/personal/lucas_norr_ametek_com/Documents/Microsoft%20Copilot%20Chat%20Files/icw-concat.07-of-08.txt" TargetMode="External"/><Relationship Id="rIdxpo5sbmrbge5ranihal_y" Type="http://schemas.openxmlformats.org/officeDocument/2006/relationships/hyperlink" Target="https://ametekinc-my.sharepoint.com/personal/lucas_norr_ametek_com/Documents/Microsoft%20Copilot%20Chat%20Files/icw-concat.05-of-08.txt" TargetMode="External"/><Relationship Id="rIdih_xpzmjqvwrusjj77rr0" Type="http://schemas.openxmlformats.org/officeDocument/2006/relationships/hyperlink" Target="https://ametekinc-my.sharepoint.com/personal/lucas_norr_ametek_com/Documents/Microsoft%20Copilot%20Chat%20Files/icw-concat.08-of-08.txt" TargetMode="External"/><Relationship Id="rIdvrnyit88cmygnnsbjpt1k" Type="http://schemas.openxmlformats.org/officeDocument/2006/relationships/hyperlink" Target="https://ametekinc-my.sharepoint.com/personal/lucas_norr_ametek_com/Documents/Microsoft%20Copilot%20Chat%20Files/icw-concat.01-of-08.txt" TargetMode="External"/><Relationship Id="rIditwff6g8kwjps-5quvbrg" Type="http://schemas.openxmlformats.org/officeDocument/2006/relationships/hyperlink" Target="https://ametekinc-my.sharepoint.com/personal/lucas_norr_ametek_com/Documents/Microsoft%20Copilot%20Chat%20Files/icw-concat.08-of-08.txt" TargetMode="External"/><Relationship Id="rIdljk1inpbn-v5iog2l8ymn" Type="http://schemas.openxmlformats.org/officeDocument/2006/relationships/hyperlink" Target="https://ametekinc-my.sharepoint.com/personal/lucas_norr_ametek_com/Documents/Microsoft%20Copilot%20Chat%20Files/icw-concat.03-of-08.txt" TargetMode="External"/><Relationship Id="rIdvupqdtins5ygp_1qfy5ya" Type="http://schemas.openxmlformats.org/officeDocument/2006/relationships/hyperlink" Target="https://ametekinc-my.sharepoint.com/personal/lucas_norr_ametek_com/Documents/Microsoft%20Copilot%20Chat%20Files/icw-concat.03-of-08.txt" TargetMode="External"/><Relationship Id="rIdlhzq2vkhvwxggnkz6cupm" Type="http://schemas.openxmlformats.org/officeDocument/2006/relationships/hyperlink" Target="https://ametekinc-my.sharepoint.com/personal/lucas_norr_ametek_com/Documents/Microsoft%20Copilot%20Chat%20Files/icw-concat.06-of-08.txt" TargetMode="External"/><Relationship Id="rIdnoa_d2r6jgw_q_cosyuqp" Type="http://schemas.openxmlformats.org/officeDocument/2006/relationships/hyperlink" Target="https://ametekinc-my.sharepoint.com/personal/lucas_norr_ametek_com/Documents/Microsoft%20Copilot%20Chat%20Files/icw-concat.08-of-08.txt?EntityRepresentationId=e99144b8-e4f4-459f-877b-48cd9e028220" TargetMode="External"/><Relationship Id="rIdper0oq8yodjro5_rv1t3r" Type="http://schemas.openxmlformats.org/officeDocument/2006/relationships/hyperlink" Target="https://ametekinc-my.sharepoint.com/personal/lucas_norr_ametek_com/Documents/Microsoft%20Copilot%20Chat%20Files/icw-concat.03-of-08.txt" TargetMode="External"/><Relationship Id="rIdkormolupnbj6xocqcmov7" Type="http://schemas.openxmlformats.org/officeDocument/2006/relationships/hyperlink" Target="https://ametekinc-my.sharepoint.com/personal/lucas_norr_ametek_com/Documents/Microsoft%20Copilot%20Chat%20Files/icw-concat.08-of-08.txt" TargetMode="External"/><Relationship Id="rIdiyolbh6rsu524z5iqclwa" Type="http://schemas.openxmlformats.org/officeDocument/2006/relationships/hyperlink" Target="https://ametekinc-my.sharepoint.com/personal/lucas_norr_ametek_com/Documents/Microsoft%20Copilot%20Chat%20Files/icw-concat.01-of-08.txt" TargetMode="External"/><Relationship Id="rIdu0mrr37utfrb_3fncbvhu" Type="http://schemas.openxmlformats.org/officeDocument/2006/relationships/hyperlink" Target="https://ametekinc-my.sharepoint.com/personal/lucas_norr_ametek_com/Documents/Microsoft%20Copilot%20Chat%20Files/icw-concat.06-of-08.txt" TargetMode="External"/><Relationship Id="rIdrix9djoj7sopkag845hei" Type="http://schemas.openxmlformats.org/officeDocument/2006/relationships/hyperlink" Target="https://ametekinc-my.sharepoint.com/personal/lucas_norr_ametek_com/Documents/Microsoft%20Copilot%20Chat%20Files/icw-concat.08-of-08.txt" TargetMode="External"/><Relationship Id="rIdnernlgeoazim1vnt2frmr" Type="http://schemas.openxmlformats.org/officeDocument/2006/relationships/hyperlink" Target="https://ametekinc-my.sharepoint.com/personal/lucas_norr_ametek_com/Documents/Microsoft%20Copilot%20Chat%20Files/icw-concat.01-of-08.txt" TargetMode="External"/><Relationship Id="rId9rb4l8q4cnwnqqvxdizra" Type="http://schemas.openxmlformats.org/officeDocument/2006/relationships/hyperlink" Target="https://ametekinc-my.sharepoint.com/personal/lucas_norr_ametek_com/Documents/Microsoft%20Copilot%20Chat%20Files/icw-concat.02-of-08.txt" TargetMode="External"/><Relationship Id="rIdlhitoliay0sif53ngvnnt" Type="http://schemas.openxmlformats.org/officeDocument/2006/relationships/hyperlink" Target="https://ametekinc-my.sharepoint.com/personal/lucas_norr_ametek_com/Documents/Microsoft%20Copilot%20Chat%20Files/icw-concat.01-of-08.txt" TargetMode="External"/><Relationship Id="rIdsy4sipajohevezfyoxuth" Type="http://schemas.openxmlformats.org/officeDocument/2006/relationships/hyperlink" Target="https://ametekinc-my.sharepoint.com/personal/lucas_norr_ametek_com/Documents/Microsoft%20Copilot%20Chat%20Files/icw-concat.02-of-08.txt" TargetMode="External"/><Relationship Id="rIdpydhvm0npjm6tkaxelozp" Type="http://schemas.openxmlformats.org/officeDocument/2006/relationships/hyperlink" Target="https://ametekinc-my.sharepoint.com/personal/lucas_norr_ametek_com/Documents/Microsoft%20Copilot%20Chat%20Files/icw-concat.04-of-08.txt" TargetMode="External"/><Relationship Id="rIdjqh1vzuzpwnj-xs6wvtdo" Type="http://schemas.openxmlformats.org/officeDocument/2006/relationships/hyperlink" Target="https://ametekinc-my.sharepoint.com/personal/lucas_norr_ametek_com/Documents/Microsoft%20Copilot%20Chat%20Files/icw-concat.02-of-08.txt" TargetMode="External"/><Relationship Id="rIda73imczkwmg8ut8pww1iu" Type="http://schemas.openxmlformats.org/officeDocument/2006/relationships/hyperlink" Target="https://ametekinc-my.sharepoint.com/personal/lucas_norr_ametek_com/Documents/Microsoft%20Copilot%20Chat%20Files/icw-concat.04-of-08.txt" TargetMode="External"/><Relationship Id="rIdrq4zu2gpasw52jdvnh25d" Type="http://schemas.openxmlformats.org/officeDocument/2006/relationships/hyperlink" Target="https://ametekinc-my.sharepoint.com/personal/lucas_norr_ametek_com/Documents/Microsoft%20Copilot%20Chat%20Files/icw-concat.01-of-08.txt" TargetMode="External"/><Relationship Id="rIdjfxlxwpek4hzjd2wpj4bd" Type="http://schemas.openxmlformats.org/officeDocument/2006/relationships/hyperlink" Target="https://ametekinc-my.sharepoint.com/personal/lucas_norr_ametek_com/Documents/Microsoft%20Copilot%20Chat%20Files/icw-concat.02-of-08.txt" TargetMode="External"/><Relationship Id="rIdxaezv3topgde1dj2cbhdy" Type="http://schemas.openxmlformats.org/officeDocument/2006/relationships/hyperlink" Target="https://ametekinc-my.sharepoint.com/personal/lucas_norr_ametek_com/Documents/Microsoft%20Copilot%20Chat%20Files/icw-concat.04-of-08.txt" TargetMode="External"/><Relationship Id="rIddfv-ygffixquxhvbdumv0" Type="http://schemas.openxmlformats.org/officeDocument/2006/relationships/hyperlink" Target="https://ametekinc-my.sharepoint.com/personal/lucas_norr_ametek_com/Documents/Microsoft%20Copilot%20Chat%20Files/icw-concat.04-of-08.txt" TargetMode="External"/><Relationship Id="rIdyy8jkkkeejwqga_v0xsrl" Type="http://schemas.openxmlformats.org/officeDocument/2006/relationships/hyperlink" Target="https://ametekinc-my.sharepoint.com/personal/lucas_norr_ametek_com/Documents/Microsoft%20Copilot%20Chat%20Files/icw-concat.02-of-08.txt" TargetMode="External"/><Relationship Id="rIdmfycizxq-ox1uinv7504g" Type="http://schemas.openxmlformats.org/officeDocument/2006/relationships/hyperlink" Target="https://ametekinc-my.sharepoint.com/personal/lucas_norr_ametek_com/Documents/Microsoft%20Copilot%20Chat%20Files/icw-concat.04-of-08.txt" TargetMode="External"/><Relationship Id="rIdsdkcrbf-1b86ruw46e1wc" Type="http://schemas.openxmlformats.org/officeDocument/2006/relationships/hyperlink" Target="https://ametekinc-my.sharepoint.com/personal/lucas_norr_ametek_com/Documents/Microsoft%20Copilot%20Chat%20Files/icw-concat.02-of-08.txt" TargetMode="External"/><Relationship Id="rId9aqcfcj5zxwf0fhvrhqws" Type="http://schemas.openxmlformats.org/officeDocument/2006/relationships/hyperlink" Target="https://ametekinc-my.sharepoint.com/personal/lucas_norr_ametek_com/Documents/Microsoft%20Copilot%20Chat%20Files/icw-concat.04-of-08.txt" TargetMode="External"/><Relationship Id="rIdxtrfy-0qim2ik9dlb-jim" Type="http://schemas.openxmlformats.org/officeDocument/2006/relationships/hyperlink" Target="https://ametekinc-my.sharepoint.com/personal/lucas_norr_ametek_com/Documents/Microsoft%20Copilot%20Chat%20Files/icw-concat.02-of-08.txt" TargetMode="External"/><Relationship Id="rIdlkwhjtutioslo9dgwc78l" Type="http://schemas.openxmlformats.org/officeDocument/2006/relationships/hyperlink" Target="https://ametekinc-my.sharepoint.com/personal/lucas_norr_ametek_com/Documents/Microsoft%20Copilot%20Chat%20Files/icw-concat.04-of-08.txt" TargetMode="External"/><Relationship Id="rId9daqyir9hy2wdwwvk-dmy" Type="http://schemas.openxmlformats.org/officeDocument/2006/relationships/hyperlink" Target="https://ametekinc-my.sharepoint.com/personal/lucas_norr_ametek_com/Documents/Microsoft%20Copilot%20Chat%20Files/icw-concat.04-of-08.txt" TargetMode="External"/><Relationship Id="rIdlmpkz7zgkd27m-4lc5r6i" Type="http://schemas.openxmlformats.org/officeDocument/2006/relationships/hyperlink" Target="https://ametekinc-my.sharepoint.com/personal/lucas_norr_ametek_com/Documents/Microsoft%20Copilot%20Chat%20Files/icw-concat.01-of-08.txt" TargetMode="External"/><Relationship Id="rIdctntk_syve0lw7gjprgti" Type="http://schemas.openxmlformats.org/officeDocument/2006/relationships/hyperlink" Target="https://ametekinc-my.sharepoint.com/personal/lucas_norr_ametek_com/Documents/Microsoft%20Copilot%20Chat%20Files/icw-concat.02-of-08.txt" TargetMode="External"/><Relationship Id="rIdoktzk1ycjenjr-2sq-evo" Type="http://schemas.openxmlformats.org/officeDocument/2006/relationships/hyperlink" Target="https://ametekinc-my.sharepoint.com/personal/lucas_norr_ametek_com/Documents/Microsoft%20Copilot%20Chat%20Files/icw-concat.01-of-08.txt" TargetMode="External"/><Relationship Id="rIdh-us9psj0a_ymelp32lvr" Type="http://schemas.openxmlformats.org/officeDocument/2006/relationships/hyperlink" Target="https://ametekinc-my.sharepoint.com/personal/lucas_norr_ametek_com/Documents/Microsoft%20Copilot%20Chat%20Files/icw-concat.02-of-08.txt" TargetMode="External"/><Relationship Id="rIdtcjmuvyynsyv4tbpypjcy" Type="http://schemas.openxmlformats.org/officeDocument/2006/relationships/hyperlink" Target="https://ametekinc-my.sharepoint.com/personal/lucas_norr_ametek_com/Documents/Microsoft%20Copilot%20Chat%20Files/icw-concat.01-of-08.txt" TargetMode="External"/><Relationship Id="rIdxkubggnpmru7kg2waubzx" Type="http://schemas.openxmlformats.org/officeDocument/2006/relationships/hyperlink" Target="https://ametekinc-my.sharepoint.com/personal/lucas_norr_ametek_com/Documents/Microsoft%20Copilot%20Chat%20Files/icw-concat.02-of-08.txt" TargetMode="External"/><Relationship Id="rIdquigyrtfqzhudjamhwdvo" Type="http://schemas.openxmlformats.org/officeDocument/2006/relationships/hyperlink" Target="https://ametekinc-my.sharepoint.com/personal/lucas_norr_ametek_com/Documents/Microsoft%20Copilot%20Chat%20Files/icw-concat.06-of-08.txt" TargetMode="External"/><Relationship Id="rIdoibux37ojyjy9rimo1jfd" Type="http://schemas.openxmlformats.org/officeDocument/2006/relationships/hyperlink" Target="https://ametekinc-my.sharepoint.com/personal/lucas_norr_ametek_com/Documents/Microsoft%20Copilot%20Chat%20Files/icw-concat.01-of-08.txt" TargetMode="External"/><Relationship Id="rIdjkpbxk57senz_xewvtoxx" Type="http://schemas.openxmlformats.org/officeDocument/2006/relationships/hyperlink" Target="https://ametekinc-my.sharepoint.com/personal/lucas_norr_ametek_com/Documents/Microsoft%20Copilot%20Chat%20Files/icw-concat.02-of-08.txt" TargetMode="External"/><Relationship Id="rIdv8vsc9fp5um31tmvfubjh" Type="http://schemas.openxmlformats.org/officeDocument/2006/relationships/hyperlink" Target="https://ametekinc-my.sharepoint.com/personal/lucas_norr_ametek_com/Documents/Microsoft%20Copilot%20Chat%20Files/icw-concat.06-of-08.txt" TargetMode="External"/><Relationship Id="rIdt0hqesw933flsjaouwnzs" Type="http://schemas.openxmlformats.org/officeDocument/2006/relationships/hyperlink" Target="https://ametekinc-my.sharepoint.com/personal/lucas_norr_ametek_com/Documents/Microsoft%20Copilot%20Chat%20Files/icw-concat.06-of-08.txt" TargetMode="External"/><Relationship Id="rIdyavcg-c1fsbvmucywthtt" Type="http://schemas.openxmlformats.org/officeDocument/2006/relationships/hyperlink" Target="https://ametekinc-my.sharepoint.com/personal/lucas_norr_ametek_com/Documents/Microsoft%20Copilot%20Chat%20Files/icw-concat.01-of-08.txt" TargetMode="External"/><Relationship Id="rIdl6wi9mh7itft92yd-axdl" Type="http://schemas.openxmlformats.org/officeDocument/2006/relationships/hyperlink" Target="https://ametekinc-my.sharepoint.com/personal/lucas_norr_ametek_com/Documents/Microsoft%20Copilot%20Chat%20Files/icw-concat.06-of-08.txt" TargetMode="External"/><Relationship Id="rId69iwwcveepf8ohn6o-j_p" Type="http://schemas.openxmlformats.org/officeDocument/2006/relationships/hyperlink" Target="https://ametekinc-my.sharepoint.com/personal/lucas_norr_ametek_com/Documents/Microsoft%20Copilot%20Chat%20Files/icw-concat.01-of-08.txt" TargetMode="External"/><Relationship Id="rIdrrm-0xa6cncqtwngjjmau" Type="http://schemas.openxmlformats.org/officeDocument/2006/relationships/hyperlink" Target="https://ametekinc-my.sharepoint.com/personal/lucas_norr_ametek_com/Documents/Microsoft%20Copilot%20Chat%20Files/icw-concat.02-of-08.txt" TargetMode="External"/><Relationship Id="rIdm64xipntwpzuhmbeahzhw" Type="http://schemas.openxmlformats.org/officeDocument/2006/relationships/hyperlink" Target="https://ametekinc-my.sharepoint.com/personal/lucas_norr_ametek_com/Documents/Microsoft%20Copilot%20Chat%20Files/icw-concat.04-of-08.txt" TargetMode="External"/><Relationship Id="rIdf9sdyq5ut5eoe_g8v_nyq" Type="http://schemas.openxmlformats.org/officeDocument/2006/relationships/hyperlink" Target="https://ametekinc-my.sharepoint.com/personal/lucas_norr_ametek_com/Documents/Microsoft%20Copilot%20Chat%20Files/icw-concat.06-of-08.txt" TargetMode="External"/><Relationship Id="rId2nonhmsoseoqy0fb0kqib" Type="http://schemas.openxmlformats.org/officeDocument/2006/relationships/hyperlink" Target="https://ametekinc-my.sharepoint.com/personal/lucas_norr_ametek_com/Documents/Microsoft%20Copilot%20Chat%20Files/icw-concat.02-of-08.txt" TargetMode="External"/><Relationship Id="rIda9peeecyja7qtv9vpklph" Type="http://schemas.openxmlformats.org/officeDocument/2006/relationships/hyperlink" Target="https://ametekinc-my.sharepoint.com/personal/lucas_norr_ametek_com/Documents/Microsoft%20Copilot%20Chat%20Files/icw-concat.04-of-08.txt" TargetMode="External"/><Relationship Id="rIdsecksy2_zyuodbybnnua9" Type="http://schemas.openxmlformats.org/officeDocument/2006/relationships/hyperlink" Target="https://ametekinc-my.sharepoint.com/personal/lucas_norr_ametek_com/Documents/Microsoft%20Copilot%20Chat%20Files/icw-concat.06-of-08.txt" TargetMode="External"/><Relationship Id="rId2pe-aeqticy_w1geh5hc2" Type="http://schemas.openxmlformats.org/officeDocument/2006/relationships/hyperlink" Target="https://ametekinc-my.sharepoint.com/personal/lucas_norr_ametek_com/Documents/Microsoft%20Copilot%20Chat%20Files/icw-concat.08-of-08.txt" TargetMode="External"/><Relationship Id="rId7woefelz6pztcn6jn7rgq" Type="http://schemas.openxmlformats.org/officeDocument/2006/relationships/hyperlink" Target="https://ametekinc-my.sharepoint.com/personal/lucas_norr_ametek_com/Documents/Microsoft%20Copilot%20Chat%20Files/icw-concat.08-of-08.txt" TargetMode="External"/><Relationship Id="rId4tsp_3uzzp6s_ymo47hk-" Type="http://schemas.openxmlformats.org/officeDocument/2006/relationships/hyperlink" Target="https://ametekinc-my.sharepoint.com/personal/lucas_norr_ametek_com/Documents/Microsoft%20Copilot%20Chat%20Files/icw-concat.01-of-08.txt" TargetMode="External"/><Relationship Id="rIdby7uqkt5efpottjkzpzlw" Type="http://schemas.openxmlformats.org/officeDocument/2006/relationships/hyperlink" Target="https://ametekinc-my.sharepoint.com/personal/lucas_norr_ametek_com/Documents/Microsoft%20Copilot%20Chat%20Files/icw-concat.01-of-08.txt?EntityRepresentationId=5474fefa-562c-4198-8696-1a3e6afdd2d5" TargetMode="External"/><Relationship Id="rIds0jxcxqwe3hug4u5nsarq" Type="http://schemas.openxmlformats.org/officeDocument/2006/relationships/hyperlink" Target="https://ametekinc-my.sharepoint.com/personal/lucas_norr_ametek_com/Documents/Microsoft%20Copilot%20Chat%20Files/icw-concat.01-of-08.txt" TargetMode="External"/><Relationship Id="rIddinl7rngxxw_z2gxdubly" Type="http://schemas.openxmlformats.org/officeDocument/2006/relationships/hyperlink" Target="https://ametekinc-my.sharepoint.com/personal/lucas_norr_ametek_com/Documents/Microsoft%20Copilot%20Chat%20Files/icw-concat.06-of-08.txt" TargetMode="External"/><Relationship Id="rId-36lxq6qzpfps-qcfszvu" Type="http://schemas.openxmlformats.org/officeDocument/2006/relationships/hyperlink" Target="https://ametekinc-my.sharepoint.com/personal/lucas_norr_ametek_com/Documents/Microsoft%20Copilot%20Chat%20Files/icw-concat.08-of-08.txt" TargetMode="External"/><Relationship Id="rIdpnblqxuo6ahekspehtmpn" Type="http://schemas.openxmlformats.org/officeDocument/2006/relationships/hyperlink" Target="https://ametekinc-my.sharepoint.com/personal/lucas_norr_ametek_com/Documents/Microsoft%20Copilot%20Chat%20Files/icw-concat.01-of-08.txt" TargetMode="External"/><Relationship Id="rIdzb4pddzig9y4sxbas83px" Type="http://schemas.openxmlformats.org/officeDocument/2006/relationships/hyperlink" Target="https://ametekinc-my.sharepoint.com/personal/lucas_norr_ametek_com/Documents/Microsoft%20Copilot%20Chat%20Files/icw-concat.06-of-08.txt" TargetMode="External"/><Relationship Id="rId-wtzsojeenwgqjrzjhnvo" Type="http://schemas.openxmlformats.org/officeDocument/2006/relationships/hyperlink" Target="https://ametekinc-my.sharepoint.com/personal/lucas_norr_ametek_com/Documents/Microsoft%20Copilot%20Chat%20Files/icw-concat.08-of-08.txt" TargetMode="External"/><Relationship Id="rId5x6cnabaj6jaqgj3xslr1" Type="http://schemas.openxmlformats.org/officeDocument/2006/relationships/hyperlink" Target="https://ametekinc-my.sharepoint.com/personal/lucas_norr_ametek_com/Documents/Microsoft%20Copilot%20Chat%20Files/icw-concat.01-of-08.txt" TargetMode="External"/><Relationship Id="rIdmjo7nlzlwlkjibt_zh0y2" Type="http://schemas.openxmlformats.org/officeDocument/2006/relationships/hyperlink" Target="https://ametekinc-my.sharepoint.com/personal/lucas_norr_ametek_com/Documents/Microsoft%20Copilot%20Chat%20Files/icw-concat.02-of-08.txt" TargetMode="External"/><Relationship Id="rIdxvh8azpgen_bpinnkhvxf" Type="http://schemas.openxmlformats.org/officeDocument/2006/relationships/hyperlink" Target="https://ametekinc-my.sharepoint.com/personal/lucas_norr_ametek_com/Documents/Microsoft%20Copilot%20Chat%20Files/icw-concat.04-of-08.txt" TargetMode="External"/><Relationship Id="rIdzhpj8iemmmyg2dud163tb" Type="http://schemas.openxmlformats.org/officeDocument/2006/relationships/hyperlink" Target="https://ametekinc-my.sharepoint.com/personal/lucas_norr_ametek_com/Documents/Microsoft%20Copilot%20Chat%20Files/icw-concat.06-of-08.txt" TargetMode="External"/><Relationship Id="rIdkdugqq4jljrahwa0sdcn3" Type="http://schemas.openxmlformats.org/officeDocument/2006/relationships/hyperlink" Target="https://ametekinc-my.sharepoint.com/personal/lucas_norr_ametek_com/Documents/Microsoft%20Copilot%20Chat%20Files/icw-concat.01-of-08.txt" TargetMode="External"/><Relationship Id="rIdfz9i9_8mlry2siy3cwsqw" Type="http://schemas.openxmlformats.org/officeDocument/2006/relationships/hyperlink" Target="https://ametekinc-my.sharepoint.com/personal/lucas_norr_ametek_com/Documents/Microsoft%20Copilot%20Chat%20Files/icw-concat.02-of-08.txt" TargetMode="External"/><Relationship Id="rIdse75ybn8btkllp5g0_b_m" Type="http://schemas.openxmlformats.org/officeDocument/2006/relationships/hyperlink" Target="https://ametekinc-my.sharepoint.com/personal/lucas_norr_ametek_com/Documents/Microsoft%20Copilot%20Chat%20Files/icw-concat.06-of-08.txt" TargetMode="External"/><Relationship Id="rIdygpziklbmtmjv3ejo286s" Type="http://schemas.openxmlformats.org/officeDocument/2006/relationships/hyperlink" Target="https://ametekinc-my.sharepoint.com/personal/lucas_norr_ametek_com/Documents/Microsoft%20Copilot%20Chat%20Files/icw-concat.08-of-08.txt" TargetMode="External"/><Relationship Id="rIdq-dslwsbc4wz_hwcw7xfd" Type="http://schemas.openxmlformats.org/officeDocument/2006/relationships/hyperlink" Target="https://ametekinc-my.sharepoint.com/personal/lucas_norr_ametek_com/_layouts/15/Doc.aspx?sourcedoc=%7B5E798330-667F-4B70-81FE-A45E81A469A7%7D&amp;file=icw-concat.manifest.csv&amp;action=default&amp;mobileredirect=true" TargetMode="External"/><Relationship Id="rIdr1qhfsq4bncsaaop4bb6v" Type="http://schemas.openxmlformats.org/officeDocument/2006/relationships/hyperlink" Target="https://ametekinc-my.sharepoint.com/personal/lucas_norr_ametek_com/Documents/Microsoft%20Copilot%20Chat%20Files/icw-concat.01-of-08.txt" TargetMode="External"/><Relationship Id="rIdy-0flmcrp54iifx5h_vl8" Type="http://schemas.openxmlformats.org/officeDocument/2006/relationships/hyperlink" Target="https://ametekinc-my.sharepoint.com/personal/lucas_norr_ametek_com/Documents/Microsoft%20Copilot%20Chat%20Files/icw-concat.02-of-08.txt" TargetMode="External"/><Relationship Id="rId1ydy02teyf3qggsuxureu" Type="http://schemas.openxmlformats.org/officeDocument/2006/relationships/hyperlink" Target="https://ametekinc-my.sharepoint.com/personal/lucas_norr_ametek_com/Documents/Microsoft%20Copilot%20Chat%20Files/icw-concat.04-of-08.txt" TargetMode="External"/><Relationship Id="rIdkuxsz9hqa8p241qqw0bye" Type="http://schemas.openxmlformats.org/officeDocument/2006/relationships/hyperlink" Target="https://ametekinc-my.sharepoint.com/personal/lucas_norr_ametek_com/Documents/Microsoft%20Copilot%20Chat%20Files/icw-concat.01-of-08.txt" TargetMode="External"/><Relationship Id="rIdwqreojjw1gbuvm9_bl1in" Type="http://schemas.openxmlformats.org/officeDocument/2006/relationships/hyperlink" Target="https://ametekinc-my.sharepoint.com/personal/lucas_norr_ametek_com/Documents/Microsoft%20Copilot%20Chat%20Files/icw-concat.02-of-08.txt" TargetMode="External"/><Relationship Id="rIdcw4lxg-fmlux6tpg9kffy" Type="http://schemas.openxmlformats.org/officeDocument/2006/relationships/hyperlink" Target="https://ametekinc-my.sharepoint.com/personal/lucas_norr_ametek_com/Documents/Microsoft%20Copilot%20Chat%20Files/icw-concat.04-of-08.txt" TargetMode="External"/><Relationship Id="rIdhyyarwx8hmxh4zdxsponc" Type="http://schemas.openxmlformats.org/officeDocument/2006/relationships/hyperlink" Target="https://ametekinc-my.sharepoint.com/personal/lucas_norr_ametek_com/Documents/Microsoft%20Copilot%20Chat%20Files/icw-concat.04-of-08.txt" TargetMode="External"/><Relationship Id="rId5nb38dh_grcfqcs4mvcja" Type="http://schemas.openxmlformats.org/officeDocument/2006/relationships/hyperlink" Target="https://ametekinc-my.sharepoint.com/personal/lucas_norr_ametek_com/Documents/Microsoft%20Copilot%20Chat%20Files/icw-concat.02-of-08.txt" TargetMode="External"/><Relationship Id="rIdskkvbnnh1ojdhjzm7mnoa" Type="http://schemas.openxmlformats.org/officeDocument/2006/relationships/hyperlink" Target="https://ametekinc-my.sharepoint.com/personal/lucas_norr_ametek_com/Documents/Microsoft%20Copilot%20Chat%20Files/icw-concat.01-of-08.txt" TargetMode="External"/><Relationship Id="rIdunj8dgxs5dph70gprlbc5" Type="http://schemas.openxmlformats.org/officeDocument/2006/relationships/hyperlink" Target="https://ametekinc-my.sharepoint.com/personal/lucas_norr_ametek_com/Documents/Microsoft%20Copilot%20Chat%20Files/icw-concat.06-of-08.txt" TargetMode="External"/><Relationship Id="rIdwxb9ngrq8gvinybd9nllw" Type="http://schemas.openxmlformats.org/officeDocument/2006/relationships/hyperlink" Target="https://ametekinc-my.sharepoint.com/personal/lucas_norr_ametek_com/Documents/Microsoft%20Copilot%20Chat%20Files/icw-concat.01-of-08.txt" TargetMode="External"/><Relationship Id="rId1xaeniagilea0oxymngwd" Type="http://schemas.openxmlformats.org/officeDocument/2006/relationships/hyperlink" Target="https://ametekinc-my.sharepoint.com/personal/lucas_norr_ametek_com/Documents/Microsoft%20Copilot%20Chat%20Files/icw-concat.01-of-08.txt" TargetMode="External"/><Relationship Id="rIdiaryvgp866pepw58u1ufy" Type="http://schemas.openxmlformats.org/officeDocument/2006/relationships/hyperlink" Target="https://ametekinc-my.sharepoint.com/personal/lucas_norr_ametek_com/Documents/Microsoft%20Copilot%20Chat%20Files/icw-concat.02-of-08.txt" TargetMode="External"/><Relationship Id="rId5qlfcpswfatctnlfjcymm" Type="http://schemas.openxmlformats.org/officeDocument/2006/relationships/hyperlink" Target="https://ametekinc-my.sharepoint.com/personal/lucas_norr_ametek_com/Documents/Microsoft%20Copilot%20Chat%20Files/icw-concat.02-of-08.txt" TargetMode="External"/><Relationship Id="rId5gbbdywzwjvklbai8lcbd" Type="http://schemas.openxmlformats.org/officeDocument/2006/relationships/hyperlink" Target="https://ametekinc-my.sharepoint.com/personal/lucas_norr_ametek_com/Documents/Microsoft%20Copilot%20Chat%20Files/icw-concat.02-of-08.txt" TargetMode="External"/><Relationship Id="rIdumlbl9g12dktc5zzw8rnc" Type="http://schemas.openxmlformats.org/officeDocument/2006/relationships/hyperlink" Target="https://ametekinc-my.sharepoint.com/personal/lucas_norr_ametek_com/Documents/Microsoft%20Copilot%20Chat%20Files/icw-concat.06-of-08.txt" TargetMode="External"/><Relationship Id="rIdcblfqjakqcwz1oj2ssw8m" Type="http://schemas.openxmlformats.org/officeDocument/2006/relationships/hyperlink" Target="https://ametekinc-my.sharepoint.com/personal/lucas_norr_ametek_com/Documents/Microsoft%20Copilot%20Chat%20Files/icw-concat.04-of-08.txt" TargetMode="External"/><Relationship Id="rIdgyt1mg__ovj7mnrrjunsm" Type="http://schemas.openxmlformats.org/officeDocument/2006/relationships/hyperlink" Target="https://ametekinc-my.sharepoint.com/personal/lucas_norr_ametek_com/Documents/Microsoft%20Copilot%20Chat%20Files/icw-concat.06-of-08.txt" TargetMode="External"/><Relationship Id="rIdn4phiflsvjywfs8ykwfm_" Type="http://schemas.openxmlformats.org/officeDocument/2006/relationships/hyperlink" Target="https://ametekinc-my.sharepoint.com/personal/lucas_norr_ametek_com/Documents/Microsoft%20Copilot%20Chat%20Files/icw-concat.08-of-08.txt" TargetMode="External"/><Relationship Id="rIdeu_5eh6o3ezfrr0jjcixj" Type="http://schemas.openxmlformats.org/officeDocument/2006/relationships/hyperlink" Target="https://ametekinc-my.sharepoint.com/personal/lucas_norr_ametek_com/Documents/Microsoft%20Copilot%20Chat%20Files/icw-concat.08-of-08.txt" TargetMode="External"/><Relationship Id="rIdsly0_xffkrhfbxifzoffe" Type="http://schemas.openxmlformats.org/officeDocument/2006/relationships/hyperlink" Target="https://ametekinc-my.sharepoint.com/personal/lucas_norr_ametek_com/Documents/Microsoft%20Copilot%20Chat%20Files/icw-concat.01-of-08.txt" TargetMode="External"/><Relationship Id="rId4axgtwugv0fcpryvs-zug" Type="http://schemas.openxmlformats.org/officeDocument/2006/relationships/hyperlink" Target="https://ametekinc-my.sharepoint.com/personal/lucas_norr_ametek_com/Documents/Microsoft%20Copilot%20Chat%20Files/icw-concat.06-of-08.txt" TargetMode="External"/><Relationship Id="rIdvb-dmi-im8igjbsztals4" Type="http://schemas.openxmlformats.org/officeDocument/2006/relationships/hyperlink" Target="https://ametekinc-my.sharepoint.com/personal/lucas_norr_ametek_com/Documents/Microsoft%20Copilot%20Chat%20Files/icw-concat.01-of-08.txt" TargetMode="External"/><Relationship Id="rIde--rge3wtboqkwd_bng-k" Type="http://schemas.openxmlformats.org/officeDocument/2006/relationships/hyperlink" Target="https://ametekinc-my.sharepoint.com/personal/lucas_norr_ametek_com/Documents/Microsoft%20Copilot%20Chat%20Files/icw-concat.01-of-08.txt" TargetMode="External"/><Relationship Id="rIdjnmjixsrmdsk6rn-5wyhg" Type="http://schemas.openxmlformats.org/officeDocument/2006/relationships/hyperlink" Target="https://ametekinc-my.sharepoint.com/personal/lucas_norr_ametek_com/Documents/Microsoft%20Copilot%20Chat%20Files/icw-concat.02-of-08.txt" TargetMode="External"/><Relationship Id="rIdoxputtboxo8orjefdfsis" Type="http://schemas.openxmlformats.org/officeDocument/2006/relationships/hyperlink" Target="https://ametekinc-my.sharepoint.com/personal/lucas_norr_ametek_com/Documents/Microsoft%20Copilot%20Chat%20Files/icw-concat.04-of-08.txt" TargetMode="External"/><Relationship Id="rIdln6emy9yoynai8bthjpwy" Type="http://schemas.openxmlformats.org/officeDocument/2006/relationships/hyperlink" Target="https://ametekinc-my.sharepoint.com/personal/lucas_norr_ametek_com/Documents/Microsoft%20Copilot%20Chat%20Files/icw-concat.06-of-08.txt" TargetMode="External"/><Relationship Id="rIdrijsnteu1x3nuqtuvdfwt" Type="http://schemas.openxmlformats.org/officeDocument/2006/relationships/hyperlink" Target="https://ametekinc-my.sharepoint.com/personal/lucas_norr_ametek_com/Documents/Microsoft%20Copilot%20Chat%20Files/icw-concat.07-of-08.txt" TargetMode="External"/><Relationship Id="rIdennxb7h-eleokmqo0rtm-" Type="http://schemas.openxmlformats.org/officeDocument/2006/relationships/hyperlink" Target="https://ametekinc-my.sharepoint.com/personal/lucas_norr_ametek_com/Documents/Microsoft%20Copilot%20Chat%20Files/icw-concat.08-of-08.txt" TargetMode="External"/><Relationship Id="rIdce9ljafhaxahgcdtzi-st" Type="http://schemas.openxmlformats.org/officeDocument/2006/relationships/hyperlink" Target="https://ametekinc-my.sharepoint.com/personal/lucas_norr_ametek_com/Documents/Microsoft%20Copilot%20Chat%20Files/icw-concat.07-of-08.txt" TargetMode="External"/><Relationship Id="rIdbknl8d5j9pwgcte-ef6e2" Type="http://schemas.openxmlformats.org/officeDocument/2006/relationships/hyperlink" Target="https://ametekinc-my.sharepoint.com/personal/lucas_norr_ametek_com/Documents/Microsoft%20Copilot%20Chat%20Files/icw-concat.05-of-08.txt" TargetMode="External"/><Relationship Id="rIdqbxnuf7n3wx71vqwwvqxg" Type="http://schemas.openxmlformats.org/officeDocument/2006/relationships/hyperlink" Target="https://ametekinc-my.sharepoint.com/personal/lucas_norr_ametek_com/Documents/Microsoft%20Copilot%20Chat%20Files/icw-concat.07-of-08.txt" TargetMode="External"/><Relationship Id="rIdvqkqjlljxfdlvmsafkazi" Type="http://schemas.openxmlformats.org/officeDocument/2006/relationships/hyperlink" Target="https://ametekinc-my.sharepoint.com/personal/lucas_norr_ametek_com/Documents/Microsoft%20Copilot%20Chat%20Files/icw-concat.01-of-08.txt" TargetMode="External"/><Relationship Id="rIdl8ph7g-dgvmtx7jwzoyrs" Type="http://schemas.openxmlformats.org/officeDocument/2006/relationships/hyperlink" Target="https://ametekinc-my.sharepoint.com/personal/lucas_norr_ametek_com/Documents/Microsoft%20Copilot%20Chat%20Files/icw-concat.06-of-08.txt" TargetMode="External"/><Relationship Id="rIdmxmprbnxgf7xblpqhysmy" Type="http://schemas.openxmlformats.org/officeDocument/2006/relationships/hyperlink" Target="https://ametekinc-my.sharepoint.com/personal/lucas_norr_ametek_com/Documents/Microsoft%20Copilot%20Chat%20Files/icw-concat.01-of-08.txt" TargetMode="External"/><Relationship Id="rIdwivshvae408br4nu2lxwl" Type="http://schemas.openxmlformats.org/officeDocument/2006/relationships/hyperlink" Target="https://ametekinc-my.sharepoint.com/personal/lucas_norr_ametek_com/Documents/Microsoft%20Copilot%20Chat%20Files/icw-concat.02-of-08.txt" TargetMode="External"/><Relationship Id="rIdojrdzx277oftbu-yqi3kw" Type="http://schemas.openxmlformats.org/officeDocument/2006/relationships/hyperlink" Target="https://ametekinc-my.sharepoint.com/personal/lucas_norr_ametek_com/Documents/Microsoft%20Copilot%20Chat%20Files/icw-concat.04-of-08.txt" TargetMode="External"/><Relationship Id="rIdkry6ghftsa8vizqsxv-ah" Type="http://schemas.openxmlformats.org/officeDocument/2006/relationships/hyperlink" Target="https://ametekinc-my.sharepoint.com/personal/lucas_norr_ametek_com/Documents/Microsoft%20Copilot%20Chat%20Files/icw-concat.02-of-08.txt" TargetMode="External"/><Relationship Id="rIdja8u5qwc6n1z57eyf7dhk" Type="http://schemas.openxmlformats.org/officeDocument/2006/relationships/hyperlink" Target="https://ametekinc-my.sharepoint.com/personal/lucas_norr_ametek_com/Documents/Microsoft%20Copilot%20Chat%20Files/icw-concat.04-of-08.txt" TargetMode="External"/><Relationship Id="rIdwhy08makuyq0g96ubapwu" Type="http://schemas.openxmlformats.org/officeDocument/2006/relationships/hyperlink" Target="https://ametekinc-my.sharepoint.com/personal/lucas_norr_ametek_com/Documents/Microsoft%20Copilot%20Chat%20Files/icw-concat.02-of-08.txt" TargetMode="External"/><Relationship Id="rIdonpngazjut_eja9g93f6j" Type="http://schemas.openxmlformats.org/officeDocument/2006/relationships/hyperlink" Target="https://ametekinc-my.sharepoint.com/personal/lucas_norr_ametek_com/Documents/Microsoft%20Copilot%20Chat%20Files/icw-concat.01-of-08.txt" TargetMode="External"/><Relationship Id="rIdfgkg-vol3bfcqhtvuu0_p" Type="http://schemas.openxmlformats.org/officeDocument/2006/relationships/hyperlink" Target="https://ametekinc-my.sharepoint.com/personal/lucas_norr_ametek_com/Documents/Microsoft%20Copilot%20Chat%20Files/icw-concat.06-of-08.txt" TargetMode="External"/><Relationship Id="rIdxwlnetnlwdne48vyubhxf" Type="http://schemas.openxmlformats.org/officeDocument/2006/relationships/hyperlink" Target="https://ametekinc-my.sharepoint.com/personal/lucas_norr_ametek_com/Documents/Microsoft%20Copilot%20Chat%20Files/icw-concat.01-of-08.txt" TargetMode="External"/><Relationship Id="rIdgo-pd0cubxhjeiyrmymkc" Type="http://schemas.openxmlformats.org/officeDocument/2006/relationships/hyperlink" Target="https://ametekinc-my.sharepoint.com/personal/lucas_norr_ametek_com/Documents/Microsoft%20Copilot%20Chat%20Files/icw-concat.01-of-08.txt" TargetMode="External"/><Relationship Id="rIdgaakbwfwmqncgpfigoyne" Type="http://schemas.openxmlformats.org/officeDocument/2006/relationships/hyperlink" Target="https://ametekinc-my.sharepoint.com/personal/lucas_norr_ametek_com/Documents/Microsoft%20Copilot%20Chat%20Files/icw-concat.02-of-08.txt" TargetMode="External"/><Relationship Id="rIdc9m_6hkewkyiuw_6y--bf" Type="http://schemas.openxmlformats.org/officeDocument/2006/relationships/hyperlink" Target="https://ametekinc-my.sharepoint.com/personal/lucas_norr_ametek_com/Documents/Microsoft%20Copilot%20Chat%20Files/icw-concat.02-of-08.txt" TargetMode="External"/><Relationship Id="rIdx1f0kofh6pxit8euhoodf" Type="http://schemas.openxmlformats.org/officeDocument/2006/relationships/hyperlink" Target="https://ametekinc-my.sharepoint.com/personal/lucas_norr_ametek_com/Documents/Microsoft%20Copilot%20Chat%20Files/icw-concat.06-of-08.txt" TargetMode="External"/><Relationship Id="rIdco5tvvctztpgdbkkwhocz" Type="http://schemas.openxmlformats.org/officeDocument/2006/relationships/hyperlink" Target="https://ametekinc-my.sharepoint.com/personal/lucas_norr_ametek_com/Documents/Microsoft%20Copilot%20Chat%20Files/icw-concat.08-of-08.txt" TargetMode="External"/><Relationship Id="rIdngjqjzps6kdqmlwvdyxkk" Type="http://schemas.openxmlformats.org/officeDocument/2006/relationships/hyperlink" Target="https://ametekinc-my.sharepoint.com/personal/lucas_norr_ametek_com/Documents/Microsoft%20Copilot%20Chat%20Files/icw-concat.01-of-08.txt"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2026-07-27T17:49:01.455Z</dcterms:created>
  <dcterms:modified xsi:type="dcterms:W3CDTF">2026-07-27T17:49:01.455Z</dcterms:modified>
</cp:coreProperties>
</file>

<file path=docProps/custom.xml><?xml version="1.0" encoding="utf-8"?>
<Properties xmlns="http://schemas.openxmlformats.org/officeDocument/2006/custom-properties" xmlns:vt="http://schemas.openxmlformats.org/officeDocument/2006/docPropsVTypes"/>
</file>