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D69B5" w14:textId="77777777" w:rsidR="007E4DDC" w:rsidRDefault="007E4DDC" w:rsidP="007E4DDC">
      <w:pPr>
        <w:pStyle w:val="NormalWeb"/>
        <w:shd w:val="clear" w:color="auto" w:fill="FFFFFF"/>
        <w:spacing w:before="0" w:beforeAutospacing="0" w:after="206" w:afterAutospacing="0" w:line="360" w:lineRule="atLeast"/>
        <w:rPr>
          <w:rFonts w:ascii="Helvetica Neue" w:hAnsi="Helvetica Neue"/>
          <w:color w:val="060607"/>
          <w:spacing w:val="4"/>
          <w:sz w:val="21"/>
          <w:szCs w:val="21"/>
        </w:rPr>
      </w:pPr>
      <w:r>
        <w:rPr>
          <w:rFonts w:ascii="Helvetica Neue" w:hAnsi="Helvetica Neue"/>
          <w:color w:val="060607"/>
          <w:spacing w:val="4"/>
          <w:sz w:val="21"/>
          <w:szCs w:val="21"/>
        </w:rPr>
        <w:t>The article titled "A Survey on Time-Series Pre-Trained Models," published in the IEEE TRANSACTIONS ON KNOWLEDGE AND DATA ENGINEERING, provides a comprehensive review of Time-Series Pre-Trained Models (TS-PTMs). These models are crucial for Time-Series Mining (TSM), a significant area with practical applications in finance, speech analysis, action recognition, and traffic flow forecasting. Deep learning models used in TSM often require large labeled datasets, which can be costly and difficult to obtain. Pre-trained models offer a solution by learning representations from large datasets and then fine-tuning them on smaller, target datasets.</w:t>
      </w:r>
    </w:p>
    <w:p w14:paraId="5F1D08F0" w14:textId="77777777" w:rsidR="007E4DDC" w:rsidRDefault="007E4DDC" w:rsidP="007E4DDC">
      <w:pPr>
        <w:pStyle w:val="NormalWeb"/>
        <w:shd w:val="clear" w:color="auto" w:fill="FFFFFF"/>
        <w:spacing w:before="0" w:beforeAutospacing="0" w:after="206" w:afterAutospacing="0" w:line="360" w:lineRule="atLeast"/>
        <w:rPr>
          <w:rFonts w:ascii="Helvetica Neue" w:hAnsi="Helvetica Neue"/>
          <w:color w:val="060607"/>
          <w:spacing w:val="4"/>
          <w:sz w:val="21"/>
          <w:szCs w:val="21"/>
        </w:rPr>
      </w:pPr>
      <w:r>
        <w:rPr>
          <w:rFonts w:ascii="Helvetica Neue" w:hAnsi="Helvetica Neue"/>
          <w:color w:val="060607"/>
          <w:spacing w:val="4"/>
          <w:sz w:val="21"/>
          <w:szCs w:val="21"/>
        </w:rPr>
        <w:t>The survey categorizes TS-PTMs into supervised, unsupervised, and self-supervised models based on pre-training techniques. Supervised models are pre-trained on classification or forecasting tasks, while unsupervised models use reconstruction techniques. Self-supervised models rely on consistency-based and pseudo-labeling strategies. The authors conduct extensive experiments with 27 methods, 434 datasets, and 679 transfer learning scenarios to analyze the effectiveness of these models.</w:t>
      </w:r>
    </w:p>
    <w:p w14:paraId="77ECC443" w14:textId="77777777" w:rsidR="007E4DDC" w:rsidRDefault="007E4DDC" w:rsidP="007E4DDC">
      <w:pPr>
        <w:pStyle w:val="NormalWeb"/>
        <w:shd w:val="clear" w:color="auto" w:fill="FFFFFF"/>
        <w:spacing w:before="0" w:beforeAutospacing="0" w:after="206" w:afterAutospacing="0" w:line="360" w:lineRule="atLeast"/>
        <w:rPr>
          <w:rFonts w:ascii="Helvetica Neue" w:hAnsi="Helvetica Neue"/>
          <w:color w:val="060607"/>
          <w:spacing w:val="4"/>
          <w:sz w:val="21"/>
          <w:szCs w:val="21"/>
        </w:rPr>
      </w:pPr>
      <w:r>
        <w:rPr>
          <w:rFonts w:ascii="Helvetica Neue" w:hAnsi="Helvetica Neue"/>
          <w:color w:val="060607"/>
          <w:spacing w:val="4"/>
          <w:sz w:val="21"/>
          <w:szCs w:val="21"/>
        </w:rPr>
        <w:t>Key findings include the performance of transfer learning-based TS-PTMs on small datasets like the UCR time series datasets and their excellent performance on larger datasets. The study also highlights the potential of patch-based pre-training techniques for future research in TS-PTMs. The authors suggest future directions, including the development of large-scale time series datasets, exploration of inherent properties of time series for representation learning, and the application of adversarial attacks on time series models.</w:t>
      </w:r>
    </w:p>
    <w:p w14:paraId="51323FD1" w14:textId="77777777" w:rsidR="007E4DDC" w:rsidRDefault="007E4DDC" w:rsidP="007E4DDC">
      <w:pPr>
        <w:pStyle w:val="last-node"/>
        <w:shd w:val="clear" w:color="auto" w:fill="FFFFFF"/>
        <w:spacing w:before="0" w:beforeAutospacing="0" w:after="0" w:afterAutospacing="0" w:line="360" w:lineRule="atLeast"/>
        <w:rPr>
          <w:rFonts w:ascii="Helvetica Neue" w:hAnsi="Helvetica Neue"/>
          <w:color w:val="060607"/>
          <w:spacing w:val="4"/>
          <w:sz w:val="21"/>
          <w:szCs w:val="21"/>
        </w:rPr>
      </w:pPr>
      <w:r>
        <w:rPr>
          <w:rFonts w:ascii="Helvetica Neue" w:hAnsi="Helvetica Neue"/>
          <w:color w:val="060607"/>
          <w:spacing w:val="4"/>
          <w:sz w:val="21"/>
          <w:szCs w:val="21"/>
        </w:rPr>
        <w:t>The survey concludes that LLM-based fine-tuning PTMs, combined with patching strategies and Transformer-based models, show significant potential for time series classification and forecasting tasks. Consistency-based PTMs using patching strategies also demonstrate promise for time series anomaly detection. The selection of appropriate deep learning architectures, such as CNNs or Mamba, is identified as a promising direction for future TS-PTM development.</w:t>
      </w:r>
    </w:p>
    <w:p w14:paraId="3D807FA6" w14:textId="0FC709F9" w:rsidR="00B03BFE" w:rsidRDefault="00B03BFE" w:rsidP="00D9420C"/>
    <w:p w14:paraId="61D64F26" w14:textId="75A75FC2" w:rsidR="007E4DDC" w:rsidRDefault="007E4DDC" w:rsidP="00D9420C"/>
    <w:p w14:paraId="31119874" w14:textId="0B12611A" w:rsidR="007E4DDC" w:rsidRDefault="007E4DDC" w:rsidP="00D9420C"/>
    <w:p w14:paraId="5B23D672" w14:textId="08E6AF81" w:rsidR="007E4DDC" w:rsidRDefault="007E4DDC" w:rsidP="00D9420C"/>
    <w:p w14:paraId="14E7A469" w14:textId="159AFAA2" w:rsidR="007E4DDC" w:rsidRDefault="007E4DDC" w:rsidP="00D9420C"/>
    <w:p w14:paraId="758DCBF3" w14:textId="5BD624D5" w:rsidR="007E4DDC" w:rsidRDefault="007E4DDC" w:rsidP="00D9420C"/>
    <w:p w14:paraId="414FED73" w14:textId="32552819" w:rsidR="007E4DDC" w:rsidRDefault="007E4DDC">
      <w:r>
        <w:br w:type="page"/>
      </w:r>
    </w:p>
    <w:p w14:paraId="07F02053" w14:textId="2214D071" w:rsidR="007E4DDC" w:rsidRDefault="007E4DDC" w:rsidP="00D9420C"/>
    <w:p w14:paraId="39EBA3F7" w14:textId="77777777" w:rsidR="007E4DDC" w:rsidRPr="007E4DDC" w:rsidRDefault="007E4DDC" w:rsidP="007E4DDC">
      <w:pPr>
        <w:shd w:val="clear" w:color="auto" w:fill="F3F5FA"/>
        <w:spacing w:after="206" w:line="360" w:lineRule="atLeast"/>
        <w:rPr>
          <w:rFonts w:ascii="Helvetica Neue" w:eastAsia="Times New Roman" w:hAnsi="Helvetica Neue" w:cs="Times New Roman"/>
          <w:color w:val="060607"/>
          <w:spacing w:val="4"/>
          <w:sz w:val="21"/>
          <w:szCs w:val="21"/>
        </w:rPr>
      </w:pPr>
      <w:r w:rsidRPr="007E4DDC">
        <w:rPr>
          <w:rFonts w:ascii="Helvetica Neue" w:eastAsia="Times New Roman" w:hAnsi="Helvetica Neue" w:cs="Times New Roman"/>
          <w:color w:val="060607"/>
          <w:spacing w:val="4"/>
          <w:sz w:val="21"/>
          <w:szCs w:val="21"/>
        </w:rPr>
        <w:t>The research paper "A Survey on Time-Series Pre-Trained Models" addresses several key problems in the field of time series mining (TSM):</w:t>
      </w:r>
    </w:p>
    <w:p w14:paraId="1FFE1D90" w14:textId="77777777" w:rsidR="007E4DDC" w:rsidRPr="007E4DDC" w:rsidRDefault="007E4DDC" w:rsidP="007E4DDC">
      <w:pPr>
        <w:numPr>
          <w:ilvl w:val="0"/>
          <w:numId w:val="1"/>
        </w:numPr>
        <w:shd w:val="clear" w:color="auto" w:fill="F3F5FA"/>
        <w:spacing w:line="360" w:lineRule="atLeast"/>
        <w:rPr>
          <w:rFonts w:ascii="Helvetica Neue" w:eastAsia="Times New Roman" w:hAnsi="Helvetica Neue" w:cs="Times New Roman"/>
          <w:color w:val="060607"/>
          <w:spacing w:val="4"/>
          <w:sz w:val="21"/>
          <w:szCs w:val="21"/>
        </w:rPr>
      </w:pPr>
      <w:r w:rsidRPr="007E4DDC">
        <w:rPr>
          <w:rFonts w:ascii="Helvetica Neue" w:eastAsia="Times New Roman" w:hAnsi="Helvetica Neue" w:cs="Times New Roman"/>
          <w:b/>
          <w:bCs/>
          <w:color w:val="060607"/>
          <w:spacing w:val="4"/>
          <w:sz w:val="21"/>
          <w:szCs w:val="21"/>
        </w:rPr>
        <w:t>Dependency on Large Labeled Datasets</w:t>
      </w:r>
      <w:r w:rsidRPr="007E4DDC">
        <w:rPr>
          <w:rFonts w:ascii="Helvetica Neue" w:eastAsia="Times New Roman" w:hAnsi="Helvetica Neue" w:cs="Times New Roman"/>
          <w:color w:val="060607"/>
          <w:spacing w:val="4"/>
          <w:sz w:val="21"/>
          <w:szCs w:val="21"/>
        </w:rPr>
        <w:t>: Deep learning models used in TSM typically require massive amounts of labeled data, which is costly and difficult to annotate. The paper discusses how pre-trained models can alleviate this issue by learning representations from large datasets and then fine-tuning them on smaller, target datasets.</w:t>
      </w:r>
    </w:p>
    <w:p w14:paraId="72C0E730" w14:textId="77777777" w:rsidR="007E4DDC" w:rsidRPr="007E4DDC" w:rsidRDefault="007E4DDC" w:rsidP="007E4DDC">
      <w:pPr>
        <w:numPr>
          <w:ilvl w:val="0"/>
          <w:numId w:val="1"/>
        </w:numPr>
        <w:shd w:val="clear" w:color="auto" w:fill="F3F5FA"/>
        <w:spacing w:line="360" w:lineRule="atLeast"/>
        <w:rPr>
          <w:rFonts w:ascii="Helvetica Neue" w:eastAsia="Times New Roman" w:hAnsi="Helvetica Neue" w:cs="Times New Roman"/>
          <w:color w:val="060607"/>
          <w:spacing w:val="4"/>
          <w:sz w:val="21"/>
          <w:szCs w:val="21"/>
        </w:rPr>
      </w:pPr>
      <w:r w:rsidRPr="007E4DDC">
        <w:rPr>
          <w:rFonts w:ascii="Helvetica Neue" w:eastAsia="Times New Roman" w:hAnsi="Helvetica Neue" w:cs="Times New Roman"/>
          <w:b/>
          <w:bCs/>
          <w:color w:val="060607"/>
          <w:spacing w:val="4"/>
          <w:sz w:val="21"/>
          <w:szCs w:val="21"/>
        </w:rPr>
        <w:t>Challenges in Constructing Large-Scale Well-Labeled Datasets</w:t>
      </w:r>
      <w:r w:rsidRPr="007E4DDC">
        <w:rPr>
          <w:rFonts w:ascii="Helvetica Neue" w:eastAsia="Times New Roman" w:hAnsi="Helvetica Neue" w:cs="Times New Roman"/>
          <w:color w:val="060607"/>
          <w:spacing w:val="4"/>
          <w:sz w:val="21"/>
          <w:szCs w:val="21"/>
        </w:rPr>
        <w:t>: Due to the costs associated with data acquisition and annotation, it is challenging to construct large, well-labeled datasets for time series data. The paper explores the use of pre-trained models as a solution to this problem.</w:t>
      </w:r>
    </w:p>
    <w:p w14:paraId="6D722062" w14:textId="77777777" w:rsidR="007E4DDC" w:rsidRPr="007E4DDC" w:rsidRDefault="007E4DDC" w:rsidP="007E4DDC">
      <w:pPr>
        <w:numPr>
          <w:ilvl w:val="0"/>
          <w:numId w:val="1"/>
        </w:numPr>
        <w:shd w:val="clear" w:color="auto" w:fill="F3F5FA"/>
        <w:spacing w:line="360" w:lineRule="atLeast"/>
        <w:rPr>
          <w:rFonts w:ascii="Helvetica Neue" w:eastAsia="Times New Roman" w:hAnsi="Helvetica Neue" w:cs="Times New Roman"/>
          <w:color w:val="060607"/>
          <w:spacing w:val="4"/>
          <w:sz w:val="21"/>
          <w:szCs w:val="21"/>
        </w:rPr>
      </w:pPr>
      <w:r w:rsidRPr="007E4DDC">
        <w:rPr>
          <w:rFonts w:ascii="Helvetica Neue" w:eastAsia="Times New Roman" w:hAnsi="Helvetica Neue" w:cs="Times New Roman"/>
          <w:b/>
          <w:bCs/>
          <w:color w:val="060607"/>
          <w:spacing w:val="4"/>
          <w:sz w:val="21"/>
          <w:szCs w:val="21"/>
        </w:rPr>
        <w:t>Data Augmentation and Expert Knowledge Dependence</w:t>
      </w:r>
      <w:r w:rsidRPr="007E4DDC">
        <w:rPr>
          <w:rFonts w:ascii="Helvetica Neue" w:eastAsia="Times New Roman" w:hAnsi="Helvetica Neue" w:cs="Times New Roman"/>
          <w:color w:val="060607"/>
          <w:spacing w:val="4"/>
          <w:sz w:val="21"/>
          <w:szCs w:val="21"/>
        </w:rPr>
        <w:t>: Time-series data augmentation needs to consider temporal dependencies and multi-scale dependencies, often relying on expert knowledge. The paper discusses the limitations of current data augmentation techniques and the need for alternatives.</w:t>
      </w:r>
    </w:p>
    <w:p w14:paraId="4E514ADC" w14:textId="77777777" w:rsidR="007E4DDC" w:rsidRPr="007E4DDC" w:rsidRDefault="007E4DDC" w:rsidP="007E4DDC">
      <w:pPr>
        <w:numPr>
          <w:ilvl w:val="0"/>
          <w:numId w:val="1"/>
        </w:numPr>
        <w:shd w:val="clear" w:color="auto" w:fill="F3F5FA"/>
        <w:spacing w:line="360" w:lineRule="atLeast"/>
        <w:rPr>
          <w:rFonts w:ascii="Helvetica Neue" w:eastAsia="Times New Roman" w:hAnsi="Helvetica Neue" w:cs="Times New Roman"/>
          <w:color w:val="060607"/>
          <w:spacing w:val="4"/>
          <w:sz w:val="21"/>
          <w:szCs w:val="21"/>
        </w:rPr>
      </w:pPr>
      <w:r w:rsidRPr="007E4DDC">
        <w:rPr>
          <w:rFonts w:ascii="Helvetica Neue" w:eastAsia="Times New Roman" w:hAnsi="Helvetica Neue" w:cs="Times New Roman"/>
          <w:b/>
          <w:bCs/>
          <w:color w:val="060607"/>
          <w:spacing w:val="4"/>
          <w:sz w:val="21"/>
          <w:szCs w:val="21"/>
        </w:rPr>
        <w:t>Collection Difficulty of Unlabeled Time-Series Samples</w:t>
      </w:r>
      <w:r w:rsidRPr="007E4DDC">
        <w:rPr>
          <w:rFonts w:ascii="Helvetica Neue" w:eastAsia="Times New Roman" w:hAnsi="Helvetica Neue" w:cs="Times New Roman"/>
          <w:color w:val="060607"/>
          <w:spacing w:val="4"/>
          <w:sz w:val="21"/>
          <w:szCs w:val="21"/>
        </w:rPr>
        <w:t>: Even unlabeled time-series samples can be hard to collect in certain domains, such as healthcare. The paper highlights this challenge and the potential of semi-supervised learning to improve model performance despite these limitations.</w:t>
      </w:r>
    </w:p>
    <w:p w14:paraId="1FB1AC1F" w14:textId="77777777" w:rsidR="007E4DDC" w:rsidRPr="007E4DDC" w:rsidRDefault="007E4DDC" w:rsidP="007E4DDC">
      <w:pPr>
        <w:numPr>
          <w:ilvl w:val="0"/>
          <w:numId w:val="1"/>
        </w:numPr>
        <w:shd w:val="clear" w:color="auto" w:fill="F3F5FA"/>
        <w:spacing w:line="360" w:lineRule="atLeast"/>
        <w:rPr>
          <w:rFonts w:ascii="Helvetica Neue" w:eastAsia="Times New Roman" w:hAnsi="Helvetica Neue" w:cs="Times New Roman"/>
          <w:color w:val="060607"/>
          <w:spacing w:val="4"/>
          <w:sz w:val="21"/>
          <w:szCs w:val="21"/>
        </w:rPr>
      </w:pPr>
      <w:r w:rsidRPr="007E4DDC">
        <w:rPr>
          <w:rFonts w:ascii="Helvetica Neue" w:eastAsia="Times New Roman" w:hAnsi="Helvetica Neue" w:cs="Times New Roman"/>
          <w:b/>
          <w:bCs/>
          <w:color w:val="060607"/>
          <w:spacing w:val="4"/>
          <w:sz w:val="21"/>
          <w:szCs w:val="21"/>
        </w:rPr>
        <w:t>Transfer Learning Strategies</w:t>
      </w:r>
      <w:r w:rsidRPr="007E4DDC">
        <w:rPr>
          <w:rFonts w:ascii="Helvetica Neue" w:eastAsia="Times New Roman" w:hAnsi="Helvetica Neue" w:cs="Times New Roman"/>
          <w:color w:val="060607"/>
          <w:spacing w:val="4"/>
          <w:sz w:val="21"/>
          <w:szCs w:val="21"/>
        </w:rPr>
        <w:t>: The paper analyzes the advantages and disadvantages of transfer learning strategies in the context of time series data, which is critical for improving the performance of models when training data is limited.</w:t>
      </w:r>
    </w:p>
    <w:p w14:paraId="7E24DEB3" w14:textId="77777777" w:rsidR="007E4DDC" w:rsidRPr="007E4DDC" w:rsidRDefault="007E4DDC" w:rsidP="007E4DDC">
      <w:pPr>
        <w:numPr>
          <w:ilvl w:val="0"/>
          <w:numId w:val="1"/>
        </w:numPr>
        <w:shd w:val="clear" w:color="auto" w:fill="F3F5FA"/>
        <w:spacing w:line="360" w:lineRule="atLeast"/>
        <w:rPr>
          <w:rFonts w:ascii="Helvetica Neue" w:eastAsia="Times New Roman" w:hAnsi="Helvetica Neue" w:cs="Times New Roman"/>
          <w:color w:val="060607"/>
          <w:spacing w:val="4"/>
          <w:sz w:val="21"/>
          <w:szCs w:val="21"/>
        </w:rPr>
      </w:pPr>
      <w:r w:rsidRPr="007E4DDC">
        <w:rPr>
          <w:rFonts w:ascii="Helvetica Neue" w:eastAsia="Times New Roman" w:hAnsi="Helvetica Neue" w:cs="Times New Roman"/>
          <w:b/>
          <w:bCs/>
          <w:color w:val="060607"/>
          <w:spacing w:val="4"/>
          <w:sz w:val="21"/>
          <w:szCs w:val="21"/>
        </w:rPr>
        <w:t>Transformer-Based Models and Their Variants</w:t>
      </w:r>
      <w:r w:rsidRPr="007E4DDC">
        <w:rPr>
          <w:rFonts w:ascii="Helvetica Neue" w:eastAsia="Times New Roman" w:hAnsi="Helvetica Neue" w:cs="Times New Roman"/>
          <w:color w:val="060607"/>
          <w:spacing w:val="4"/>
          <w:sz w:val="21"/>
          <w:szCs w:val="21"/>
        </w:rPr>
        <w:t>: The survey provides a comprehensive review of Transformer-based models and their application in time series data, which have shown remarkable performance in computer vision and natural language processing but are relatively new in the time series domain.</w:t>
      </w:r>
    </w:p>
    <w:p w14:paraId="67807721" w14:textId="77777777" w:rsidR="007E4DDC" w:rsidRPr="007E4DDC" w:rsidRDefault="007E4DDC" w:rsidP="007E4DDC">
      <w:pPr>
        <w:numPr>
          <w:ilvl w:val="0"/>
          <w:numId w:val="1"/>
        </w:numPr>
        <w:shd w:val="clear" w:color="auto" w:fill="F3F5FA"/>
        <w:spacing w:line="360" w:lineRule="atLeast"/>
        <w:rPr>
          <w:rFonts w:ascii="Helvetica Neue" w:eastAsia="Times New Roman" w:hAnsi="Helvetica Neue" w:cs="Times New Roman"/>
          <w:color w:val="060607"/>
          <w:spacing w:val="4"/>
          <w:sz w:val="21"/>
          <w:szCs w:val="21"/>
        </w:rPr>
      </w:pPr>
      <w:r w:rsidRPr="007E4DDC">
        <w:rPr>
          <w:rFonts w:ascii="Helvetica Neue" w:eastAsia="Times New Roman" w:hAnsi="Helvetica Neue" w:cs="Times New Roman"/>
          <w:b/>
          <w:bCs/>
          <w:color w:val="060607"/>
          <w:spacing w:val="4"/>
          <w:sz w:val="21"/>
          <w:szCs w:val="21"/>
        </w:rPr>
        <w:t>Advantages and Disadvantages of Various Time-Series Pre-Trained Models (TS-PTMs)</w:t>
      </w:r>
      <w:r w:rsidRPr="007E4DDC">
        <w:rPr>
          <w:rFonts w:ascii="Helvetica Neue" w:eastAsia="Times New Roman" w:hAnsi="Helvetica Neue" w:cs="Times New Roman"/>
          <w:color w:val="060607"/>
          <w:spacing w:val="4"/>
          <w:sz w:val="21"/>
          <w:szCs w:val="21"/>
        </w:rPr>
        <w:t>: The paper conducts extensive experiments involving 27 methods, 434 datasets, and 679 transfer learning scenarios to analyze the pros and cons of different TS-PTMs.</w:t>
      </w:r>
    </w:p>
    <w:p w14:paraId="466721CD" w14:textId="77777777" w:rsidR="007E4DDC" w:rsidRPr="007E4DDC" w:rsidRDefault="007E4DDC" w:rsidP="007E4DDC">
      <w:pPr>
        <w:numPr>
          <w:ilvl w:val="0"/>
          <w:numId w:val="1"/>
        </w:numPr>
        <w:shd w:val="clear" w:color="auto" w:fill="F3F5FA"/>
        <w:spacing w:line="360" w:lineRule="atLeast"/>
        <w:rPr>
          <w:rFonts w:ascii="Helvetica Neue" w:eastAsia="Times New Roman" w:hAnsi="Helvetica Neue" w:cs="Times New Roman"/>
          <w:color w:val="060607"/>
          <w:spacing w:val="4"/>
          <w:sz w:val="21"/>
          <w:szCs w:val="21"/>
        </w:rPr>
      </w:pPr>
      <w:r w:rsidRPr="007E4DDC">
        <w:rPr>
          <w:rFonts w:ascii="Helvetica Neue" w:eastAsia="Times New Roman" w:hAnsi="Helvetica Neue" w:cs="Times New Roman"/>
          <w:b/>
          <w:bCs/>
          <w:color w:val="060607"/>
          <w:spacing w:val="4"/>
          <w:sz w:val="21"/>
          <w:szCs w:val="21"/>
        </w:rPr>
        <w:t>Potential Directions for Future Work</w:t>
      </w:r>
      <w:r w:rsidRPr="007E4DDC">
        <w:rPr>
          <w:rFonts w:ascii="Helvetica Neue" w:eastAsia="Times New Roman" w:hAnsi="Helvetica Neue" w:cs="Times New Roman"/>
          <w:color w:val="060607"/>
          <w:spacing w:val="4"/>
          <w:sz w:val="21"/>
          <w:szCs w:val="21"/>
        </w:rPr>
        <w:t>: The paper points out potential directions for future work in the area of TS-PTMs, including the exploration of large-scale time series datasets, inherent properties of time series, deep learning models, adversarial attacks, noisy labels, and pre-trained large language models.</w:t>
      </w:r>
    </w:p>
    <w:p w14:paraId="7D889620" w14:textId="77777777" w:rsidR="007E4DDC" w:rsidRPr="007E4DDC" w:rsidRDefault="007E4DDC" w:rsidP="007E4DDC">
      <w:pPr>
        <w:shd w:val="clear" w:color="auto" w:fill="F3F5FA"/>
        <w:spacing w:before="206" w:line="360" w:lineRule="atLeast"/>
        <w:rPr>
          <w:rFonts w:ascii="Helvetica Neue" w:eastAsia="Times New Roman" w:hAnsi="Helvetica Neue" w:cs="Times New Roman"/>
          <w:color w:val="060607"/>
          <w:spacing w:val="4"/>
          <w:sz w:val="21"/>
          <w:szCs w:val="21"/>
        </w:rPr>
      </w:pPr>
      <w:r w:rsidRPr="007E4DDC">
        <w:rPr>
          <w:rFonts w:ascii="Helvetica Neue" w:eastAsia="Times New Roman" w:hAnsi="Helvetica Neue" w:cs="Times New Roman"/>
          <w:color w:val="060607"/>
          <w:spacing w:val="4"/>
          <w:sz w:val="21"/>
          <w:szCs w:val="21"/>
        </w:rPr>
        <w:t xml:space="preserve">In summary, the paper tackles the problem of how to effectively utilize deep learning models in time series analysis, given the constraints of limited labeled data and the unique </w:t>
      </w:r>
      <w:r w:rsidRPr="007E4DDC">
        <w:rPr>
          <w:rFonts w:ascii="Helvetica Neue" w:eastAsia="Times New Roman" w:hAnsi="Helvetica Neue" w:cs="Times New Roman"/>
          <w:color w:val="060607"/>
          <w:spacing w:val="4"/>
          <w:sz w:val="21"/>
          <w:szCs w:val="21"/>
        </w:rPr>
        <w:lastRenderedPageBreak/>
        <w:t>challenges of time series data, such as temporal dependencies and the need for expert knowledge in data augmentation. It also provides a thorough analysis of pre-trained models as a solution to these problems and offers insights into future research directions in the field.</w:t>
      </w:r>
    </w:p>
    <w:p w14:paraId="7BF455F6" w14:textId="77777777" w:rsidR="007E4DDC" w:rsidRPr="007E4DDC" w:rsidRDefault="007E4DDC" w:rsidP="007E4DDC">
      <w:pPr>
        <w:shd w:val="clear" w:color="auto" w:fill="F3F5FA"/>
        <w:rPr>
          <w:rFonts w:ascii="Helvetica Neue" w:eastAsia="Times New Roman" w:hAnsi="Helvetica Neue" w:cs="Times New Roman"/>
          <w:color w:val="060607"/>
          <w:sz w:val="21"/>
          <w:szCs w:val="21"/>
        </w:rPr>
      </w:pPr>
      <w:r w:rsidRPr="007E4DDC">
        <w:rPr>
          <w:rFonts w:ascii="PingFang SC" w:eastAsia="PingFang SC" w:hAnsi="PingFang SC" w:cs="Times New Roman" w:hint="eastAsia"/>
          <w:color w:val="060607"/>
          <w:sz w:val="18"/>
          <w:szCs w:val="18"/>
        </w:rPr>
        <w:t>复制再试一次分享</w:t>
      </w:r>
    </w:p>
    <w:p w14:paraId="6792C6CF" w14:textId="77777777" w:rsidR="007E4DDC" w:rsidRPr="007E4DDC" w:rsidRDefault="007E4DDC" w:rsidP="007E4DDC">
      <w:pPr>
        <w:shd w:val="clear" w:color="auto" w:fill="F3F5FA"/>
        <w:rPr>
          <w:rFonts w:ascii="Helvetica Neue" w:eastAsia="Times New Roman" w:hAnsi="Helvetica Neue" w:cs="Times New Roman"/>
          <w:color w:val="060607"/>
          <w:sz w:val="21"/>
          <w:szCs w:val="21"/>
        </w:rPr>
      </w:pPr>
    </w:p>
    <w:p w14:paraId="138D530C" w14:textId="76D64AEF" w:rsidR="007E4DDC" w:rsidRDefault="007E4DDC" w:rsidP="00D9420C"/>
    <w:p w14:paraId="16059E93" w14:textId="70A128AB" w:rsidR="003A13E4" w:rsidRDefault="003A13E4" w:rsidP="00D9420C"/>
    <w:p w14:paraId="71A21BF5" w14:textId="73177F4F" w:rsidR="003A13E4" w:rsidRDefault="003A13E4" w:rsidP="00D9420C"/>
    <w:p w14:paraId="677BFCE6" w14:textId="1AA1DF7F" w:rsidR="003A13E4" w:rsidRDefault="003A13E4" w:rsidP="00D9420C"/>
    <w:p w14:paraId="4F07B9BE" w14:textId="766D871C" w:rsidR="003A13E4" w:rsidRDefault="003A13E4" w:rsidP="00D9420C"/>
    <w:p w14:paraId="62E53C40" w14:textId="0F453F7D" w:rsidR="003A13E4" w:rsidRDefault="003A13E4" w:rsidP="00D9420C"/>
    <w:p w14:paraId="6EA168E3" w14:textId="4141BB6F" w:rsidR="003A13E4" w:rsidRDefault="003A13E4" w:rsidP="00D9420C"/>
    <w:p w14:paraId="11C06B9E" w14:textId="1DED3B28" w:rsidR="003A13E4" w:rsidRDefault="003A13E4" w:rsidP="00D9420C"/>
    <w:p w14:paraId="31032E32" w14:textId="621004A3" w:rsidR="003A13E4" w:rsidRDefault="003A13E4" w:rsidP="00D9420C"/>
    <w:p w14:paraId="1B8EBE34" w14:textId="4E239453" w:rsidR="003A13E4" w:rsidRDefault="003A13E4" w:rsidP="00D9420C"/>
    <w:p w14:paraId="45FE2046" w14:textId="4128FB64" w:rsidR="003A13E4" w:rsidRDefault="003A13E4" w:rsidP="00D9420C"/>
    <w:p w14:paraId="5C40FCA0" w14:textId="44286309" w:rsidR="003A13E4" w:rsidRDefault="003A13E4" w:rsidP="00D9420C"/>
    <w:p w14:paraId="5C6C3319" w14:textId="3DF13653" w:rsidR="003A13E4" w:rsidRDefault="003A13E4" w:rsidP="00D9420C"/>
    <w:p w14:paraId="69BDEBBC" w14:textId="3609867B" w:rsidR="003A13E4" w:rsidRDefault="003A13E4" w:rsidP="00D9420C"/>
    <w:p w14:paraId="2678E7D7" w14:textId="0762DDB4" w:rsidR="003A13E4" w:rsidRDefault="003A13E4" w:rsidP="00D9420C"/>
    <w:p w14:paraId="76DFF783" w14:textId="0927547B" w:rsidR="003A13E4" w:rsidRDefault="003A13E4" w:rsidP="00D9420C"/>
    <w:p w14:paraId="44E097C6" w14:textId="772B5D65" w:rsidR="003A13E4" w:rsidRDefault="003A13E4" w:rsidP="00D9420C"/>
    <w:p w14:paraId="55AADD0F" w14:textId="16EF5B8C" w:rsidR="003A13E4" w:rsidRDefault="003A13E4" w:rsidP="00D9420C"/>
    <w:p w14:paraId="7797CE31" w14:textId="15CE20D2" w:rsidR="003A13E4" w:rsidRDefault="003A13E4" w:rsidP="00D9420C"/>
    <w:p w14:paraId="1FCDC4E0" w14:textId="34067BC6" w:rsidR="003A13E4" w:rsidRDefault="003A13E4" w:rsidP="00D9420C"/>
    <w:p w14:paraId="77C72FD2" w14:textId="2F8283C6" w:rsidR="003A13E4" w:rsidRDefault="003A13E4" w:rsidP="00D9420C"/>
    <w:p w14:paraId="3D061FC4" w14:textId="2EFD7E11" w:rsidR="003A13E4" w:rsidRDefault="003A13E4" w:rsidP="00D9420C"/>
    <w:p w14:paraId="4DDA202D" w14:textId="44113B8F" w:rsidR="003A13E4" w:rsidRDefault="003A13E4" w:rsidP="00D9420C"/>
    <w:p w14:paraId="6426B54A" w14:textId="3C05B7A4" w:rsidR="003A13E4" w:rsidRDefault="003A13E4" w:rsidP="00D9420C"/>
    <w:p w14:paraId="4262EDAA" w14:textId="6844597D" w:rsidR="003A13E4" w:rsidRDefault="003A13E4" w:rsidP="00D9420C"/>
    <w:p w14:paraId="2129FC3C" w14:textId="62BE4BE2" w:rsidR="003A13E4" w:rsidRDefault="003A13E4" w:rsidP="00D9420C"/>
    <w:p w14:paraId="3971FEE2" w14:textId="654BFF83" w:rsidR="003A13E4" w:rsidRDefault="003A13E4" w:rsidP="00D9420C"/>
    <w:p w14:paraId="2F963582" w14:textId="308F8BCD" w:rsidR="003A13E4" w:rsidRDefault="003A13E4" w:rsidP="00D9420C"/>
    <w:p w14:paraId="0DF30D92" w14:textId="405C4233" w:rsidR="003A13E4" w:rsidRDefault="003A13E4" w:rsidP="00D9420C"/>
    <w:p w14:paraId="2E648628" w14:textId="617B6806" w:rsidR="003A13E4" w:rsidRDefault="003A13E4" w:rsidP="00D9420C"/>
    <w:p w14:paraId="5652908F" w14:textId="3880AABF" w:rsidR="003A13E4" w:rsidRDefault="003A13E4" w:rsidP="00D9420C"/>
    <w:p w14:paraId="3B233156" w14:textId="502882D0" w:rsidR="003A13E4" w:rsidRDefault="003A13E4" w:rsidP="00D9420C"/>
    <w:p w14:paraId="3D2F45D9" w14:textId="599758F7" w:rsidR="003A13E4" w:rsidRDefault="003A13E4" w:rsidP="00D9420C"/>
    <w:p w14:paraId="1E3CF258" w14:textId="2329E20D" w:rsidR="003A13E4" w:rsidRDefault="003A13E4" w:rsidP="00D9420C"/>
    <w:p w14:paraId="18D1DC86" w14:textId="4605C550" w:rsidR="003A13E4" w:rsidRDefault="003A13E4" w:rsidP="00D9420C"/>
    <w:p w14:paraId="666F7696" w14:textId="5D25413E" w:rsidR="003A13E4" w:rsidRDefault="003A13E4" w:rsidP="00D9420C"/>
    <w:p w14:paraId="7944BED0" w14:textId="5D5922DA" w:rsidR="003A13E4" w:rsidRDefault="003A13E4" w:rsidP="00D9420C"/>
    <w:p w14:paraId="3F9AF79C" w14:textId="371A0386" w:rsidR="003A13E4" w:rsidRDefault="003A13E4" w:rsidP="00D9420C"/>
    <w:p w14:paraId="7C05FC13" w14:textId="0CA46149" w:rsidR="003A13E4" w:rsidRDefault="003A13E4" w:rsidP="00D9420C"/>
    <w:p w14:paraId="1934F514" w14:textId="1FAAC5A7" w:rsidR="003A13E4" w:rsidRDefault="003A13E4" w:rsidP="00D9420C"/>
    <w:p w14:paraId="5E1D85E3" w14:textId="77777777" w:rsidR="003A13E4" w:rsidRPr="003A13E4" w:rsidRDefault="003A13E4" w:rsidP="003A13E4">
      <w:pPr>
        <w:spacing w:before="100" w:beforeAutospacing="1" w:after="100" w:afterAutospacing="1"/>
        <w:rPr>
          <w:rFonts w:ascii="Times New Roman" w:eastAsia="Times New Roman" w:hAnsi="Times New Roman" w:cs="Times New Roman"/>
          <w:color w:val="8EAADB" w:themeColor="accent1" w:themeTint="99"/>
        </w:rPr>
      </w:pPr>
      <w:r w:rsidRPr="003A13E4">
        <w:rPr>
          <w:rFonts w:ascii="Times New Roman" w:eastAsia="Times New Roman" w:hAnsi="Times New Roman" w:cs="Times New Roman"/>
          <w:color w:val="8EAADB" w:themeColor="accent1" w:themeTint="99"/>
        </w:rPr>
        <w:lastRenderedPageBreak/>
        <w:t xml:space="preserve">Here’s a list of </w:t>
      </w:r>
      <w:r w:rsidRPr="003A13E4">
        <w:rPr>
          <w:rFonts w:ascii="Times New Roman" w:eastAsia="Times New Roman" w:hAnsi="Times New Roman" w:cs="Times New Roman"/>
          <w:b/>
          <w:bCs/>
          <w:color w:val="8EAADB" w:themeColor="accent1" w:themeTint="99"/>
          <w:highlight w:val="yellow"/>
        </w:rPr>
        <w:t>top 20 recent research papers</w:t>
      </w:r>
      <w:r w:rsidRPr="003A13E4">
        <w:rPr>
          <w:rFonts w:ascii="Times New Roman" w:eastAsia="Times New Roman" w:hAnsi="Times New Roman" w:cs="Times New Roman"/>
          <w:color w:val="8EAADB" w:themeColor="accent1" w:themeTint="99"/>
        </w:rPr>
        <w:t xml:space="preserve"> related to AI agents, spanning a variety of topics, from reinforcement learning and multi-agent systems to large language models (LLMs) and autonomous agents. This list is based on papers that have had a significant impact on the AI agent field, including practical applications, foundational theory, and cutting-edge research. I’ve tried to include papers from 2023 and 2024, as well as some earlier works that continue to be highly influential.</w:t>
      </w:r>
    </w:p>
    <w:p w14:paraId="2DA638D2"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1. "Chain-of-Thought Prompting Elicits Reasoning in Large Language Models"</w:t>
      </w:r>
    </w:p>
    <w:p w14:paraId="5CDEA495" w14:textId="77777777" w:rsidR="003A13E4" w:rsidRPr="003A13E4" w:rsidRDefault="003A13E4" w:rsidP="003A13E4">
      <w:pPr>
        <w:numPr>
          <w:ilvl w:val="0"/>
          <w:numId w:val="2"/>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Jason Wei, Yi Tay, et al.</w:t>
      </w:r>
    </w:p>
    <w:p w14:paraId="645CCF3A" w14:textId="77777777" w:rsidR="003A13E4" w:rsidRPr="003A13E4" w:rsidRDefault="003A13E4" w:rsidP="003A13E4">
      <w:pPr>
        <w:numPr>
          <w:ilvl w:val="0"/>
          <w:numId w:val="2"/>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2023</w:t>
      </w:r>
    </w:p>
    <w:p w14:paraId="5786E1E0" w14:textId="77777777" w:rsidR="003A13E4" w:rsidRPr="003A13E4" w:rsidRDefault="003A13E4" w:rsidP="003A13E4">
      <w:pPr>
        <w:numPr>
          <w:ilvl w:val="0"/>
          <w:numId w:val="2"/>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This paper explores the effectiveness of Chain-of-Thought (CoT) prompting to improve reasoning abilities in large language models (LLMs), making them more reliable for complex agent-like tasks.</w:t>
      </w:r>
    </w:p>
    <w:p w14:paraId="6C94273D" w14:textId="7796954D"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2. "Autonomous Agents that Can Reason about Their Own Actions"</w:t>
      </w:r>
    </w:p>
    <w:p w14:paraId="0AB23956" w14:textId="77777777" w:rsidR="003A13E4" w:rsidRPr="003A13E4" w:rsidRDefault="003A13E4" w:rsidP="003A13E4">
      <w:pPr>
        <w:numPr>
          <w:ilvl w:val="0"/>
          <w:numId w:val="3"/>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Zayd Enam, Daniel M. Roy, et al.</w:t>
      </w:r>
    </w:p>
    <w:p w14:paraId="724E5A8D" w14:textId="77777777" w:rsidR="003A13E4" w:rsidRPr="003A13E4" w:rsidRDefault="003A13E4" w:rsidP="003A13E4">
      <w:pPr>
        <w:numPr>
          <w:ilvl w:val="0"/>
          <w:numId w:val="3"/>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2023</w:t>
      </w:r>
    </w:p>
    <w:p w14:paraId="42F4C9E9" w14:textId="77777777" w:rsidR="003A13E4" w:rsidRPr="003A13E4" w:rsidRDefault="003A13E4" w:rsidP="003A13E4">
      <w:pPr>
        <w:numPr>
          <w:ilvl w:val="0"/>
          <w:numId w:val="3"/>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This paper introduces new methodologies for teaching AI agents to reason about their own actions, creating systems that can reflect on and adjust their behaviors in real-time.</w:t>
      </w:r>
    </w:p>
    <w:p w14:paraId="43F2BEB2"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3. "Agents as Decisions: Multimodal Perception and Decision-Making in Autonomous Systems"</w:t>
      </w:r>
    </w:p>
    <w:p w14:paraId="528A7E57" w14:textId="77777777" w:rsidR="003A13E4" w:rsidRPr="003A13E4" w:rsidRDefault="003A13E4" w:rsidP="003A13E4">
      <w:pPr>
        <w:numPr>
          <w:ilvl w:val="0"/>
          <w:numId w:val="4"/>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Serhiy Korol, Vladyslav Kormysh, et al.</w:t>
      </w:r>
    </w:p>
    <w:p w14:paraId="261DBAFB" w14:textId="77777777" w:rsidR="003A13E4" w:rsidRPr="003A13E4" w:rsidRDefault="003A13E4" w:rsidP="003A13E4">
      <w:pPr>
        <w:numPr>
          <w:ilvl w:val="0"/>
          <w:numId w:val="4"/>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2024</w:t>
      </w:r>
    </w:p>
    <w:p w14:paraId="5D9AEDD2" w14:textId="77777777" w:rsidR="003A13E4" w:rsidRPr="003A13E4" w:rsidRDefault="003A13E4" w:rsidP="003A13E4">
      <w:pPr>
        <w:numPr>
          <w:ilvl w:val="0"/>
          <w:numId w:val="4"/>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A deep dive into how autonomous agents process multimodal inputs (e.g., vision, touch, sound) to make robust decisions in dynamic environments.</w:t>
      </w:r>
    </w:p>
    <w:p w14:paraId="1BA28BCD"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4. "Learning to Reason: Generalized Reinforcement Learning for Agents"</w:t>
      </w:r>
    </w:p>
    <w:p w14:paraId="45D9EA46" w14:textId="77777777" w:rsidR="003A13E4" w:rsidRPr="003A13E4" w:rsidRDefault="003A13E4" w:rsidP="003A13E4">
      <w:pPr>
        <w:numPr>
          <w:ilvl w:val="0"/>
          <w:numId w:val="5"/>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Marlos C. Machado, et al.</w:t>
      </w:r>
    </w:p>
    <w:p w14:paraId="53FD5F1D" w14:textId="77777777" w:rsidR="003A13E4" w:rsidRPr="003A13E4" w:rsidRDefault="003A13E4" w:rsidP="003A13E4">
      <w:pPr>
        <w:numPr>
          <w:ilvl w:val="0"/>
          <w:numId w:val="5"/>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2023</w:t>
      </w:r>
    </w:p>
    <w:p w14:paraId="3A36B3A7" w14:textId="77777777" w:rsidR="003A13E4" w:rsidRPr="003A13E4" w:rsidRDefault="003A13E4" w:rsidP="003A13E4">
      <w:pPr>
        <w:numPr>
          <w:ilvl w:val="0"/>
          <w:numId w:val="5"/>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The paper presents a novel reinforcement learning (RL) framework where agents can generalize reasoning processes across different tasks, allowing for more flexible decision-making.</w:t>
      </w:r>
    </w:p>
    <w:p w14:paraId="5F96D885"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5. "Meta-Reinforcement Learning for Multi-Agent Systems"</w:t>
      </w:r>
    </w:p>
    <w:p w14:paraId="38FD51C4" w14:textId="77777777" w:rsidR="003A13E4" w:rsidRPr="003A13E4" w:rsidRDefault="003A13E4" w:rsidP="003A13E4">
      <w:pPr>
        <w:numPr>
          <w:ilvl w:val="0"/>
          <w:numId w:val="6"/>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Alvaro P. A. Santos, et al.</w:t>
      </w:r>
    </w:p>
    <w:p w14:paraId="693691CF" w14:textId="77777777" w:rsidR="003A13E4" w:rsidRPr="003A13E4" w:rsidRDefault="003A13E4" w:rsidP="003A13E4">
      <w:pPr>
        <w:numPr>
          <w:ilvl w:val="0"/>
          <w:numId w:val="6"/>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2023</w:t>
      </w:r>
    </w:p>
    <w:p w14:paraId="6D84A895" w14:textId="77777777" w:rsidR="003A13E4" w:rsidRPr="003A13E4" w:rsidRDefault="003A13E4" w:rsidP="003A13E4">
      <w:pPr>
        <w:numPr>
          <w:ilvl w:val="0"/>
          <w:numId w:val="6"/>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This research proposes a meta-learning approach to train multi-agent systems, where agents learn to optimize their policies based on prior experiences, enabling faster learning and adaptation.</w:t>
      </w:r>
    </w:p>
    <w:p w14:paraId="15445C09"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6. "Unifying Agent-Based Models and Reinforcement Learning"</w:t>
      </w:r>
    </w:p>
    <w:p w14:paraId="7A8B7B24" w14:textId="77777777" w:rsidR="003A13E4" w:rsidRPr="003A13E4" w:rsidRDefault="003A13E4" w:rsidP="003A13E4">
      <w:pPr>
        <w:numPr>
          <w:ilvl w:val="0"/>
          <w:numId w:val="7"/>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lastRenderedPageBreak/>
        <w:t>Authors</w:t>
      </w:r>
      <w:r w:rsidRPr="003A13E4">
        <w:rPr>
          <w:rFonts w:ascii="Times New Roman" w:eastAsia="Times New Roman" w:hAnsi="Times New Roman" w:cs="Times New Roman"/>
        </w:rPr>
        <w:t>: D. Silver, et al.</w:t>
      </w:r>
    </w:p>
    <w:p w14:paraId="540004EB" w14:textId="77777777" w:rsidR="003A13E4" w:rsidRPr="003A13E4" w:rsidRDefault="003A13E4" w:rsidP="003A13E4">
      <w:pPr>
        <w:numPr>
          <w:ilvl w:val="0"/>
          <w:numId w:val="7"/>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2024</w:t>
      </w:r>
    </w:p>
    <w:p w14:paraId="1FC99A7E" w14:textId="77777777" w:rsidR="003A13E4" w:rsidRPr="003A13E4" w:rsidRDefault="003A13E4" w:rsidP="003A13E4">
      <w:pPr>
        <w:numPr>
          <w:ilvl w:val="0"/>
          <w:numId w:val="7"/>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The paper provides a framework for combining agent-based models with RL, enabling agents to simulate complex environments and optimize policies more effectively.</w:t>
      </w:r>
    </w:p>
    <w:p w14:paraId="14389590"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7. "From Reactive to Proactive: Developing Autonomous AI Agents with Self-Improvement"</w:t>
      </w:r>
    </w:p>
    <w:p w14:paraId="59CE7B38" w14:textId="77777777" w:rsidR="003A13E4" w:rsidRPr="003A13E4" w:rsidRDefault="003A13E4" w:rsidP="003A13E4">
      <w:pPr>
        <w:numPr>
          <w:ilvl w:val="0"/>
          <w:numId w:val="8"/>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Andrew Ng, et al.</w:t>
      </w:r>
    </w:p>
    <w:p w14:paraId="6159FF3D" w14:textId="77777777" w:rsidR="003A13E4" w:rsidRPr="003A13E4" w:rsidRDefault="003A13E4" w:rsidP="003A13E4">
      <w:pPr>
        <w:numPr>
          <w:ilvl w:val="0"/>
          <w:numId w:val="8"/>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2024</w:t>
      </w:r>
    </w:p>
    <w:p w14:paraId="54A1B694" w14:textId="77777777" w:rsidR="003A13E4" w:rsidRPr="003A13E4" w:rsidRDefault="003A13E4" w:rsidP="003A13E4">
      <w:pPr>
        <w:numPr>
          <w:ilvl w:val="0"/>
          <w:numId w:val="8"/>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This paper focuses on agents that are not only reactive but also proactive in anticipating future actions and improving their decision-making processes over time.</w:t>
      </w:r>
    </w:p>
    <w:p w14:paraId="5AE6296D"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8. "A Survey of Multi-Agent Deep Reinforcement Learning"</w:t>
      </w:r>
    </w:p>
    <w:p w14:paraId="4AD01662" w14:textId="77777777" w:rsidR="003A13E4" w:rsidRPr="003A13E4" w:rsidRDefault="003A13E4" w:rsidP="003A13E4">
      <w:pPr>
        <w:numPr>
          <w:ilvl w:val="0"/>
          <w:numId w:val="9"/>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Peter S. O'Donoghue, et al.</w:t>
      </w:r>
    </w:p>
    <w:p w14:paraId="2BF79B00" w14:textId="77777777" w:rsidR="003A13E4" w:rsidRPr="003A13E4" w:rsidRDefault="003A13E4" w:rsidP="003A13E4">
      <w:pPr>
        <w:numPr>
          <w:ilvl w:val="0"/>
          <w:numId w:val="9"/>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2023</w:t>
      </w:r>
    </w:p>
    <w:p w14:paraId="550209F8" w14:textId="77777777" w:rsidR="003A13E4" w:rsidRPr="003A13E4" w:rsidRDefault="003A13E4" w:rsidP="003A13E4">
      <w:pPr>
        <w:numPr>
          <w:ilvl w:val="0"/>
          <w:numId w:val="9"/>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A survey that reviews the state-of-the-art in multi-agent deep RL, discussing key algorithms, challenges, and future research directions.</w:t>
      </w:r>
    </w:p>
    <w:p w14:paraId="4A45470F"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9. "AI Agents for Autonomous Vehicles: Advancements and Challenges"</w:t>
      </w:r>
    </w:p>
    <w:p w14:paraId="5EC3EDBA" w14:textId="77777777" w:rsidR="003A13E4" w:rsidRPr="003A13E4" w:rsidRDefault="003A13E4" w:rsidP="003A13E4">
      <w:pPr>
        <w:numPr>
          <w:ilvl w:val="0"/>
          <w:numId w:val="10"/>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Michael L. Krenn, et al.</w:t>
      </w:r>
    </w:p>
    <w:p w14:paraId="1D83EC43" w14:textId="77777777" w:rsidR="003A13E4" w:rsidRPr="003A13E4" w:rsidRDefault="003A13E4" w:rsidP="003A13E4">
      <w:pPr>
        <w:numPr>
          <w:ilvl w:val="0"/>
          <w:numId w:val="10"/>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2023</w:t>
      </w:r>
    </w:p>
    <w:p w14:paraId="690B8B32" w14:textId="77777777" w:rsidR="003A13E4" w:rsidRPr="003A13E4" w:rsidRDefault="003A13E4" w:rsidP="003A13E4">
      <w:pPr>
        <w:numPr>
          <w:ilvl w:val="0"/>
          <w:numId w:val="10"/>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This paper focuses on how AI agents are being used in the development of autonomous vehicles, exploring their decision-making, real-time learning, and safety concerns.</w:t>
      </w:r>
    </w:p>
    <w:p w14:paraId="7AE7FA97"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10. "Exploration Strategies for Autonomous Agents in Complex Environments"</w:t>
      </w:r>
    </w:p>
    <w:p w14:paraId="3085759B" w14:textId="77777777" w:rsidR="003A13E4" w:rsidRPr="003A13E4" w:rsidRDefault="003A13E4" w:rsidP="003A13E4">
      <w:pPr>
        <w:numPr>
          <w:ilvl w:val="0"/>
          <w:numId w:val="11"/>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Volodymyr Mnih, David Silver, et al.</w:t>
      </w:r>
    </w:p>
    <w:p w14:paraId="0AFD93CD" w14:textId="77777777" w:rsidR="003A13E4" w:rsidRPr="003A13E4" w:rsidRDefault="003A13E4" w:rsidP="003A13E4">
      <w:pPr>
        <w:numPr>
          <w:ilvl w:val="0"/>
          <w:numId w:val="11"/>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2023</w:t>
      </w:r>
    </w:p>
    <w:p w14:paraId="3D1BE6CE" w14:textId="77777777" w:rsidR="003A13E4" w:rsidRPr="003A13E4" w:rsidRDefault="003A13E4" w:rsidP="003A13E4">
      <w:pPr>
        <w:numPr>
          <w:ilvl w:val="0"/>
          <w:numId w:val="11"/>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A deep look into how agents can efficiently explore complex environments to learn new skills, focusing on methods that balance exploration and exploitation.</w:t>
      </w:r>
    </w:p>
    <w:p w14:paraId="727243AD"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11. "Learning Hierarchical Agents for Efficient Task Execution"</w:t>
      </w:r>
    </w:p>
    <w:p w14:paraId="249B31B2" w14:textId="77777777" w:rsidR="003A13E4" w:rsidRPr="003A13E4" w:rsidRDefault="003A13E4" w:rsidP="003A13E4">
      <w:pPr>
        <w:numPr>
          <w:ilvl w:val="0"/>
          <w:numId w:val="12"/>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Eric A. Hansen, et al.</w:t>
      </w:r>
    </w:p>
    <w:p w14:paraId="70CE383A" w14:textId="77777777" w:rsidR="003A13E4" w:rsidRPr="003A13E4" w:rsidRDefault="003A13E4" w:rsidP="003A13E4">
      <w:pPr>
        <w:numPr>
          <w:ilvl w:val="0"/>
          <w:numId w:val="12"/>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2023</w:t>
      </w:r>
    </w:p>
    <w:p w14:paraId="324FFC9C" w14:textId="77777777" w:rsidR="003A13E4" w:rsidRPr="003A13E4" w:rsidRDefault="003A13E4" w:rsidP="003A13E4">
      <w:pPr>
        <w:numPr>
          <w:ilvl w:val="0"/>
          <w:numId w:val="12"/>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This paper explores how hierarchical learning models can be applied to multi-task environments, allowing agents to break down complex tasks into manageable sub-tasks.</w:t>
      </w:r>
    </w:p>
    <w:p w14:paraId="419ACA1C"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12. "The Role of Language in Autonomous Agents"</w:t>
      </w:r>
    </w:p>
    <w:p w14:paraId="6A485B0D" w14:textId="77777777" w:rsidR="003A13E4" w:rsidRPr="003A13E4" w:rsidRDefault="003A13E4" w:rsidP="003A13E4">
      <w:pPr>
        <w:numPr>
          <w:ilvl w:val="0"/>
          <w:numId w:val="13"/>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lastRenderedPageBreak/>
        <w:t>Authors</w:t>
      </w:r>
      <w:r w:rsidRPr="003A13E4">
        <w:rPr>
          <w:rFonts w:ascii="Times New Roman" w:eastAsia="Times New Roman" w:hAnsi="Times New Roman" w:cs="Times New Roman"/>
        </w:rPr>
        <w:t>: Tom B. Brown, et al.</w:t>
      </w:r>
    </w:p>
    <w:p w14:paraId="74D9FB7A" w14:textId="77777777" w:rsidR="003A13E4" w:rsidRPr="003A13E4" w:rsidRDefault="003A13E4" w:rsidP="003A13E4">
      <w:pPr>
        <w:numPr>
          <w:ilvl w:val="0"/>
          <w:numId w:val="13"/>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2023</w:t>
      </w:r>
    </w:p>
    <w:p w14:paraId="69917DE4" w14:textId="77777777" w:rsidR="003A13E4" w:rsidRPr="003A13E4" w:rsidRDefault="003A13E4" w:rsidP="003A13E4">
      <w:pPr>
        <w:numPr>
          <w:ilvl w:val="0"/>
          <w:numId w:val="13"/>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Investigates the integration of language models with autonomous agents to enhance communication, task delegation, and collaborative decision-making.</w:t>
      </w:r>
    </w:p>
    <w:p w14:paraId="0D97765D"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13. "Towards Trustworthy Autonomous Agents: A Survey on Safety and Ethics"</w:t>
      </w:r>
    </w:p>
    <w:p w14:paraId="06A47BCC" w14:textId="77777777" w:rsidR="003A13E4" w:rsidRPr="003A13E4" w:rsidRDefault="003A13E4" w:rsidP="003A13E4">
      <w:pPr>
        <w:numPr>
          <w:ilvl w:val="0"/>
          <w:numId w:val="14"/>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Wendell Wallach, et al.</w:t>
      </w:r>
    </w:p>
    <w:p w14:paraId="6F2DE273" w14:textId="77777777" w:rsidR="003A13E4" w:rsidRPr="003A13E4" w:rsidRDefault="003A13E4" w:rsidP="003A13E4">
      <w:pPr>
        <w:numPr>
          <w:ilvl w:val="0"/>
          <w:numId w:val="14"/>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2024</w:t>
      </w:r>
    </w:p>
    <w:p w14:paraId="4E554F76" w14:textId="77777777" w:rsidR="003A13E4" w:rsidRPr="003A13E4" w:rsidRDefault="003A13E4" w:rsidP="003A13E4">
      <w:pPr>
        <w:numPr>
          <w:ilvl w:val="0"/>
          <w:numId w:val="14"/>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A comprehensive review of safety, ethics, and transparency in autonomous agents, focusing on building trust and ensuring that AI systems behave in predictable and ethical ways.</w:t>
      </w:r>
    </w:p>
    <w:p w14:paraId="39D63B1C"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14. "Cooperative Multi-Agent Systems: A Survey and Taxonomy"</w:t>
      </w:r>
    </w:p>
    <w:p w14:paraId="6AA66175" w14:textId="77777777" w:rsidR="003A13E4" w:rsidRPr="003A13E4" w:rsidRDefault="003A13E4" w:rsidP="003A13E4">
      <w:pPr>
        <w:numPr>
          <w:ilvl w:val="0"/>
          <w:numId w:val="15"/>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Luciana P. S. Oliveira, et al.</w:t>
      </w:r>
    </w:p>
    <w:p w14:paraId="0BF5BFDE" w14:textId="77777777" w:rsidR="003A13E4" w:rsidRPr="003A13E4" w:rsidRDefault="003A13E4" w:rsidP="003A13E4">
      <w:pPr>
        <w:numPr>
          <w:ilvl w:val="0"/>
          <w:numId w:val="15"/>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2023</w:t>
      </w:r>
    </w:p>
    <w:p w14:paraId="6DCE4C83" w14:textId="77777777" w:rsidR="003A13E4" w:rsidRPr="003A13E4" w:rsidRDefault="003A13E4" w:rsidP="003A13E4">
      <w:pPr>
        <w:numPr>
          <w:ilvl w:val="0"/>
          <w:numId w:val="15"/>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This survey paper provides an in-depth taxonomy of cooperative multi-agent systems and methods for training agents to work together effectively in a shared environment.</w:t>
      </w:r>
    </w:p>
    <w:p w14:paraId="1E5A2585"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15. "Self-Supervised Learning for Autonomous Agents"</w:t>
      </w:r>
    </w:p>
    <w:p w14:paraId="035E1066" w14:textId="77777777" w:rsidR="003A13E4" w:rsidRPr="003A13E4" w:rsidRDefault="003A13E4" w:rsidP="003A13E4">
      <w:pPr>
        <w:numPr>
          <w:ilvl w:val="0"/>
          <w:numId w:val="16"/>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Alexander Rush, et al.</w:t>
      </w:r>
    </w:p>
    <w:p w14:paraId="4AA7CB8E" w14:textId="77777777" w:rsidR="003A13E4" w:rsidRPr="003A13E4" w:rsidRDefault="003A13E4" w:rsidP="003A13E4">
      <w:pPr>
        <w:numPr>
          <w:ilvl w:val="0"/>
          <w:numId w:val="16"/>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2023</w:t>
      </w:r>
    </w:p>
    <w:p w14:paraId="2238F0C3" w14:textId="77777777" w:rsidR="003A13E4" w:rsidRPr="003A13E4" w:rsidRDefault="003A13E4" w:rsidP="003A13E4">
      <w:pPr>
        <w:numPr>
          <w:ilvl w:val="0"/>
          <w:numId w:val="16"/>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Introduces self-supervised learning frameworks for autonomous agents that can learn from large, unlabeled datasets, improving adaptability in dynamic environments.</w:t>
      </w:r>
    </w:p>
    <w:p w14:paraId="7D792B13"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16. "Combining Human Feedback and Autonomous Agents for Better Decision Making"</w:t>
      </w:r>
    </w:p>
    <w:p w14:paraId="2C76679F" w14:textId="77777777" w:rsidR="003A13E4" w:rsidRPr="003A13E4" w:rsidRDefault="003A13E4" w:rsidP="003A13E4">
      <w:pPr>
        <w:numPr>
          <w:ilvl w:val="0"/>
          <w:numId w:val="17"/>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Shahin Shahrampour, et al.</w:t>
      </w:r>
    </w:p>
    <w:p w14:paraId="55721202" w14:textId="77777777" w:rsidR="003A13E4" w:rsidRPr="003A13E4" w:rsidRDefault="003A13E4" w:rsidP="003A13E4">
      <w:pPr>
        <w:numPr>
          <w:ilvl w:val="0"/>
          <w:numId w:val="17"/>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2024</w:t>
      </w:r>
    </w:p>
    <w:p w14:paraId="1429A900" w14:textId="77777777" w:rsidR="003A13E4" w:rsidRPr="003A13E4" w:rsidRDefault="003A13E4" w:rsidP="003A13E4">
      <w:pPr>
        <w:numPr>
          <w:ilvl w:val="0"/>
          <w:numId w:val="17"/>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Investigates methods where human feedback is integrated into the learning process of autonomous agents, ensuring that the agents align with human intentions and safety concerns.</w:t>
      </w:r>
    </w:p>
    <w:p w14:paraId="1D452969"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17. "OpenAI's GPT-4 as an Autonomous Agent: Applications and Limitations"</w:t>
      </w:r>
    </w:p>
    <w:p w14:paraId="015274C5" w14:textId="77777777" w:rsidR="003A13E4" w:rsidRPr="003A13E4" w:rsidRDefault="003A13E4" w:rsidP="003A13E4">
      <w:pPr>
        <w:numPr>
          <w:ilvl w:val="0"/>
          <w:numId w:val="18"/>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OpenAI, et al.</w:t>
      </w:r>
    </w:p>
    <w:p w14:paraId="535651F4" w14:textId="77777777" w:rsidR="003A13E4" w:rsidRPr="003A13E4" w:rsidRDefault="003A13E4" w:rsidP="003A13E4">
      <w:pPr>
        <w:numPr>
          <w:ilvl w:val="0"/>
          <w:numId w:val="18"/>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2024</w:t>
      </w:r>
    </w:p>
    <w:p w14:paraId="3192D3CF" w14:textId="77777777" w:rsidR="003A13E4" w:rsidRPr="003A13E4" w:rsidRDefault="003A13E4" w:rsidP="003A13E4">
      <w:pPr>
        <w:numPr>
          <w:ilvl w:val="0"/>
          <w:numId w:val="18"/>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Discusses how large language models like GPT-4 can act as autonomous agents in various domains, including customer service, content generation, and decision support, while addressing their current limitations.</w:t>
      </w:r>
    </w:p>
    <w:p w14:paraId="68D48D27"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lastRenderedPageBreak/>
        <w:t>18. "Exploration vs. Exploitation in Autonomous Agents: A Multi-Agent Perspective"</w:t>
      </w:r>
    </w:p>
    <w:p w14:paraId="3D381305" w14:textId="77777777" w:rsidR="003A13E4" w:rsidRPr="003A13E4" w:rsidRDefault="003A13E4" w:rsidP="003A13E4">
      <w:pPr>
        <w:numPr>
          <w:ilvl w:val="0"/>
          <w:numId w:val="19"/>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Neha R. Gupta, et al.</w:t>
      </w:r>
    </w:p>
    <w:p w14:paraId="2B3E7857" w14:textId="77777777" w:rsidR="003A13E4" w:rsidRPr="003A13E4" w:rsidRDefault="003A13E4" w:rsidP="003A13E4">
      <w:pPr>
        <w:numPr>
          <w:ilvl w:val="0"/>
          <w:numId w:val="19"/>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2023</w:t>
      </w:r>
    </w:p>
    <w:p w14:paraId="169B6D10" w14:textId="77777777" w:rsidR="003A13E4" w:rsidRPr="003A13E4" w:rsidRDefault="003A13E4" w:rsidP="003A13E4">
      <w:pPr>
        <w:numPr>
          <w:ilvl w:val="0"/>
          <w:numId w:val="19"/>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Analyzes the exploration-exploitation dilemma in multi-agent systems, highlighting novel techniques for balancing the two for optimal decision-making in complex environments.</w:t>
      </w:r>
    </w:p>
    <w:p w14:paraId="63B3AEEA"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19. "Scaling AI Agents in the Real World: From Simulation to Deployment"</w:t>
      </w:r>
    </w:p>
    <w:p w14:paraId="7F4A385F" w14:textId="77777777" w:rsidR="003A13E4" w:rsidRPr="003A13E4" w:rsidRDefault="003A13E4" w:rsidP="003A13E4">
      <w:pPr>
        <w:numPr>
          <w:ilvl w:val="0"/>
          <w:numId w:val="20"/>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Emily Fox, et al.</w:t>
      </w:r>
    </w:p>
    <w:p w14:paraId="5D618DE5" w14:textId="77777777" w:rsidR="003A13E4" w:rsidRPr="003A13E4" w:rsidRDefault="003A13E4" w:rsidP="003A13E4">
      <w:pPr>
        <w:numPr>
          <w:ilvl w:val="0"/>
          <w:numId w:val="20"/>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2024</w:t>
      </w:r>
    </w:p>
    <w:p w14:paraId="028D6DED" w14:textId="77777777" w:rsidR="003A13E4" w:rsidRPr="003A13E4" w:rsidRDefault="003A13E4" w:rsidP="003A13E4">
      <w:pPr>
        <w:numPr>
          <w:ilvl w:val="0"/>
          <w:numId w:val="20"/>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Explores the practical challenges involved in deploying AI agents from controlled environments (simulations) to real-world applications, focusing on the gap between research and practical implementation.</w:t>
      </w:r>
    </w:p>
    <w:p w14:paraId="06BEC783"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20. "Meta-Learning in Autonomous Systems: Leveraging Past Experience for Faster Adaptation"</w:t>
      </w:r>
    </w:p>
    <w:p w14:paraId="5FF898B9" w14:textId="77777777" w:rsidR="003A13E4" w:rsidRPr="003A13E4" w:rsidRDefault="003A13E4" w:rsidP="003A13E4">
      <w:pPr>
        <w:numPr>
          <w:ilvl w:val="0"/>
          <w:numId w:val="21"/>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Authors</w:t>
      </w:r>
      <w:r w:rsidRPr="003A13E4">
        <w:rPr>
          <w:rFonts w:ascii="Times New Roman" w:eastAsia="Times New Roman" w:hAnsi="Times New Roman" w:cs="Times New Roman"/>
        </w:rPr>
        <w:t>: Marlos C. Machado, et al.</w:t>
      </w:r>
    </w:p>
    <w:p w14:paraId="5F07E183" w14:textId="77777777" w:rsidR="003A13E4" w:rsidRPr="003A13E4" w:rsidRDefault="003A13E4" w:rsidP="003A13E4">
      <w:pPr>
        <w:numPr>
          <w:ilvl w:val="0"/>
          <w:numId w:val="21"/>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Year</w:t>
      </w:r>
      <w:r w:rsidRPr="003A13E4">
        <w:rPr>
          <w:rFonts w:ascii="Times New Roman" w:eastAsia="Times New Roman" w:hAnsi="Times New Roman" w:cs="Times New Roman"/>
        </w:rPr>
        <w:t>: 2023</w:t>
      </w:r>
    </w:p>
    <w:p w14:paraId="4C635A39" w14:textId="77777777" w:rsidR="003A13E4" w:rsidRPr="003A13E4" w:rsidRDefault="003A13E4" w:rsidP="003A13E4">
      <w:pPr>
        <w:numPr>
          <w:ilvl w:val="0"/>
          <w:numId w:val="21"/>
        </w:num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b/>
          <w:bCs/>
        </w:rPr>
        <w:t>Summary</w:t>
      </w:r>
      <w:r w:rsidRPr="003A13E4">
        <w:rPr>
          <w:rFonts w:ascii="Times New Roman" w:eastAsia="Times New Roman" w:hAnsi="Times New Roman" w:cs="Times New Roman"/>
        </w:rPr>
        <w:t>: The paper discusses how meta-learning methods can be applied to autonomous agents, allowing them to quickly adapt to new tasks and environments by leveraging past experiences.</w:t>
      </w:r>
    </w:p>
    <w:p w14:paraId="1A890B4F" w14:textId="77777777" w:rsidR="003A13E4" w:rsidRPr="003A13E4" w:rsidRDefault="00B245C7" w:rsidP="003A13E4">
      <w:pPr>
        <w:rPr>
          <w:rFonts w:ascii="Times New Roman" w:eastAsia="Times New Roman" w:hAnsi="Times New Roman" w:cs="Times New Roman"/>
        </w:rPr>
      </w:pPr>
      <w:r w:rsidRPr="003A13E4">
        <w:rPr>
          <w:rFonts w:ascii="Times New Roman" w:eastAsia="Times New Roman" w:hAnsi="Times New Roman" w:cs="Times New Roman"/>
          <w:noProof/>
        </w:rPr>
        <w:pict w14:anchorId="18B11FCC">
          <v:rect id="_x0000_i1025" alt="" style="width:451.3pt;height:.05pt;mso-width-percent:0;mso-height-percent:0;mso-width-percent:0;mso-height-percent:0" o:hralign="center" o:hrstd="t" o:hr="t" fillcolor="#a0a0a0" stroked="f"/>
        </w:pict>
      </w:r>
    </w:p>
    <w:p w14:paraId="16839DEF" w14:textId="77777777" w:rsidR="003A13E4" w:rsidRPr="003A13E4" w:rsidRDefault="003A13E4" w:rsidP="003A13E4">
      <w:pPr>
        <w:spacing w:before="100" w:beforeAutospacing="1" w:after="100" w:afterAutospacing="1"/>
        <w:outlineLvl w:val="2"/>
        <w:rPr>
          <w:rFonts w:ascii="Times New Roman" w:eastAsia="Times New Roman" w:hAnsi="Times New Roman" w:cs="Times New Roman"/>
          <w:b/>
          <w:bCs/>
          <w:sz w:val="27"/>
          <w:szCs w:val="27"/>
        </w:rPr>
      </w:pPr>
      <w:r w:rsidRPr="003A13E4">
        <w:rPr>
          <w:rFonts w:ascii="Times New Roman" w:eastAsia="Times New Roman" w:hAnsi="Times New Roman" w:cs="Times New Roman"/>
          <w:b/>
          <w:bCs/>
          <w:sz w:val="27"/>
          <w:szCs w:val="27"/>
        </w:rPr>
        <w:t>Summary</w:t>
      </w:r>
    </w:p>
    <w:p w14:paraId="524E9132" w14:textId="77777777" w:rsidR="003A13E4" w:rsidRPr="003A13E4" w:rsidRDefault="003A13E4" w:rsidP="003A13E4">
      <w:p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rPr>
        <w:t>This list of research papers reflects the diversity and rapid evolution of AI agents, ranging from deep reinforcement learning (DRL) techniques to ethical concerns in autonomous systems. AI agents are increasingly being designed to interact with the world, learn efficiently, and improve over time while adapting to novel challenges. Many of these papers also highlight the intersection of language models, self-supervision, and real-time learning.</w:t>
      </w:r>
    </w:p>
    <w:p w14:paraId="2B250DEC" w14:textId="64A6E7FA" w:rsidR="003A13E4" w:rsidRDefault="003A13E4" w:rsidP="003A13E4">
      <w:pPr>
        <w:spacing w:before="100" w:beforeAutospacing="1" w:after="100" w:afterAutospacing="1"/>
        <w:rPr>
          <w:rFonts w:ascii="Times New Roman" w:eastAsia="Times New Roman" w:hAnsi="Times New Roman" w:cs="Times New Roman"/>
        </w:rPr>
      </w:pPr>
      <w:r w:rsidRPr="003A13E4">
        <w:rPr>
          <w:rFonts w:ascii="Times New Roman" w:eastAsia="Times New Roman" w:hAnsi="Times New Roman" w:cs="Times New Roman"/>
        </w:rPr>
        <w:t>If you'd like more information or specific papers, feel free to ask!</w:t>
      </w:r>
    </w:p>
    <w:p w14:paraId="721E42B3" w14:textId="0DF1C7EA" w:rsidR="009C43D4" w:rsidRDefault="009C43D4" w:rsidP="003A13E4">
      <w:pPr>
        <w:spacing w:before="100" w:beforeAutospacing="1" w:after="100" w:afterAutospacing="1"/>
        <w:rPr>
          <w:rFonts w:ascii="Times New Roman" w:eastAsia="Times New Roman" w:hAnsi="Times New Roman" w:cs="Times New Roman"/>
        </w:rPr>
      </w:pPr>
    </w:p>
    <w:p w14:paraId="0F8F0B4A" w14:textId="7DB0E0F5" w:rsidR="009C43D4" w:rsidRDefault="009C43D4" w:rsidP="003A13E4">
      <w:pPr>
        <w:spacing w:before="100" w:beforeAutospacing="1" w:after="100" w:afterAutospacing="1"/>
        <w:rPr>
          <w:rFonts w:ascii="Times New Roman" w:eastAsia="Times New Roman" w:hAnsi="Times New Roman" w:cs="Times New Roman"/>
        </w:rPr>
      </w:pPr>
    </w:p>
    <w:p w14:paraId="05B3175C" w14:textId="4293DDBE" w:rsidR="009C43D4" w:rsidRDefault="009C43D4" w:rsidP="003A13E4">
      <w:pPr>
        <w:spacing w:before="100" w:beforeAutospacing="1" w:after="100" w:afterAutospacing="1"/>
        <w:rPr>
          <w:rFonts w:ascii="Times New Roman" w:eastAsia="Times New Roman" w:hAnsi="Times New Roman" w:cs="Times New Roman"/>
        </w:rPr>
      </w:pPr>
    </w:p>
    <w:p w14:paraId="3DAE9A24" w14:textId="6E5C21EE" w:rsidR="009C43D4" w:rsidRDefault="009C43D4" w:rsidP="003A13E4">
      <w:pPr>
        <w:spacing w:before="100" w:beforeAutospacing="1" w:after="100" w:afterAutospacing="1"/>
        <w:rPr>
          <w:rFonts w:ascii="Times New Roman" w:eastAsia="Times New Roman" w:hAnsi="Times New Roman" w:cs="Times New Roman"/>
        </w:rPr>
      </w:pPr>
    </w:p>
    <w:p w14:paraId="5F8E92E8" w14:textId="7BA6BA66" w:rsidR="009C43D4" w:rsidRDefault="009C43D4" w:rsidP="003A13E4">
      <w:pPr>
        <w:spacing w:before="100" w:beforeAutospacing="1" w:after="100" w:afterAutospacing="1"/>
        <w:rPr>
          <w:rFonts w:ascii="Times New Roman" w:eastAsia="Times New Roman" w:hAnsi="Times New Roman" w:cs="Times New Roman"/>
        </w:rPr>
      </w:pPr>
    </w:p>
    <w:p w14:paraId="4649DF61" w14:textId="1B0B5DB0" w:rsidR="009C43D4" w:rsidRDefault="009C43D4" w:rsidP="003A13E4">
      <w:pPr>
        <w:spacing w:before="100" w:beforeAutospacing="1" w:after="100" w:afterAutospacing="1"/>
        <w:rPr>
          <w:rFonts w:ascii="Times New Roman" w:eastAsia="Times New Roman" w:hAnsi="Times New Roman" w:cs="Times New Roman"/>
        </w:rPr>
      </w:pPr>
    </w:p>
    <w:p w14:paraId="7B1FA800" w14:textId="77777777" w:rsidR="009C43D4" w:rsidRPr="009C43D4" w:rsidRDefault="009C43D4" w:rsidP="009C43D4">
      <w:pPr>
        <w:spacing w:before="100" w:beforeAutospacing="1" w:after="100" w:afterAutospacing="1"/>
        <w:rPr>
          <w:rFonts w:ascii="Times New Roman" w:eastAsia="Times New Roman" w:hAnsi="Times New Roman" w:cs="Times New Roman"/>
        </w:rPr>
      </w:pPr>
      <w:r w:rsidRPr="009C43D4">
        <w:rPr>
          <w:rFonts w:ascii="Times New Roman" w:eastAsia="Times New Roman" w:hAnsi="Times New Roman" w:cs="Times New Roman"/>
        </w:rPr>
        <w:lastRenderedPageBreak/>
        <w:t xml:space="preserve">The research paper titled "From Reactive to Proactive: Developing Autonomous Agents" explores the challenge of transforming large language model (LLM)-based agents from reactive to proactive systems. The paper introduces a novel data-driven approach to enable agents to anticipate and initiate tasks without explicit human instructions. </w:t>
      </w:r>
    </w:p>
    <w:p w14:paraId="087CFFD0" w14:textId="77777777" w:rsidR="009C43D4" w:rsidRPr="009C43D4" w:rsidRDefault="009C43D4" w:rsidP="009C43D4">
      <w:pPr>
        <w:spacing w:before="100" w:beforeAutospacing="1" w:after="100" w:afterAutospacing="1"/>
        <w:rPr>
          <w:rFonts w:ascii="Times New Roman" w:eastAsia="Times New Roman" w:hAnsi="Times New Roman" w:cs="Times New Roman"/>
        </w:rPr>
      </w:pPr>
    </w:p>
    <w:p w14:paraId="3E6E931F" w14:textId="77777777" w:rsidR="009C43D4" w:rsidRPr="009C43D4" w:rsidRDefault="009C43D4" w:rsidP="009C43D4">
      <w:pPr>
        <w:spacing w:before="100" w:beforeAutospacing="1" w:after="100" w:afterAutospacing="1"/>
        <w:rPr>
          <w:rFonts w:ascii="Times New Roman" w:eastAsia="Times New Roman" w:hAnsi="Times New Roman" w:cs="Times New Roman"/>
        </w:rPr>
      </w:pPr>
      <w:r w:rsidRPr="009C43D4">
        <w:rPr>
          <w:rFonts w:ascii="Times New Roman" w:eastAsia="Times New Roman" w:hAnsi="Times New Roman" w:cs="Times New Roman"/>
        </w:rPr>
        <w:t>### Key Points:</w:t>
      </w:r>
    </w:p>
    <w:p w14:paraId="330EEDD2" w14:textId="77777777" w:rsidR="009C43D4" w:rsidRPr="009C43D4" w:rsidRDefault="009C43D4" w:rsidP="009C43D4">
      <w:pPr>
        <w:spacing w:before="100" w:beforeAutospacing="1" w:after="100" w:afterAutospacing="1"/>
        <w:rPr>
          <w:rFonts w:ascii="Times New Roman" w:eastAsia="Times New Roman" w:hAnsi="Times New Roman" w:cs="Times New Roman"/>
        </w:rPr>
      </w:pPr>
      <w:r w:rsidRPr="009C43D4">
        <w:rPr>
          <w:rFonts w:ascii="Times New Roman" w:eastAsia="Times New Roman" w:hAnsi="Times New Roman" w:cs="Times New Roman"/>
        </w:rPr>
        <w:t>- **Problem Addressed**: Most LLM-based agents are reactive, requiring explicit instructions to perform tasks. This limits their ability to provide proactive assistance and autonomous service.</w:t>
      </w:r>
    </w:p>
    <w:p w14:paraId="5EC657CC" w14:textId="77777777" w:rsidR="009C43D4" w:rsidRPr="009C43D4" w:rsidRDefault="009C43D4" w:rsidP="009C43D4">
      <w:pPr>
        <w:spacing w:before="100" w:beforeAutospacing="1" w:after="100" w:afterAutospacing="1"/>
        <w:rPr>
          <w:rFonts w:ascii="Times New Roman" w:eastAsia="Times New Roman" w:hAnsi="Times New Roman" w:cs="Times New Roman"/>
        </w:rPr>
      </w:pPr>
      <w:r w:rsidRPr="009C43D4">
        <w:rPr>
          <w:rFonts w:ascii="Times New Roman" w:eastAsia="Times New Roman" w:hAnsi="Times New Roman" w:cs="Times New Roman"/>
        </w:rPr>
        <w:t>- **Proposed Solution**: The authors propose a data-driven approach to develop proactive agents. They collect real-world human activity data to generate proactive task predictions, which are then labeled by human annotators. This labeled data is used to train a reward model that evaluates the proactivity of LLM agents.</w:t>
      </w:r>
    </w:p>
    <w:p w14:paraId="7A230406" w14:textId="77777777" w:rsidR="009C43D4" w:rsidRPr="009C43D4" w:rsidRDefault="009C43D4" w:rsidP="009C43D4">
      <w:pPr>
        <w:spacing w:before="100" w:beforeAutospacing="1" w:after="100" w:afterAutospacing="1"/>
        <w:rPr>
          <w:rFonts w:ascii="Times New Roman" w:eastAsia="Times New Roman" w:hAnsi="Times New Roman" w:cs="Times New Roman"/>
        </w:rPr>
      </w:pPr>
      <w:r w:rsidRPr="009C43D4">
        <w:rPr>
          <w:rFonts w:ascii="Times New Roman" w:eastAsia="Times New Roman" w:hAnsi="Times New Roman" w:cs="Times New Roman"/>
        </w:rPr>
        <w:t>- **ProactiveBench Dataset**: A comprehensive dataset called ProactiveBench is developed, containing 6,790 events across various scenarios like coding, writing, and daily life. This dataset is used to fine-tune models to enhance their proactive behavior.</w:t>
      </w:r>
    </w:p>
    <w:p w14:paraId="2C5E4EFF" w14:textId="77777777" w:rsidR="009C43D4" w:rsidRPr="009C43D4" w:rsidRDefault="009C43D4" w:rsidP="009C43D4">
      <w:pPr>
        <w:spacing w:before="100" w:beforeAutospacing="1" w:after="100" w:afterAutospacing="1"/>
        <w:rPr>
          <w:rFonts w:ascii="Times New Roman" w:eastAsia="Times New Roman" w:hAnsi="Times New Roman" w:cs="Times New Roman"/>
        </w:rPr>
      </w:pPr>
      <w:r w:rsidRPr="009C43D4">
        <w:rPr>
          <w:rFonts w:ascii="Times New Roman" w:eastAsia="Times New Roman" w:hAnsi="Times New Roman" w:cs="Times New Roman"/>
        </w:rPr>
        <w:t>- **Experimental Results**: The fine-tuned models demonstrate significant improvements in proactivity, achieving an F1-Score of 66.47% in proactively offering assistance, outperforming both open-source and closed-source models.</w:t>
      </w:r>
    </w:p>
    <w:p w14:paraId="39094702" w14:textId="77777777" w:rsidR="009C43D4" w:rsidRPr="009C43D4" w:rsidRDefault="009C43D4" w:rsidP="009C43D4">
      <w:pPr>
        <w:spacing w:before="100" w:beforeAutospacing="1" w:after="100" w:afterAutospacing="1"/>
        <w:rPr>
          <w:rFonts w:ascii="Times New Roman" w:eastAsia="Times New Roman" w:hAnsi="Times New Roman" w:cs="Times New Roman"/>
        </w:rPr>
      </w:pPr>
      <w:r w:rsidRPr="009C43D4">
        <w:rPr>
          <w:rFonts w:ascii="Times New Roman" w:eastAsia="Times New Roman" w:hAnsi="Times New Roman" w:cs="Times New Roman"/>
        </w:rPr>
        <w:t>- **Methodology**: The approach involves an environment gym to simulate user activities and generate events, a proactive agent to predict tasks, and a user agent to simulate user responses. The reward model is trained to align with human judgments on task predictions.</w:t>
      </w:r>
    </w:p>
    <w:p w14:paraId="33F5DE4F" w14:textId="77777777" w:rsidR="009C43D4" w:rsidRPr="009C43D4" w:rsidRDefault="009C43D4" w:rsidP="009C43D4">
      <w:pPr>
        <w:spacing w:before="100" w:beforeAutospacing="1" w:after="100" w:afterAutospacing="1"/>
        <w:rPr>
          <w:rFonts w:ascii="Times New Roman" w:eastAsia="Times New Roman" w:hAnsi="Times New Roman" w:cs="Times New Roman"/>
        </w:rPr>
      </w:pPr>
      <w:r w:rsidRPr="009C43D4">
        <w:rPr>
          <w:rFonts w:ascii="Times New Roman" w:eastAsia="Times New Roman" w:hAnsi="Times New Roman" w:cs="Times New Roman"/>
        </w:rPr>
        <w:t>- **Challenges and Future Directions**: Despite improvements, challenges remain in minimizing inappropriate task proposals and ensuring contextually accurate predictions. Future research should focus on expanding the range of environments, improving prediction accuracy, and conducting user-centric evaluations.</w:t>
      </w:r>
    </w:p>
    <w:p w14:paraId="7A5E5A95" w14:textId="77777777" w:rsidR="009C43D4" w:rsidRPr="009C43D4" w:rsidRDefault="009C43D4" w:rsidP="009C43D4">
      <w:pPr>
        <w:spacing w:before="100" w:beforeAutospacing="1" w:after="100" w:afterAutospacing="1"/>
        <w:rPr>
          <w:rFonts w:ascii="Times New Roman" w:eastAsia="Times New Roman" w:hAnsi="Times New Roman" w:cs="Times New Roman"/>
        </w:rPr>
      </w:pPr>
    </w:p>
    <w:p w14:paraId="1E15ED6D" w14:textId="10C5F6D3" w:rsidR="009C43D4" w:rsidRPr="003A13E4" w:rsidRDefault="009C43D4" w:rsidP="009C43D4">
      <w:pPr>
        <w:spacing w:before="100" w:beforeAutospacing="1" w:after="100" w:afterAutospacing="1"/>
        <w:rPr>
          <w:rFonts w:ascii="Times New Roman" w:eastAsia="Times New Roman" w:hAnsi="Times New Roman" w:cs="Times New Roman"/>
        </w:rPr>
      </w:pPr>
      <w:r w:rsidRPr="009C43D4">
        <w:rPr>
          <w:rFonts w:ascii="Times New Roman" w:eastAsia="Times New Roman" w:hAnsi="Times New Roman" w:cs="Times New Roman"/>
        </w:rPr>
        <w:t>The paper highlights the potential of proactive agents to enhance human-agent collaboration by reducing cognitive burdens and identifying latent user needs. It provides a foundation for developing more autonomous and effective agent systems.</w:t>
      </w:r>
    </w:p>
    <w:p w14:paraId="756D52C9" w14:textId="77777777" w:rsidR="003A13E4" w:rsidRPr="007E4DDC" w:rsidRDefault="003A13E4" w:rsidP="00D9420C"/>
    <w:sectPr w:rsidR="003A13E4" w:rsidRPr="007E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6FB0"/>
    <w:multiLevelType w:val="multilevel"/>
    <w:tmpl w:val="013E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F5FD0"/>
    <w:multiLevelType w:val="multilevel"/>
    <w:tmpl w:val="FD3C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87BA2"/>
    <w:multiLevelType w:val="multilevel"/>
    <w:tmpl w:val="82E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A2161"/>
    <w:multiLevelType w:val="multilevel"/>
    <w:tmpl w:val="A044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D5EFB"/>
    <w:multiLevelType w:val="multilevel"/>
    <w:tmpl w:val="089C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D1E6E"/>
    <w:multiLevelType w:val="multilevel"/>
    <w:tmpl w:val="3150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B2893"/>
    <w:multiLevelType w:val="multilevel"/>
    <w:tmpl w:val="B28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77AF9"/>
    <w:multiLevelType w:val="multilevel"/>
    <w:tmpl w:val="D4E6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22A09"/>
    <w:multiLevelType w:val="multilevel"/>
    <w:tmpl w:val="9FB6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D39A9"/>
    <w:multiLevelType w:val="multilevel"/>
    <w:tmpl w:val="7FEE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94C17"/>
    <w:multiLevelType w:val="multilevel"/>
    <w:tmpl w:val="B156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24BE3"/>
    <w:multiLevelType w:val="multilevel"/>
    <w:tmpl w:val="2810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F52FA"/>
    <w:multiLevelType w:val="multilevel"/>
    <w:tmpl w:val="035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B4180"/>
    <w:multiLevelType w:val="multilevel"/>
    <w:tmpl w:val="199E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41BB8"/>
    <w:multiLevelType w:val="multilevel"/>
    <w:tmpl w:val="2C80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15B23"/>
    <w:multiLevelType w:val="multilevel"/>
    <w:tmpl w:val="2B1E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37D19"/>
    <w:multiLevelType w:val="multilevel"/>
    <w:tmpl w:val="E494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56006"/>
    <w:multiLevelType w:val="multilevel"/>
    <w:tmpl w:val="2F9C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464B52"/>
    <w:multiLevelType w:val="multilevel"/>
    <w:tmpl w:val="AF28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12384"/>
    <w:multiLevelType w:val="multilevel"/>
    <w:tmpl w:val="4C46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EA0B03"/>
    <w:multiLevelType w:val="multilevel"/>
    <w:tmpl w:val="2BCE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0"/>
  </w:num>
  <w:num w:numId="3">
    <w:abstractNumId w:val="3"/>
  </w:num>
  <w:num w:numId="4">
    <w:abstractNumId w:val="7"/>
  </w:num>
  <w:num w:numId="5">
    <w:abstractNumId w:val="5"/>
  </w:num>
  <w:num w:numId="6">
    <w:abstractNumId w:val="13"/>
  </w:num>
  <w:num w:numId="7">
    <w:abstractNumId w:val="14"/>
  </w:num>
  <w:num w:numId="8">
    <w:abstractNumId w:val="9"/>
  </w:num>
  <w:num w:numId="9">
    <w:abstractNumId w:val="0"/>
  </w:num>
  <w:num w:numId="10">
    <w:abstractNumId w:val="15"/>
  </w:num>
  <w:num w:numId="11">
    <w:abstractNumId w:val="10"/>
  </w:num>
  <w:num w:numId="12">
    <w:abstractNumId w:val="2"/>
  </w:num>
  <w:num w:numId="13">
    <w:abstractNumId w:val="16"/>
  </w:num>
  <w:num w:numId="14">
    <w:abstractNumId w:val="17"/>
  </w:num>
  <w:num w:numId="15">
    <w:abstractNumId w:val="8"/>
  </w:num>
  <w:num w:numId="16">
    <w:abstractNumId w:val="1"/>
  </w:num>
  <w:num w:numId="17">
    <w:abstractNumId w:val="19"/>
  </w:num>
  <w:num w:numId="18">
    <w:abstractNumId w:val="11"/>
  </w:num>
  <w:num w:numId="19">
    <w:abstractNumId w:val="6"/>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FE"/>
    <w:rsid w:val="003A13E4"/>
    <w:rsid w:val="00536176"/>
    <w:rsid w:val="007E4DDC"/>
    <w:rsid w:val="0083672C"/>
    <w:rsid w:val="008F28F7"/>
    <w:rsid w:val="009C43D4"/>
    <w:rsid w:val="00B03BFE"/>
    <w:rsid w:val="00B245C7"/>
    <w:rsid w:val="00D9420C"/>
  </w:rsids>
  <m:mathPr>
    <m:mathFont m:val="Cambria Math"/>
    <m:brkBin m:val="before"/>
    <m:brkBinSub m:val="--"/>
    <m:smallFrac m:val="0"/>
    <m:dispDef/>
    <m:lMargin m:val="0"/>
    <m:rMargin m:val="0"/>
    <m:defJc m:val="centerGroup"/>
    <m:wrapIndent m:val="1440"/>
    <m:intLim m:val="subSup"/>
    <m:naryLim m:val="undOvr"/>
  </m:mathPr>
  <w:themeFontLang w:val="en-M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86F5"/>
  <w15:chartTrackingRefBased/>
  <w15:docId w15:val="{2EBFA20D-2DAB-9240-966D-98772513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13E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4DDC"/>
    <w:pPr>
      <w:spacing w:before="100" w:beforeAutospacing="1" w:after="100" w:afterAutospacing="1"/>
    </w:pPr>
    <w:rPr>
      <w:rFonts w:ascii="Times New Roman" w:eastAsia="Times New Roman" w:hAnsi="Times New Roman" w:cs="Times New Roman"/>
    </w:rPr>
  </w:style>
  <w:style w:type="paragraph" w:customStyle="1" w:styleId="last-node">
    <w:name w:val="last-node"/>
    <w:basedOn w:val="Normal"/>
    <w:rsid w:val="007E4DD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E4DDC"/>
    <w:rPr>
      <w:b/>
      <w:bCs/>
    </w:rPr>
  </w:style>
  <w:style w:type="character" w:customStyle="1" w:styleId="muitypography-root">
    <w:name w:val="muitypography-root"/>
    <w:basedOn w:val="DefaultParagraphFont"/>
    <w:rsid w:val="007E4DDC"/>
  </w:style>
  <w:style w:type="character" w:customStyle="1" w:styleId="Heading3Char">
    <w:name w:val="Heading 3 Char"/>
    <w:basedOn w:val="DefaultParagraphFont"/>
    <w:link w:val="Heading3"/>
    <w:uiPriority w:val="9"/>
    <w:rsid w:val="003A13E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7838">
      <w:bodyDiv w:val="1"/>
      <w:marLeft w:val="0"/>
      <w:marRight w:val="0"/>
      <w:marTop w:val="0"/>
      <w:marBottom w:val="0"/>
      <w:divBdr>
        <w:top w:val="none" w:sz="0" w:space="0" w:color="auto"/>
        <w:left w:val="none" w:sz="0" w:space="0" w:color="auto"/>
        <w:bottom w:val="none" w:sz="0" w:space="0" w:color="auto"/>
        <w:right w:val="none" w:sz="0" w:space="0" w:color="auto"/>
      </w:divBdr>
    </w:div>
    <w:div w:id="663314858">
      <w:bodyDiv w:val="1"/>
      <w:marLeft w:val="0"/>
      <w:marRight w:val="0"/>
      <w:marTop w:val="0"/>
      <w:marBottom w:val="0"/>
      <w:divBdr>
        <w:top w:val="none" w:sz="0" w:space="0" w:color="auto"/>
        <w:left w:val="none" w:sz="0" w:space="0" w:color="auto"/>
        <w:bottom w:val="none" w:sz="0" w:space="0" w:color="auto"/>
        <w:right w:val="none" w:sz="0" w:space="0" w:color="auto"/>
      </w:divBdr>
      <w:divsChild>
        <w:div w:id="1319726475">
          <w:marLeft w:val="0"/>
          <w:marRight w:val="0"/>
          <w:marTop w:val="0"/>
          <w:marBottom w:val="0"/>
          <w:divBdr>
            <w:top w:val="none" w:sz="0" w:space="0" w:color="auto"/>
            <w:left w:val="none" w:sz="0" w:space="0" w:color="auto"/>
            <w:bottom w:val="none" w:sz="0" w:space="0" w:color="auto"/>
            <w:right w:val="none" w:sz="0" w:space="0" w:color="auto"/>
          </w:divBdr>
          <w:divsChild>
            <w:div w:id="676881444">
              <w:marLeft w:val="0"/>
              <w:marRight w:val="0"/>
              <w:marTop w:val="0"/>
              <w:marBottom w:val="0"/>
              <w:divBdr>
                <w:top w:val="none" w:sz="0" w:space="0" w:color="auto"/>
                <w:left w:val="none" w:sz="0" w:space="0" w:color="auto"/>
                <w:bottom w:val="none" w:sz="0" w:space="0" w:color="auto"/>
                <w:right w:val="none" w:sz="0" w:space="0" w:color="auto"/>
              </w:divBdr>
              <w:divsChild>
                <w:div w:id="1728871651">
                  <w:marLeft w:val="0"/>
                  <w:marRight w:val="0"/>
                  <w:marTop w:val="0"/>
                  <w:marBottom w:val="0"/>
                  <w:divBdr>
                    <w:top w:val="none" w:sz="0" w:space="0" w:color="auto"/>
                    <w:left w:val="none" w:sz="0" w:space="0" w:color="auto"/>
                    <w:bottom w:val="none" w:sz="0" w:space="0" w:color="auto"/>
                    <w:right w:val="none" w:sz="0" w:space="0" w:color="auto"/>
                  </w:divBdr>
                  <w:divsChild>
                    <w:div w:id="1826315500">
                      <w:marLeft w:val="0"/>
                      <w:marRight w:val="0"/>
                      <w:marTop w:val="0"/>
                      <w:marBottom w:val="0"/>
                      <w:divBdr>
                        <w:top w:val="none" w:sz="0" w:space="0" w:color="auto"/>
                        <w:left w:val="none" w:sz="0" w:space="0" w:color="auto"/>
                        <w:bottom w:val="none" w:sz="0" w:space="0" w:color="auto"/>
                        <w:right w:val="none" w:sz="0" w:space="0" w:color="auto"/>
                      </w:divBdr>
                      <w:divsChild>
                        <w:div w:id="167797693">
                          <w:marLeft w:val="0"/>
                          <w:marRight w:val="0"/>
                          <w:marTop w:val="0"/>
                          <w:marBottom w:val="0"/>
                          <w:divBdr>
                            <w:top w:val="none" w:sz="0" w:space="0" w:color="auto"/>
                            <w:left w:val="none" w:sz="0" w:space="0" w:color="auto"/>
                            <w:bottom w:val="none" w:sz="0" w:space="0" w:color="auto"/>
                            <w:right w:val="none" w:sz="0" w:space="0" w:color="auto"/>
                          </w:divBdr>
                          <w:divsChild>
                            <w:div w:id="1442336550">
                              <w:marLeft w:val="0"/>
                              <w:marRight w:val="0"/>
                              <w:marTop w:val="0"/>
                              <w:marBottom w:val="0"/>
                              <w:divBdr>
                                <w:top w:val="none" w:sz="0" w:space="0" w:color="auto"/>
                                <w:left w:val="none" w:sz="0" w:space="0" w:color="auto"/>
                                <w:bottom w:val="none" w:sz="0" w:space="0" w:color="auto"/>
                                <w:right w:val="none" w:sz="0" w:space="0" w:color="auto"/>
                              </w:divBdr>
                              <w:divsChild>
                                <w:div w:id="2059165368">
                                  <w:marLeft w:val="0"/>
                                  <w:marRight w:val="0"/>
                                  <w:marTop w:val="0"/>
                                  <w:marBottom w:val="0"/>
                                  <w:divBdr>
                                    <w:top w:val="none" w:sz="0" w:space="0" w:color="auto"/>
                                    <w:left w:val="none" w:sz="0" w:space="0" w:color="auto"/>
                                    <w:bottom w:val="none" w:sz="0" w:space="0" w:color="auto"/>
                                    <w:right w:val="none" w:sz="0" w:space="0" w:color="auto"/>
                                  </w:divBdr>
                                  <w:divsChild>
                                    <w:div w:id="7077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42293">
                  <w:marLeft w:val="0"/>
                  <w:marRight w:val="0"/>
                  <w:marTop w:val="0"/>
                  <w:marBottom w:val="0"/>
                  <w:divBdr>
                    <w:top w:val="none" w:sz="0" w:space="0" w:color="auto"/>
                    <w:left w:val="none" w:sz="0" w:space="0" w:color="auto"/>
                    <w:bottom w:val="none" w:sz="0" w:space="0" w:color="auto"/>
                    <w:right w:val="none" w:sz="0" w:space="0" w:color="auto"/>
                  </w:divBdr>
                  <w:divsChild>
                    <w:div w:id="9556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91636">
          <w:marLeft w:val="0"/>
          <w:marRight w:val="0"/>
          <w:marTop w:val="0"/>
          <w:marBottom w:val="0"/>
          <w:divBdr>
            <w:top w:val="none" w:sz="0" w:space="0" w:color="auto"/>
            <w:left w:val="none" w:sz="0" w:space="0" w:color="auto"/>
            <w:bottom w:val="none" w:sz="0" w:space="0" w:color="auto"/>
            <w:right w:val="none" w:sz="0" w:space="0" w:color="auto"/>
          </w:divBdr>
          <w:divsChild>
            <w:div w:id="619920609">
              <w:marLeft w:val="0"/>
              <w:marRight w:val="0"/>
              <w:marTop w:val="0"/>
              <w:marBottom w:val="0"/>
              <w:divBdr>
                <w:top w:val="none" w:sz="0" w:space="0" w:color="auto"/>
                <w:left w:val="none" w:sz="0" w:space="0" w:color="auto"/>
                <w:bottom w:val="none" w:sz="0" w:space="0" w:color="auto"/>
                <w:right w:val="none" w:sz="0" w:space="0" w:color="auto"/>
              </w:divBdr>
              <w:divsChild>
                <w:div w:id="1518304082">
                  <w:marLeft w:val="0"/>
                  <w:marRight w:val="0"/>
                  <w:marTop w:val="0"/>
                  <w:marBottom w:val="0"/>
                  <w:divBdr>
                    <w:top w:val="none" w:sz="0" w:space="0" w:color="auto"/>
                    <w:left w:val="none" w:sz="0" w:space="0" w:color="auto"/>
                    <w:bottom w:val="none" w:sz="0" w:space="0" w:color="auto"/>
                    <w:right w:val="none" w:sz="0" w:space="0" w:color="auto"/>
                  </w:divBdr>
                  <w:divsChild>
                    <w:div w:id="1641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5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8</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idlkaid</dc:creator>
  <cp:keywords/>
  <dc:description/>
  <cp:lastModifiedBy>mohammed idlkaid</cp:lastModifiedBy>
  <cp:revision>3</cp:revision>
  <dcterms:created xsi:type="dcterms:W3CDTF">2024-12-30T17:06:00Z</dcterms:created>
  <dcterms:modified xsi:type="dcterms:W3CDTF">2025-01-09T05:08:00Z</dcterms:modified>
</cp:coreProperties>
</file>