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8B59D" w14:textId="77777777" w:rsidR="0083284C" w:rsidRPr="0052335B" w:rsidRDefault="0083284C" w:rsidP="0083284C">
      <w:pPr>
        <w:rPr>
          <w:rFonts w:ascii="Times New Roman" w:hAnsi="Times New Roman" w:cs="Times New Roman"/>
        </w:rPr>
      </w:pPr>
    </w:p>
    <w:p w14:paraId="071C1D28" w14:textId="77777777" w:rsidR="00AD03CE" w:rsidRPr="0052335B" w:rsidRDefault="00AD03CE" w:rsidP="0083284C">
      <w:pPr>
        <w:rPr>
          <w:rFonts w:ascii="Times New Roman" w:hAnsi="Times New Roman" w:cs="Times New Roman"/>
        </w:rPr>
      </w:pPr>
    </w:p>
    <w:p w14:paraId="5C974831" w14:textId="77777777" w:rsidR="00AD03CE" w:rsidRPr="0052335B" w:rsidRDefault="00AD03CE" w:rsidP="0083284C">
      <w:pPr>
        <w:rPr>
          <w:rFonts w:ascii="Times New Roman" w:hAnsi="Times New Roman" w:cs="Times New Roman"/>
        </w:rPr>
      </w:pPr>
    </w:p>
    <w:p w14:paraId="32B976A3" w14:textId="77777777" w:rsidR="00AD03CE" w:rsidRPr="0052335B" w:rsidRDefault="00AD03CE" w:rsidP="0083284C">
      <w:pPr>
        <w:rPr>
          <w:rFonts w:ascii="Times New Roman" w:hAnsi="Times New Roman" w:cs="Times New Roman"/>
        </w:rPr>
      </w:pPr>
    </w:p>
    <w:p w14:paraId="10092834" w14:textId="77777777" w:rsidR="00AD03CE" w:rsidRDefault="00AD03CE" w:rsidP="0083284C">
      <w:pPr>
        <w:rPr>
          <w:rFonts w:ascii="Times New Roman" w:hAnsi="Times New Roman" w:cs="Times New Roman"/>
        </w:rPr>
      </w:pPr>
    </w:p>
    <w:p w14:paraId="4A581653" w14:textId="77777777" w:rsidR="0052335B" w:rsidRDefault="0052335B" w:rsidP="0083284C">
      <w:pPr>
        <w:rPr>
          <w:rFonts w:ascii="Times New Roman" w:hAnsi="Times New Roman" w:cs="Times New Roman"/>
        </w:rPr>
      </w:pPr>
    </w:p>
    <w:p w14:paraId="72B297AC" w14:textId="77777777" w:rsidR="00704F54" w:rsidRDefault="00704F54" w:rsidP="0083284C">
      <w:pPr>
        <w:rPr>
          <w:rFonts w:ascii="Times New Roman" w:hAnsi="Times New Roman" w:cs="Times New Roman"/>
        </w:rPr>
      </w:pPr>
    </w:p>
    <w:p w14:paraId="46835AA8" w14:textId="77777777" w:rsidR="00704F54" w:rsidRDefault="00704F54" w:rsidP="0083284C">
      <w:pPr>
        <w:rPr>
          <w:rFonts w:ascii="Times New Roman" w:hAnsi="Times New Roman" w:cs="Times New Roman"/>
        </w:rPr>
      </w:pPr>
    </w:p>
    <w:p w14:paraId="17B2C8FE" w14:textId="77777777" w:rsidR="00704F54" w:rsidRDefault="00704F54" w:rsidP="0083284C">
      <w:pPr>
        <w:rPr>
          <w:rFonts w:ascii="Times New Roman" w:hAnsi="Times New Roman" w:cs="Times New Roman"/>
        </w:rPr>
      </w:pPr>
    </w:p>
    <w:p w14:paraId="55BBE01F" w14:textId="77777777" w:rsidR="00704F54" w:rsidRDefault="00704F54" w:rsidP="0083284C">
      <w:pPr>
        <w:rPr>
          <w:rFonts w:ascii="Times New Roman" w:hAnsi="Times New Roman" w:cs="Times New Roman"/>
        </w:rPr>
      </w:pPr>
    </w:p>
    <w:p w14:paraId="305D5A46" w14:textId="77777777" w:rsidR="0052335B" w:rsidRDefault="0052335B" w:rsidP="0083284C">
      <w:pPr>
        <w:rPr>
          <w:rFonts w:ascii="Times New Roman" w:hAnsi="Times New Roman" w:cs="Times New Roman"/>
        </w:rPr>
      </w:pPr>
    </w:p>
    <w:p w14:paraId="085D0D65" w14:textId="77777777" w:rsidR="00AD03CE" w:rsidRPr="0052335B" w:rsidRDefault="00AD03CE" w:rsidP="0083284C">
      <w:pPr>
        <w:rPr>
          <w:rFonts w:ascii="Times New Roman" w:hAnsi="Times New Roman" w:cs="Times New Roman"/>
        </w:rPr>
      </w:pPr>
    </w:p>
    <w:p w14:paraId="74D7869F" w14:textId="77777777" w:rsidR="00AD03CE" w:rsidRPr="0052335B" w:rsidRDefault="00AD03CE" w:rsidP="0083284C">
      <w:pPr>
        <w:rPr>
          <w:rFonts w:ascii="Times New Roman" w:hAnsi="Times New Roman" w:cs="Times New Roman"/>
        </w:rPr>
      </w:pPr>
    </w:p>
    <w:p w14:paraId="0B54850A" w14:textId="5F87E856" w:rsidR="0052335B" w:rsidRPr="00F93F0E" w:rsidRDefault="00997DE3" w:rsidP="00F93F0E">
      <w:pPr>
        <w:jc w:val="center"/>
        <w:rPr>
          <w:rFonts w:ascii="Georgia" w:hAnsi="Georgia" w:cs="Times New Roman"/>
          <w:b/>
          <w:sz w:val="52"/>
        </w:rPr>
      </w:pPr>
      <w:r>
        <w:rPr>
          <w:rFonts w:ascii="Georgia" w:hAnsi="Georgia" w:cs="Times New Roman"/>
          <w:b/>
          <w:sz w:val="52"/>
        </w:rPr>
        <w:t>Databázové systémy I.</w:t>
      </w:r>
    </w:p>
    <w:p w14:paraId="44808D1A" w14:textId="77777777" w:rsidR="0052335B" w:rsidRDefault="0052335B" w:rsidP="00AD03CE">
      <w:pPr>
        <w:jc w:val="center"/>
        <w:rPr>
          <w:rFonts w:ascii="Georgia" w:hAnsi="Georgia" w:cs="Times New Roman"/>
          <w:b/>
          <w:sz w:val="44"/>
        </w:rPr>
      </w:pPr>
    </w:p>
    <w:p w14:paraId="12B1E854" w14:textId="77777777" w:rsidR="00F93F0E" w:rsidRDefault="00F93F0E" w:rsidP="00AD03CE">
      <w:pPr>
        <w:jc w:val="center"/>
        <w:rPr>
          <w:rFonts w:ascii="Georgia" w:hAnsi="Georgia" w:cs="Times New Roman"/>
          <w:b/>
          <w:sz w:val="44"/>
        </w:rPr>
      </w:pPr>
    </w:p>
    <w:p w14:paraId="4E2A95BD" w14:textId="77777777" w:rsidR="00F93F0E" w:rsidRDefault="00F93F0E" w:rsidP="00AD03CE">
      <w:pPr>
        <w:jc w:val="center"/>
        <w:rPr>
          <w:rFonts w:ascii="Georgia" w:hAnsi="Georgia" w:cs="Times New Roman"/>
          <w:b/>
          <w:sz w:val="44"/>
        </w:rPr>
      </w:pPr>
    </w:p>
    <w:p w14:paraId="214B2F66" w14:textId="77777777" w:rsidR="00C51154" w:rsidRDefault="00DA3E52" w:rsidP="00F93F0E">
      <w:pPr>
        <w:jc w:val="center"/>
        <w:rPr>
          <w:rFonts w:ascii="Times New Roman" w:hAnsi="Times New Roman" w:cs="Times New Roman"/>
          <w:color w:val="767171" w:themeColor="background2" w:themeShade="80"/>
          <w:sz w:val="36"/>
        </w:rPr>
      </w:pPr>
      <w:r>
        <w:rPr>
          <w:rFonts w:ascii="Times New Roman" w:hAnsi="Times New Roman" w:cs="Times New Roman"/>
          <w:color w:val="767171" w:themeColor="background2" w:themeShade="80"/>
          <w:sz w:val="36"/>
        </w:rPr>
        <w:t>Návrh databáze pro kryptoměnové portfolio</w:t>
      </w:r>
      <w:r w:rsidR="00C51154">
        <w:rPr>
          <w:rFonts w:ascii="Times New Roman" w:hAnsi="Times New Roman" w:cs="Times New Roman"/>
          <w:color w:val="767171" w:themeColor="background2" w:themeShade="80"/>
          <w:sz w:val="36"/>
        </w:rPr>
        <w:t xml:space="preserve"> a pro </w:t>
      </w:r>
    </w:p>
    <w:p w14:paraId="52BF487A" w14:textId="798FEB84" w:rsidR="0052335B" w:rsidRPr="00F93F0E" w:rsidRDefault="00C51154" w:rsidP="00F93F0E">
      <w:pPr>
        <w:jc w:val="center"/>
        <w:rPr>
          <w:rFonts w:ascii="Times New Roman" w:hAnsi="Times New Roman" w:cs="Times New Roman"/>
          <w:color w:val="767171" w:themeColor="background2" w:themeShade="80"/>
          <w:sz w:val="36"/>
        </w:rPr>
      </w:pPr>
      <w:r>
        <w:rPr>
          <w:rFonts w:ascii="Times New Roman" w:hAnsi="Times New Roman" w:cs="Times New Roman"/>
          <w:color w:val="767171" w:themeColor="background2" w:themeShade="80"/>
          <w:sz w:val="36"/>
        </w:rPr>
        <w:t>síť peer-to-peer transakcí</w:t>
      </w:r>
    </w:p>
    <w:p w14:paraId="0F4C61D7" w14:textId="77777777" w:rsidR="0052335B" w:rsidRDefault="0052335B" w:rsidP="0052335B">
      <w:pPr>
        <w:jc w:val="center"/>
        <w:rPr>
          <w:rFonts w:ascii="Times New Roman" w:hAnsi="Times New Roman" w:cs="Times New Roman"/>
          <w:color w:val="A6A6A6" w:themeColor="background1" w:themeShade="A6"/>
          <w:sz w:val="40"/>
        </w:rPr>
      </w:pPr>
    </w:p>
    <w:p w14:paraId="00522FB4" w14:textId="77777777" w:rsidR="0052335B" w:rsidRDefault="0052335B" w:rsidP="0052335B">
      <w:pPr>
        <w:jc w:val="center"/>
        <w:rPr>
          <w:rFonts w:ascii="Times New Roman" w:hAnsi="Times New Roman" w:cs="Times New Roman"/>
          <w:color w:val="A6A6A6" w:themeColor="background1" w:themeShade="A6"/>
          <w:sz w:val="40"/>
        </w:rPr>
      </w:pPr>
    </w:p>
    <w:p w14:paraId="6BFCC183" w14:textId="77777777" w:rsidR="0052335B" w:rsidRDefault="0052335B" w:rsidP="0052335B">
      <w:pPr>
        <w:jc w:val="center"/>
        <w:rPr>
          <w:rFonts w:ascii="Times New Roman" w:hAnsi="Times New Roman" w:cs="Times New Roman"/>
          <w:color w:val="A6A6A6" w:themeColor="background1" w:themeShade="A6"/>
          <w:sz w:val="40"/>
        </w:rPr>
      </w:pPr>
    </w:p>
    <w:p w14:paraId="5A98B67A" w14:textId="77777777" w:rsidR="0052335B" w:rsidRDefault="0052335B" w:rsidP="0052335B">
      <w:pPr>
        <w:jc w:val="center"/>
        <w:rPr>
          <w:rFonts w:ascii="Times New Roman" w:hAnsi="Times New Roman" w:cs="Times New Roman"/>
          <w:color w:val="A6A6A6" w:themeColor="background1" w:themeShade="A6"/>
          <w:sz w:val="40"/>
        </w:rPr>
      </w:pPr>
    </w:p>
    <w:p w14:paraId="7C413210" w14:textId="2AC8DC73" w:rsidR="0052335B" w:rsidRDefault="00704F54" w:rsidP="00704F54">
      <w:pPr>
        <w:rPr>
          <w:rFonts w:ascii="Times New Roman" w:hAnsi="Times New Roman" w:cs="Times New Roman"/>
          <w:color w:val="A6A6A6" w:themeColor="background1" w:themeShade="A6"/>
          <w:sz w:val="40"/>
        </w:rPr>
      </w:pPr>
      <w:r>
        <w:rPr>
          <w:rFonts w:ascii="Times New Roman" w:hAnsi="Times New Roman" w:cs="Times New Roman"/>
          <w:color w:val="A6A6A6" w:themeColor="background1" w:themeShade="A6"/>
          <w:sz w:val="40"/>
        </w:rPr>
        <w:softHyphen/>
      </w:r>
      <w:r>
        <w:rPr>
          <w:rFonts w:ascii="Times New Roman" w:hAnsi="Times New Roman" w:cs="Times New Roman"/>
          <w:color w:val="A6A6A6" w:themeColor="background1" w:themeShade="A6"/>
          <w:sz w:val="40"/>
        </w:rPr>
        <w:softHyphen/>
      </w:r>
      <w:r>
        <w:rPr>
          <w:rFonts w:ascii="Times New Roman" w:hAnsi="Times New Roman" w:cs="Times New Roman"/>
          <w:color w:val="A6A6A6" w:themeColor="background1" w:themeShade="A6"/>
          <w:sz w:val="40"/>
        </w:rPr>
        <w:softHyphen/>
      </w:r>
      <w:r>
        <w:rPr>
          <w:rFonts w:ascii="Times New Roman" w:hAnsi="Times New Roman" w:cs="Times New Roman"/>
          <w:color w:val="A6A6A6" w:themeColor="background1" w:themeShade="A6"/>
          <w:sz w:val="40"/>
        </w:rPr>
        <w:softHyphen/>
      </w:r>
    </w:p>
    <w:p w14:paraId="6C2A8466" w14:textId="77777777" w:rsidR="0052335B" w:rsidRDefault="0052335B" w:rsidP="0052335B">
      <w:pPr>
        <w:jc w:val="center"/>
        <w:rPr>
          <w:rFonts w:ascii="Times New Roman" w:hAnsi="Times New Roman" w:cs="Times New Roman"/>
          <w:color w:val="A6A6A6" w:themeColor="background1" w:themeShade="A6"/>
          <w:sz w:val="40"/>
        </w:rPr>
      </w:pPr>
    </w:p>
    <w:p w14:paraId="36262F2C" w14:textId="77777777" w:rsidR="0052335B" w:rsidRDefault="0052335B" w:rsidP="0052335B">
      <w:pPr>
        <w:jc w:val="center"/>
        <w:rPr>
          <w:rFonts w:ascii="Times New Roman" w:hAnsi="Times New Roman" w:cs="Times New Roman"/>
          <w:color w:val="A6A6A6" w:themeColor="background1" w:themeShade="A6"/>
          <w:sz w:val="40"/>
        </w:rPr>
      </w:pPr>
    </w:p>
    <w:p w14:paraId="71EC7709" w14:textId="77777777" w:rsidR="00B13DA5" w:rsidRDefault="00B13DA5" w:rsidP="0052335B">
      <w:pPr>
        <w:jc w:val="center"/>
        <w:rPr>
          <w:rFonts w:ascii="Times New Roman" w:hAnsi="Times New Roman" w:cs="Times New Roman"/>
          <w:color w:val="A6A6A6" w:themeColor="background1" w:themeShade="A6"/>
          <w:sz w:val="40"/>
        </w:rPr>
      </w:pPr>
    </w:p>
    <w:p w14:paraId="179F7C1F" w14:textId="77777777" w:rsidR="00B13DA5" w:rsidRDefault="00B13DA5" w:rsidP="0052335B">
      <w:pPr>
        <w:jc w:val="center"/>
        <w:rPr>
          <w:rFonts w:ascii="Times New Roman" w:hAnsi="Times New Roman" w:cs="Times New Roman"/>
          <w:color w:val="A6A6A6" w:themeColor="background1" w:themeShade="A6"/>
          <w:sz w:val="40"/>
        </w:rPr>
      </w:pPr>
    </w:p>
    <w:p w14:paraId="5C6981CF" w14:textId="77777777" w:rsidR="00B13DA5" w:rsidRDefault="00B13DA5" w:rsidP="0052335B">
      <w:pPr>
        <w:jc w:val="center"/>
        <w:rPr>
          <w:rFonts w:ascii="Times New Roman" w:hAnsi="Times New Roman" w:cs="Times New Roman"/>
          <w:color w:val="A6A6A6" w:themeColor="background1" w:themeShade="A6"/>
          <w:sz w:val="40"/>
        </w:rPr>
      </w:pPr>
    </w:p>
    <w:p w14:paraId="56A5C627" w14:textId="77777777" w:rsidR="00B13DA5" w:rsidRDefault="00B13DA5" w:rsidP="0052335B">
      <w:pPr>
        <w:jc w:val="center"/>
        <w:rPr>
          <w:rFonts w:ascii="Times New Roman" w:hAnsi="Times New Roman" w:cs="Times New Roman"/>
          <w:color w:val="A6A6A6" w:themeColor="background1" w:themeShade="A6"/>
          <w:sz w:val="40"/>
        </w:rPr>
      </w:pPr>
    </w:p>
    <w:p w14:paraId="30AFABD9" w14:textId="77777777" w:rsidR="0052335B" w:rsidRDefault="0052335B" w:rsidP="0052335B">
      <w:pPr>
        <w:jc w:val="center"/>
        <w:rPr>
          <w:rFonts w:ascii="Times New Roman" w:hAnsi="Times New Roman" w:cs="Times New Roman"/>
          <w:color w:val="A6A6A6" w:themeColor="background1" w:themeShade="A6"/>
          <w:sz w:val="40"/>
        </w:rPr>
      </w:pPr>
    </w:p>
    <w:p w14:paraId="5E6069F7" w14:textId="77777777" w:rsidR="0052335B" w:rsidRDefault="0052335B" w:rsidP="0052335B">
      <w:pPr>
        <w:jc w:val="center"/>
        <w:rPr>
          <w:rFonts w:ascii="Times New Roman" w:hAnsi="Times New Roman" w:cs="Times New Roman"/>
          <w:color w:val="A6A6A6" w:themeColor="background1" w:themeShade="A6"/>
          <w:sz w:val="40"/>
        </w:rPr>
      </w:pPr>
    </w:p>
    <w:p w14:paraId="33CE032C" w14:textId="77777777" w:rsidR="0052335B" w:rsidRDefault="0052335B" w:rsidP="0052335B">
      <w:pPr>
        <w:jc w:val="center"/>
        <w:rPr>
          <w:rFonts w:ascii="Times New Roman" w:hAnsi="Times New Roman" w:cs="Times New Roman"/>
          <w:color w:val="A6A6A6" w:themeColor="background1" w:themeShade="A6"/>
          <w:sz w:val="40"/>
        </w:rPr>
      </w:pPr>
    </w:p>
    <w:p w14:paraId="519BAAA2" w14:textId="77777777" w:rsidR="0052335B" w:rsidRDefault="0052335B" w:rsidP="00C94A85">
      <w:pPr>
        <w:rPr>
          <w:rFonts w:ascii="Times New Roman" w:hAnsi="Times New Roman" w:cs="Times New Roman"/>
          <w:color w:val="A6A6A6" w:themeColor="background1" w:themeShade="A6"/>
          <w:sz w:val="40"/>
        </w:rPr>
      </w:pPr>
    </w:p>
    <w:p w14:paraId="4ED3EC4F" w14:textId="12603BD8" w:rsidR="00AD03CE" w:rsidRPr="00704F54" w:rsidRDefault="0052335B" w:rsidP="0083284C">
      <w:pPr>
        <w:rPr>
          <w:rFonts w:ascii="Times New Roman" w:hAnsi="Times New Roman" w:cs="Times New Roman"/>
          <w:sz w:val="28"/>
        </w:rPr>
      </w:pPr>
      <w:r w:rsidRPr="00F93F0E">
        <w:rPr>
          <w:rFonts w:ascii="Times New Roman" w:hAnsi="Times New Roman" w:cs="Times New Roman"/>
          <w:sz w:val="28"/>
        </w:rPr>
        <w:t>Michal Ručka</w:t>
      </w:r>
      <w:r w:rsidRPr="00F93F0E">
        <w:rPr>
          <w:rFonts w:ascii="Times New Roman" w:hAnsi="Times New Roman" w:cs="Times New Roman"/>
          <w:sz w:val="28"/>
        </w:rPr>
        <w:tab/>
      </w:r>
      <w:r w:rsidRPr="00F93F0E">
        <w:rPr>
          <w:rFonts w:ascii="Times New Roman" w:hAnsi="Times New Roman" w:cs="Times New Roman"/>
          <w:sz w:val="28"/>
        </w:rPr>
        <w:tab/>
      </w:r>
      <w:r w:rsidRPr="00F93F0E">
        <w:rPr>
          <w:rFonts w:ascii="Times New Roman" w:hAnsi="Times New Roman" w:cs="Times New Roman"/>
          <w:sz w:val="28"/>
        </w:rPr>
        <w:tab/>
      </w:r>
      <w:r w:rsidRPr="00F93F0E">
        <w:rPr>
          <w:rFonts w:ascii="Times New Roman" w:hAnsi="Times New Roman" w:cs="Times New Roman"/>
          <w:sz w:val="28"/>
        </w:rPr>
        <w:tab/>
      </w:r>
      <w:r w:rsidRPr="00F93F0E">
        <w:rPr>
          <w:rFonts w:ascii="Times New Roman" w:hAnsi="Times New Roman" w:cs="Times New Roman"/>
          <w:sz w:val="28"/>
        </w:rPr>
        <w:tab/>
      </w:r>
      <w:r w:rsidR="00F93F0E">
        <w:rPr>
          <w:rFonts w:ascii="Times New Roman" w:hAnsi="Times New Roman" w:cs="Times New Roman"/>
          <w:sz w:val="28"/>
        </w:rPr>
        <w:t xml:space="preserve">   </w:t>
      </w:r>
      <w:r w:rsidRPr="00F93F0E">
        <w:rPr>
          <w:rFonts w:ascii="Times New Roman" w:hAnsi="Times New Roman" w:cs="Times New Roman"/>
          <w:sz w:val="28"/>
        </w:rPr>
        <w:tab/>
      </w:r>
      <w:r w:rsidRPr="00F93F0E">
        <w:rPr>
          <w:rFonts w:ascii="Times New Roman" w:hAnsi="Times New Roman" w:cs="Times New Roman"/>
          <w:sz w:val="28"/>
        </w:rPr>
        <w:tab/>
      </w:r>
      <w:r w:rsidR="00F93F0E">
        <w:rPr>
          <w:rFonts w:ascii="Times New Roman" w:hAnsi="Times New Roman" w:cs="Times New Roman"/>
          <w:sz w:val="28"/>
        </w:rPr>
        <w:t xml:space="preserve">          </w:t>
      </w:r>
      <w:r w:rsidRPr="00F93F0E">
        <w:rPr>
          <w:rFonts w:ascii="Times New Roman" w:hAnsi="Times New Roman" w:cs="Times New Roman"/>
          <w:sz w:val="28"/>
        </w:rPr>
        <w:tab/>
        <w:t>1</w:t>
      </w:r>
      <w:r w:rsidR="00C94A85">
        <w:rPr>
          <w:rFonts w:ascii="Times New Roman" w:hAnsi="Times New Roman" w:cs="Times New Roman"/>
          <w:sz w:val="28"/>
        </w:rPr>
        <w:t>2</w:t>
      </w:r>
      <w:r w:rsidRPr="00F93F0E">
        <w:rPr>
          <w:rFonts w:ascii="Times New Roman" w:hAnsi="Times New Roman" w:cs="Times New Roman"/>
          <w:sz w:val="28"/>
        </w:rPr>
        <w:t xml:space="preserve"> </w:t>
      </w:r>
      <w:r w:rsidR="00C94A85">
        <w:rPr>
          <w:rFonts w:ascii="Times New Roman" w:hAnsi="Times New Roman" w:cs="Times New Roman"/>
          <w:sz w:val="28"/>
        </w:rPr>
        <w:t>11</w:t>
      </w:r>
      <w:r w:rsidRPr="00F93F0E">
        <w:rPr>
          <w:rFonts w:ascii="Times New Roman" w:hAnsi="Times New Roman" w:cs="Times New Roman"/>
          <w:sz w:val="28"/>
        </w:rPr>
        <w:t>. 202</w:t>
      </w:r>
      <w:r w:rsidR="00CF038A">
        <w:rPr>
          <w:rFonts w:ascii="Times New Roman" w:hAnsi="Times New Roman" w:cs="Times New Roman"/>
          <w:sz w:val="28"/>
        </w:rPr>
        <w:t>3</w:t>
      </w:r>
    </w:p>
    <w:sdt>
      <w:sdtPr>
        <w:rPr>
          <w:rFonts w:ascii="Times New Roman" w:eastAsiaTheme="minorHAnsi" w:hAnsi="Times New Roman" w:cs="Times New Roman"/>
          <w:b w:val="0"/>
          <w:color w:val="auto"/>
          <w:kern w:val="2"/>
          <w:sz w:val="24"/>
          <w:szCs w:val="24"/>
          <w:lang w:eastAsia="en-US"/>
          <w14:ligatures w14:val="standardContextual"/>
        </w:rPr>
        <w:id w:val="-127138873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31D71A2" w14:textId="0D2153A8" w:rsidR="00AD03CE" w:rsidRDefault="00AD03CE" w:rsidP="00F07BF7">
          <w:pPr>
            <w:pStyle w:val="TOCHeading"/>
            <w:tabs>
              <w:tab w:val="left" w:pos="1797"/>
            </w:tabs>
            <w:rPr>
              <w:rFonts w:ascii="Times New Roman" w:hAnsi="Times New Roman" w:cs="Times New Roman"/>
            </w:rPr>
          </w:pPr>
          <w:r w:rsidRPr="0052335B">
            <w:rPr>
              <w:rFonts w:ascii="Times New Roman" w:hAnsi="Times New Roman" w:cs="Times New Roman"/>
            </w:rPr>
            <w:t>Obsah</w:t>
          </w:r>
          <w:r w:rsidR="00F07BF7">
            <w:rPr>
              <w:rFonts w:ascii="Times New Roman" w:hAnsi="Times New Roman" w:cs="Times New Roman"/>
            </w:rPr>
            <w:tab/>
          </w:r>
        </w:p>
        <w:p w14:paraId="0B9D3304" w14:textId="77777777" w:rsidR="00E35CD6" w:rsidRPr="00E35CD6" w:rsidRDefault="00E35CD6" w:rsidP="00E35CD6">
          <w:pPr>
            <w:rPr>
              <w:lang w:eastAsia="cs-CZ"/>
            </w:rPr>
          </w:pPr>
        </w:p>
        <w:p w14:paraId="31913F1E" w14:textId="2A1AD1B4" w:rsidR="00EA4F46" w:rsidRDefault="00AD03CE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lang w:val="en-CZ" w:eastAsia="en-GB"/>
            </w:rPr>
          </w:pPr>
          <w:r w:rsidRPr="0052335B">
            <w:rPr>
              <w:rFonts w:ascii="Times New Roman" w:hAnsi="Times New Roman" w:cs="Times New Roman"/>
            </w:rPr>
            <w:fldChar w:fldCharType="begin"/>
          </w:r>
          <w:r w:rsidRPr="0052335B">
            <w:rPr>
              <w:rFonts w:ascii="Times New Roman" w:hAnsi="Times New Roman" w:cs="Times New Roman"/>
            </w:rPr>
            <w:instrText xml:space="preserve"> TOC \o "1-3" \h \z \u </w:instrText>
          </w:r>
          <w:r w:rsidRPr="0052335B">
            <w:rPr>
              <w:rFonts w:ascii="Times New Roman" w:hAnsi="Times New Roman" w:cs="Times New Roman"/>
            </w:rPr>
            <w:fldChar w:fldCharType="separate"/>
          </w:r>
          <w:hyperlink w:anchor="_Toc151328554" w:history="1">
            <w:r w:rsidR="00EA4F46" w:rsidRPr="0006242D">
              <w:rPr>
                <w:rStyle w:val="Hyperlink"/>
                <w:rFonts w:ascii="Times New Roman" w:hAnsi="Times New Roman" w:cs="Times New Roman"/>
                <w:noProof/>
              </w:rPr>
              <w:t>1</w:t>
            </w:r>
            <w:r w:rsidR="00EA4F46">
              <w:rPr>
                <w:rFonts w:asciiTheme="minorHAnsi" w:eastAsiaTheme="minorEastAsia" w:hAnsiTheme="minorHAnsi"/>
                <w:noProof/>
                <w:lang w:val="en-CZ" w:eastAsia="en-GB"/>
              </w:rPr>
              <w:tab/>
            </w:r>
            <w:r w:rsidR="00EA4F46" w:rsidRPr="0006242D">
              <w:rPr>
                <w:rStyle w:val="Hyperlink"/>
                <w:rFonts w:ascii="Times New Roman" w:hAnsi="Times New Roman" w:cs="Times New Roman"/>
                <w:noProof/>
              </w:rPr>
              <w:t>Specifikace zadání</w:t>
            </w:r>
            <w:r w:rsidR="00EA4F46">
              <w:rPr>
                <w:noProof/>
                <w:webHidden/>
              </w:rPr>
              <w:tab/>
            </w:r>
            <w:r w:rsidR="00EA4F46">
              <w:rPr>
                <w:noProof/>
                <w:webHidden/>
              </w:rPr>
              <w:fldChar w:fldCharType="begin"/>
            </w:r>
            <w:r w:rsidR="00EA4F46">
              <w:rPr>
                <w:noProof/>
                <w:webHidden/>
              </w:rPr>
              <w:instrText xml:space="preserve"> PAGEREF _Toc151328554 \h </w:instrText>
            </w:r>
            <w:r w:rsidR="00EA4F46">
              <w:rPr>
                <w:noProof/>
                <w:webHidden/>
              </w:rPr>
            </w:r>
            <w:r w:rsidR="00EA4F46">
              <w:rPr>
                <w:noProof/>
                <w:webHidden/>
              </w:rPr>
              <w:fldChar w:fldCharType="separate"/>
            </w:r>
            <w:r w:rsidR="00EA4F46">
              <w:rPr>
                <w:noProof/>
                <w:webHidden/>
              </w:rPr>
              <w:t>1</w:t>
            </w:r>
            <w:r w:rsidR="00EA4F46">
              <w:rPr>
                <w:noProof/>
                <w:webHidden/>
              </w:rPr>
              <w:fldChar w:fldCharType="end"/>
            </w:r>
          </w:hyperlink>
        </w:p>
        <w:p w14:paraId="2C2F2350" w14:textId="232EBC4D" w:rsidR="00EA4F46" w:rsidRDefault="00000000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/>
              <w:noProof/>
              <w:lang w:val="en-CZ" w:eastAsia="en-GB"/>
            </w:rPr>
          </w:pPr>
          <w:hyperlink w:anchor="_Toc151328555" w:history="1">
            <w:r w:rsidR="00EA4F46" w:rsidRPr="0006242D">
              <w:rPr>
                <w:rStyle w:val="Hyperlink"/>
                <w:rFonts w:ascii="Times New Roman" w:hAnsi="Times New Roman" w:cs="Times New Roman"/>
                <w:noProof/>
              </w:rPr>
              <w:t>1.1</w:t>
            </w:r>
            <w:r w:rsidR="00EA4F46">
              <w:rPr>
                <w:rFonts w:asciiTheme="minorHAnsi" w:eastAsiaTheme="minorEastAsia" w:hAnsiTheme="minorHAnsi"/>
                <w:noProof/>
                <w:lang w:val="en-CZ" w:eastAsia="en-GB"/>
              </w:rPr>
              <w:tab/>
            </w:r>
            <w:r w:rsidR="00EA4F46" w:rsidRPr="0006242D">
              <w:rPr>
                <w:rStyle w:val="Hyperlink"/>
                <w:rFonts w:cs="Times New Roman"/>
                <w:noProof/>
              </w:rPr>
              <w:t>Vize</w:t>
            </w:r>
            <w:r w:rsidR="00EA4F46">
              <w:rPr>
                <w:noProof/>
                <w:webHidden/>
              </w:rPr>
              <w:tab/>
            </w:r>
            <w:r w:rsidR="00EA4F46">
              <w:rPr>
                <w:noProof/>
                <w:webHidden/>
              </w:rPr>
              <w:fldChar w:fldCharType="begin"/>
            </w:r>
            <w:r w:rsidR="00EA4F46">
              <w:rPr>
                <w:noProof/>
                <w:webHidden/>
              </w:rPr>
              <w:instrText xml:space="preserve"> PAGEREF _Toc151328555 \h </w:instrText>
            </w:r>
            <w:r w:rsidR="00EA4F46">
              <w:rPr>
                <w:noProof/>
                <w:webHidden/>
              </w:rPr>
            </w:r>
            <w:r w:rsidR="00EA4F46">
              <w:rPr>
                <w:noProof/>
                <w:webHidden/>
              </w:rPr>
              <w:fldChar w:fldCharType="separate"/>
            </w:r>
            <w:r w:rsidR="00EA4F46">
              <w:rPr>
                <w:noProof/>
                <w:webHidden/>
              </w:rPr>
              <w:t>1</w:t>
            </w:r>
            <w:r w:rsidR="00EA4F46">
              <w:rPr>
                <w:noProof/>
                <w:webHidden/>
              </w:rPr>
              <w:fldChar w:fldCharType="end"/>
            </w:r>
          </w:hyperlink>
        </w:p>
        <w:p w14:paraId="276A7D7E" w14:textId="1A3914AC" w:rsidR="00EA4F46" w:rsidRDefault="00000000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/>
              <w:noProof/>
              <w:lang w:val="en-CZ" w:eastAsia="en-GB"/>
            </w:rPr>
          </w:pPr>
          <w:hyperlink w:anchor="_Toc151328556" w:history="1">
            <w:r w:rsidR="00EA4F46" w:rsidRPr="0006242D">
              <w:rPr>
                <w:rStyle w:val="Hyperlink"/>
                <w:rFonts w:ascii="Times New Roman" w:hAnsi="Times New Roman" w:cs="Times New Roman"/>
                <w:noProof/>
              </w:rPr>
              <w:t>1.2</w:t>
            </w:r>
            <w:r w:rsidR="00EA4F46">
              <w:rPr>
                <w:rFonts w:asciiTheme="minorHAnsi" w:eastAsiaTheme="minorEastAsia" w:hAnsiTheme="minorHAnsi"/>
                <w:noProof/>
                <w:lang w:val="en-CZ" w:eastAsia="en-GB"/>
              </w:rPr>
              <w:tab/>
            </w:r>
            <w:r w:rsidR="00EA4F46" w:rsidRPr="0006242D">
              <w:rPr>
                <w:rStyle w:val="Hyperlink"/>
                <w:noProof/>
              </w:rPr>
              <w:t>Role</w:t>
            </w:r>
            <w:r w:rsidR="00EA4F46">
              <w:rPr>
                <w:noProof/>
                <w:webHidden/>
              </w:rPr>
              <w:tab/>
            </w:r>
            <w:r w:rsidR="00EA4F46">
              <w:rPr>
                <w:noProof/>
                <w:webHidden/>
              </w:rPr>
              <w:fldChar w:fldCharType="begin"/>
            </w:r>
            <w:r w:rsidR="00EA4F46">
              <w:rPr>
                <w:noProof/>
                <w:webHidden/>
              </w:rPr>
              <w:instrText xml:space="preserve"> PAGEREF _Toc151328556 \h </w:instrText>
            </w:r>
            <w:r w:rsidR="00EA4F46">
              <w:rPr>
                <w:noProof/>
                <w:webHidden/>
              </w:rPr>
            </w:r>
            <w:r w:rsidR="00EA4F46">
              <w:rPr>
                <w:noProof/>
                <w:webHidden/>
              </w:rPr>
              <w:fldChar w:fldCharType="separate"/>
            </w:r>
            <w:r w:rsidR="00EA4F46">
              <w:rPr>
                <w:noProof/>
                <w:webHidden/>
              </w:rPr>
              <w:t>1</w:t>
            </w:r>
            <w:r w:rsidR="00EA4F46">
              <w:rPr>
                <w:noProof/>
                <w:webHidden/>
              </w:rPr>
              <w:fldChar w:fldCharType="end"/>
            </w:r>
          </w:hyperlink>
        </w:p>
        <w:p w14:paraId="3B5D24EA" w14:textId="60072960" w:rsidR="00EA4F46" w:rsidRDefault="00000000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/>
              <w:noProof/>
              <w:lang w:val="en-CZ" w:eastAsia="en-GB"/>
            </w:rPr>
          </w:pPr>
          <w:hyperlink w:anchor="_Toc151328557" w:history="1">
            <w:r w:rsidR="00EA4F46" w:rsidRPr="0006242D">
              <w:rPr>
                <w:rStyle w:val="Hyperlink"/>
                <w:rFonts w:ascii="Times New Roman" w:hAnsi="Times New Roman" w:cs="Times New Roman"/>
                <w:noProof/>
              </w:rPr>
              <w:t>1.3</w:t>
            </w:r>
            <w:r w:rsidR="00EA4F46">
              <w:rPr>
                <w:rFonts w:asciiTheme="minorHAnsi" w:eastAsiaTheme="minorEastAsia" w:hAnsiTheme="minorHAnsi"/>
                <w:noProof/>
                <w:lang w:val="en-CZ" w:eastAsia="en-GB"/>
              </w:rPr>
              <w:tab/>
            </w:r>
            <w:r w:rsidR="00EA4F46" w:rsidRPr="0006242D">
              <w:rPr>
                <w:rStyle w:val="Hyperlink"/>
                <w:noProof/>
              </w:rPr>
              <w:t>Vstupy</w:t>
            </w:r>
            <w:r w:rsidR="00EA4F46">
              <w:rPr>
                <w:noProof/>
                <w:webHidden/>
              </w:rPr>
              <w:tab/>
            </w:r>
            <w:r w:rsidR="00EA4F46">
              <w:rPr>
                <w:noProof/>
                <w:webHidden/>
              </w:rPr>
              <w:fldChar w:fldCharType="begin"/>
            </w:r>
            <w:r w:rsidR="00EA4F46">
              <w:rPr>
                <w:noProof/>
                <w:webHidden/>
              </w:rPr>
              <w:instrText xml:space="preserve"> PAGEREF _Toc151328557 \h </w:instrText>
            </w:r>
            <w:r w:rsidR="00EA4F46">
              <w:rPr>
                <w:noProof/>
                <w:webHidden/>
              </w:rPr>
            </w:r>
            <w:r w:rsidR="00EA4F46">
              <w:rPr>
                <w:noProof/>
                <w:webHidden/>
              </w:rPr>
              <w:fldChar w:fldCharType="separate"/>
            </w:r>
            <w:r w:rsidR="00EA4F46">
              <w:rPr>
                <w:noProof/>
                <w:webHidden/>
              </w:rPr>
              <w:t>1</w:t>
            </w:r>
            <w:r w:rsidR="00EA4F46">
              <w:rPr>
                <w:noProof/>
                <w:webHidden/>
              </w:rPr>
              <w:fldChar w:fldCharType="end"/>
            </w:r>
          </w:hyperlink>
        </w:p>
        <w:p w14:paraId="7F5DEC30" w14:textId="22CBAD40" w:rsidR="00EA4F46" w:rsidRDefault="00000000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/>
              <w:noProof/>
              <w:lang w:val="en-CZ" w:eastAsia="en-GB"/>
            </w:rPr>
          </w:pPr>
          <w:hyperlink w:anchor="_Toc151328558" w:history="1">
            <w:r w:rsidR="00EA4F46" w:rsidRPr="0006242D">
              <w:rPr>
                <w:rStyle w:val="Hyperlink"/>
                <w:rFonts w:ascii="Times New Roman" w:hAnsi="Times New Roman" w:cs="Times New Roman"/>
                <w:noProof/>
              </w:rPr>
              <w:t>1.4</w:t>
            </w:r>
            <w:r w:rsidR="00EA4F46">
              <w:rPr>
                <w:rFonts w:asciiTheme="minorHAnsi" w:eastAsiaTheme="minorEastAsia" w:hAnsiTheme="minorHAnsi"/>
                <w:noProof/>
                <w:lang w:val="en-CZ" w:eastAsia="en-GB"/>
              </w:rPr>
              <w:tab/>
            </w:r>
            <w:r w:rsidR="00EA4F46" w:rsidRPr="0006242D">
              <w:rPr>
                <w:rStyle w:val="Hyperlink"/>
                <w:noProof/>
              </w:rPr>
              <w:t>Výstupy</w:t>
            </w:r>
            <w:r w:rsidR="00EA4F46">
              <w:rPr>
                <w:noProof/>
                <w:webHidden/>
              </w:rPr>
              <w:tab/>
            </w:r>
            <w:r w:rsidR="00EA4F46">
              <w:rPr>
                <w:noProof/>
                <w:webHidden/>
              </w:rPr>
              <w:fldChar w:fldCharType="begin"/>
            </w:r>
            <w:r w:rsidR="00EA4F46">
              <w:rPr>
                <w:noProof/>
                <w:webHidden/>
              </w:rPr>
              <w:instrText xml:space="preserve"> PAGEREF _Toc151328558 \h </w:instrText>
            </w:r>
            <w:r w:rsidR="00EA4F46">
              <w:rPr>
                <w:noProof/>
                <w:webHidden/>
              </w:rPr>
            </w:r>
            <w:r w:rsidR="00EA4F46">
              <w:rPr>
                <w:noProof/>
                <w:webHidden/>
              </w:rPr>
              <w:fldChar w:fldCharType="separate"/>
            </w:r>
            <w:r w:rsidR="00EA4F46">
              <w:rPr>
                <w:noProof/>
                <w:webHidden/>
              </w:rPr>
              <w:t>2</w:t>
            </w:r>
            <w:r w:rsidR="00EA4F46">
              <w:rPr>
                <w:noProof/>
                <w:webHidden/>
              </w:rPr>
              <w:fldChar w:fldCharType="end"/>
            </w:r>
          </w:hyperlink>
        </w:p>
        <w:p w14:paraId="513ADCB5" w14:textId="3CB66E3A" w:rsidR="00EA4F46" w:rsidRDefault="00000000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/>
              <w:noProof/>
              <w:lang w:val="en-CZ" w:eastAsia="en-GB"/>
            </w:rPr>
          </w:pPr>
          <w:hyperlink w:anchor="_Toc151328559" w:history="1">
            <w:r w:rsidR="00EA4F46" w:rsidRPr="0006242D">
              <w:rPr>
                <w:rStyle w:val="Hyperlink"/>
                <w:rFonts w:ascii="Times New Roman" w:hAnsi="Times New Roman" w:cs="Times New Roman"/>
                <w:noProof/>
              </w:rPr>
              <w:t>1.5</w:t>
            </w:r>
            <w:r w:rsidR="00EA4F46">
              <w:rPr>
                <w:rFonts w:asciiTheme="minorHAnsi" w:eastAsiaTheme="minorEastAsia" w:hAnsiTheme="minorHAnsi"/>
                <w:noProof/>
                <w:lang w:val="en-CZ" w:eastAsia="en-GB"/>
              </w:rPr>
              <w:tab/>
            </w:r>
            <w:r w:rsidR="00EA4F46" w:rsidRPr="0006242D">
              <w:rPr>
                <w:rStyle w:val="Hyperlink"/>
                <w:noProof/>
              </w:rPr>
              <w:t>Funkce</w:t>
            </w:r>
            <w:r w:rsidR="00EA4F46">
              <w:rPr>
                <w:noProof/>
                <w:webHidden/>
              </w:rPr>
              <w:tab/>
            </w:r>
            <w:r w:rsidR="00EA4F46">
              <w:rPr>
                <w:noProof/>
                <w:webHidden/>
              </w:rPr>
              <w:fldChar w:fldCharType="begin"/>
            </w:r>
            <w:r w:rsidR="00EA4F46">
              <w:rPr>
                <w:noProof/>
                <w:webHidden/>
              </w:rPr>
              <w:instrText xml:space="preserve"> PAGEREF _Toc151328559 \h </w:instrText>
            </w:r>
            <w:r w:rsidR="00EA4F46">
              <w:rPr>
                <w:noProof/>
                <w:webHidden/>
              </w:rPr>
            </w:r>
            <w:r w:rsidR="00EA4F46">
              <w:rPr>
                <w:noProof/>
                <w:webHidden/>
              </w:rPr>
              <w:fldChar w:fldCharType="separate"/>
            </w:r>
            <w:r w:rsidR="00EA4F46">
              <w:rPr>
                <w:noProof/>
                <w:webHidden/>
              </w:rPr>
              <w:t>2</w:t>
            </w:r>
            <w:r w:rsidR="00EA4F46">
              <w:rPr>
                <w:noProof/>
                <w:webHidden/>
              </w:rPr>
              <w:fldChar w:fldCharType="end"/>
            </w:r>
          </w:hyperlink>
        </w:p>
        <w:p w14:paraId="5A31DB8D" w14:textId="4C853756" w:rsidR="00EA4F46" w:rsidRDefault="00000000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lang w:val="en-CZ" w:eastAsia="en-GB"/>
            </w:rPr>
          </w:pPr>
          <w:hyperlink w:anchor="_Toc151328560" w:history="1">
            <w:r w:rsidR="00EA4F46" w:rsidRPr="0006242D">
              <w:rPr>
                <w:rStyle w:val="Hyperlink"/>
                <w:noProof/>
              </w:rPr>
              <w:t>2</w:t>
            </w:r>
            <w:r w:rsidR="00EA4F46">
              <w:rPr>
                <w:rFonts w:asciiTheme="minorHAnsi" w:eastAsiaTheme="minorEastAsia" w:hAnsiTheme="minorHAnsi"/>
                <w:noProof/>
                <w:lang w:val="en-CZ" w:eastAsia="en-GB"/>
              </w:rPr>
              <w:tab/>
            </w:r>
            <w:r w:rsidR="00EA4F46" w:rsidRPr="0006242D">
              <w:rPr>
                <w:rStyle w:val="Hyperlink"/>
                <w:noProof/>
              </w:rPr>
              <w:t>Datová analýza</w:t>
            </w:r>
            <w:r w:rsidR="00EA4F46">
              <w:rPr>
                <w:noProof/>
                <w:webHidden/>
              </w:rPr>
              <w:tab/>
            </w:r>
            <w:r w:rsidR="00EA4F46">
              <w:rPr>
                <w:noProof/>
                <w:webHidden/>
              </w:rPr>
              <w:fldChar w:fldCharType="begin"/>
            </w:r>
            <w:r w:rsidR="00EA4F46">
              <w:rPr>
                <w:noProof/>
                <w:webHidden/>
              </w:rPr>
              <w:instrText xml:space="preserve"> PAGEREF _Toc151328560 \h </w:instrText>
            </w:r>
            <w:r w:rsidR="00EA4F46">
              <w:rPr>
                <w:noProof/>
                <w:webHidden/>
              </w:rPr>
            </w:r>
            <w:r w:rsidR="00EA4F46">
              <w:rPr>
                <w:noProof/>
                <w:webHidden/>
              </w:rPr>
              <w:fldChar w:fldCharType="separate"/>
            </w:r>
            <w:r w:rsidR="00EA4F46">
              <w:rPr>
                <w:noProof/>
                <w:webHidden/>
              </w:rPr>
              <w:t>3</w:t>
            </w:r>
            <w:r w:rsidR="00EA4F46">
              <w:rPr>
                <w:noProof/>
                <w:webHidden/>
              </w:rPr>
              <w:fldChar w:fldCharType="end"/>
            </w:r>
          </w:hyperlink>
        </w:p>
        <w:p w14:paraId="45C09B38" w14:textId="54D0D9E3" w:rsidR="00EA4F46" w:rsidRDefault="00000000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/>
              <w:noProof/>
              <w:lang w:val="en-CZ" w:eastAsia="en-GB"/>
            </w:rPr>
          </w:pPr>
          <w:hyperlink w:anchor="_Toc151328561" w:history="1">
            <w:r w:rsidR="00EA4F46" w:rsidRPr="0006242D">
              <w:rPr>
                <w:rStyle w:val="Hyperlink"/>
                <w:rFonts w:ascii="Times New Roman" w:hAnsi="Times New Roman" w:cs="Times New Roman"/>
                <w:noProof/>
              </w:rPr>
              <w:t>2.1</w:t>
            </w:r>
            <w:r w:rsidR="00EA4F46">
              <w:rPr>
                <w:rFonts w:asciiTheme="minorHAnsi" w:eastAsiaTheme="minorEastAsia" w:hAnsiTheme="minorHAnsi"/>
                <w:noProof/>
                <w:lang w:val="en-CZ" w:eastAsia="en-GB"/>
              </w:rPr>
              <w:tab/>
            </w:r>
            <w:r w:rsidR="00EA4F46" w:rsidRPr="0006242D">
              <w:rPr>
                <w:rStyle w:val="Hyperlink"/>
                <w:noProof/>
              </w:rPr>
              <w:t>Konceptuální datový model</w:t>
            </w:r>
            <w:r w:rsidR="00EA4F46">
              <w:rPr>
                <w:noProof/>
                <w:webHidden/>
              </w:rPr>
              <w:tab/>
            </w:r>
            <w:r w:rsidR="00EA4F46">
              <w:rPr>
                <w:noProof/>
                <w:webHidden/>
              </w:rPr>
              <w:fldChar w:fldCharType="begin"/>
            </w:r>
            <w:r w:rsidR="00EA4F46">
              <w:rPr>
                <w:noProof/>
                <w:webHidden/>
              </w:rPr>
              <w:instrText xml:space="preserve"> PAGEREF _Toc151328561 \h </w:instrText>
            </w:r>
            <w:r w:rsidR="00EA4F46">
              <w:rPr>
                <w:noProof/>
                <w:webHidden/>
              </w:rPr>
            </w:r>
            <w:r w:rsidR="00EA4F46">
              <w:rPr>
                <w:noProof/>
                <w:webHidden/>
              </w:rPr>
              <w:fldChar w:fldCharType="separate"/>
            </w:r>
            <w:r w:rsidR="00EA4F46">
              <w:rPr>
                <w:noProof/>
                <w:webHidden/>
              </w:rPr>
              <w:t>3</w:t>
            </w:r>
            <w:r w:rsidR="00EA4F46">
              <w:rPr>
                <w:noProof/>
                <w:webHidden/>
              </w:rPr>
              <w:fldChar w:fldCharType="end"/>
            </w:r>
          </w:hyperlink>
        </w:p>
        <w:p w14:paraId="090F9BDF" w14:textId="544AAFCE" w:rsidR="00EA4F46" w:rsidRDefault="00000000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/>
              <w:noProof/>
              <w:lang w:val="en-CZ" w:eastAsia="en-GB"/>
            </w:rPr>
          </w:pPr>
          <w:hyperlink w:anchor="_Toc151328562" w:history="1">
            <w:r w:rsidR="00EA4F46" w:rsidRPr="0006242D">
              <w:rPr>
                <w:rStyle w:val="Hyperlink"/>
                <w:rFonts w:ascii="Times New Roman" w:hAnsi="Times New Roman" w:cs="Times New Roman"/>
                <w:noProof/>
              </w:rPr>
              <w:t>2.2</w:t>
            </w:r>
            <w:r w:rsidR="00EA4F46">
              <w:rPr>
                <w:rFonts w:asciiTheme="minorHAnsi" w:eastAsiaTheme="minorEastAsia" w:hAnsiTheme="minorHAnsi"/>
                <w:noProof/>
                <w:lang w:val="en-CZ" w:eastAsia="en-GB"/>
              </w:rPr>
              <w:tab/>
            </w:r>
            <w:r w:rsidR="00EA4F46" w:rsidRPr="0006242D">
              <w:rPr>
                <w:rStyle w:val="Hyperlink"/>
                <w:noProof/>
              </w:rPr>
              <w:t>Relační datový model</w:t>
            </w:r>
            <w:r w:rsidR="00EA4F46">
              <w:rPr>
                <w:noProof/>
                <w:webHidden/>
              </w:rPr>
              <w:tab/>
            </w:r>
            <w:r w:rsidR="00EA4F46">
              <w:rPr>
                <w:noProof/>
                <w:webHidden/>
              </w:rPr>
              <w:fldChar w:fldCharType="begin"/>
            </w:r>
            <w:r w:rsidR="00EA4F46">
              <w:rPr>
                <w:noProof/>
                <w:webHidden/>
              </w:rPr>
              <w:instrText xml:space="preserve"> PAGEREF _Toc151328562 \h </w:instrText>
            </w:r>
            <w:r w:rsidR="00EA4F46">
              <w:rPr>
                <w:noProof/>
                <w:webHidden/>
              </w:rPr>
            </w:r>
            <w:r w:rsidR="00EA4F46">
              <w:rPr>
                <w:noProof/>
                <w:webHidden/>
              </w:rPr>
              <w:fldChar w:fldCharType="separate"/>
            </w:r>
            <w:r w:rsidR="00EA4F46">
              <w:rPr>
                <w:noProof/>
                <w:webHidden/>
              </w:rPr>
              <w:t>3</w:t>
            </w:r>
            <w:r w:rsidR="00EA4F46">
              <w:rPr>
                <w:noProof/>
                <w:webHidden/>
              </w:rPr>
              <w:fldChar w:fldCharType="end"/>
            </w:r>
          </w:hyperlink>
        </w:p>
        <w:p w14:paraId="2B68A19F" w14:textId="36DB7C66" w:rsidR="00AD03CE" w:rsidRPr="00E35CD6" w:rsidRDefault="00AD03CE">
          <w:pPr>
            <w:rPr>
              <w:rFonts w:ascii="Times New Roman" w:hAnsi="Times New Roman" w:cs="Times New Roman"/>
              <w:b/>
              <w:bCs/>
            </w:rPr>
          </w:pPr>
          <w:r w:rsidRPr="0052335B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5B47F1B4" w14:textId="77777777" w:rsidR="00E35CD6" w:rsidRDefault="00E35CD6" w:rsidP="0083284C">
      <w:pPr>
        <w:rPr>
          <w:rFonts w:ascii="Times New Roman" w:hAnsi="Times New Roman" w:cs="Times New Roman"/>
        </w:rPr>
      </w:pPr>
    </w:p>
    <w:p w14:paraId="72106E50" w14:textId="77777777" w:rsidR="0073433F" w:rsidRDefault="00E35CD6" w:rsidP="0083284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  <w:r w:rsidRPr="00AA23C0">
        <w:rPr>
          <w:rFonts w:ascii="Times New Roman" w:hAnsi="Times New Roman" w:cs="Times New Roman"/>
          <w:color w:val="2E74B5" w:themeColor="accent1" w:themeShade="BF"/>
          <w:sz w:val="40"/>
          <w:szCs w:val="40"/>
        </w:rPr>
        <w:lastRenderedPageBreak/>
        <w:t>Popis změn v</w:t>
      </w:r>
      <w:r w:rsidR="00B13DA5" w:rsidRPr="00AA23C0">
        <w:rPr>
          <w:rFonts w:ascii="Times New Roman" w:hAnsi="Times New Roman" w:cs="Times New Roman"/>
          <w:color w:val="2E74B5" w:themeColor="accent1" w:themeShade="BF"/>
          <w:sz w:val="40"/>
          <w:szCs w:val="40"/>
        </w:rPr>
        <w:t> </w:t>
      </w:r>
      <w:r w:rsidRPr="00AA23C0">
        <w:rPr>
          <w:rFonts w:ascii="Times New Roman" w:hAnsi="Times New Roman" w:cs="Times New Roman"/>
          <w:color w:val="2E74B5" w:themeColor="accent1" w:themeShade="BF"/>
          <w:sz w:val="40"/>
          <w:szCs w:val="40"/>
        </w:rPr>
        <w:t>dokumentu</w:t>
      </w:r>
    </w:p>
    <w:p w14:paraId="7B64F0CA" w14:textId="77777777" w:rsidR="00B13DA5" w:rsidRPr="0052335B" w:rsidRDefault="00B13DA5" w:rsidP="0083284C">
      <w:pPr>
        <w:rPr>
          <w:rFonts w:ascii="Times New Roman" w:hAnsi="Times New Roman" w:cs="Times New Roman"/>
        </w:rPr>
      </w:pPr>
    </w:p>
    <w:tbl>
      <w:tblPr>
        <w:tblStyle w:val="TableGrid"/>
        <w:tblW w:w="9243" w:type="dxa"/>
        <w:tblLook w:val="04A0" w:firstRow="1" w:lastRow="0" w:firstColumn="1" w:lastColumn="0" w:noHBand="0" w:noVBand="1"/>
      </w:tblPr>
      <w:tblGrid>
        <w:gridCol w:w="1884"/>
        <w:gridCol w:w="1598"/>
        <w:gridCol w:w="4361"/>
        <w:gridCol w:w="1400"/>
      </w:tblGrid>
      <w:tr w:rsidR="0073433F" w14:paraId="140E79FD" w14:textId="77777777" w:rsidTr="0073433F">
        <w:trPr>
          <w:trHeight w:val="535"/>
        </w:trPr>
        <w:tc>
          <w:tcPr>
            <w:tcW w:w="1884" w:type="dxa"/>
          </w:tcPr>
          <w:p w14:paraId="6A766DCA" w14:textId="77777777" w:rsidR="0073433F" w:rsidRPr="00B13DA5" w:rsidRDefault="0073433F" w:rsidP="00B13DA5">
            <w:pPr>
              <w:jc w:val="center"/>
              <w:rPr>
                <w:rFonts w:ascii="Georgia" w:hAnsi="Georgia" w:cs="Times New Roman"/>
                <w:b/>
              </w:rPr>
            </w:pPr>
            <w:r w:rsidRPr="00B13DA5">
              <w:rPr>
                <w:rFonts w:ascii="Georgia" w:hAnsi="Georgia" w:cs="Times New Roman"/>
                <w:b/>
              </w:rPr>
              <w:t>Jméno</w:t>
            </w:r>
          </w:p>
        </w:tc>
        <w:tc>
          <w:tcPr>
            <w:tcW w:w="1598" w:type="dxa"/>
          </w:tcPr>
          <w:p w14:paraId="5C5EDAB0" w14:textId="77777777" w:rsidR="0073433F" w:rsidRPr="00B13DA5" w:rsidRDefault="0073433F" w:rsidP="00B13DA5">
            <w:pPr>
              <w:jc w:val="center"/>
              <w:rPr>
                <w:rFonts w:ascii="Georgia" w:hAnsi="Georgia" w:cs="Times New Roman"/>
                <w:b/>
              </w:rPr>
            </w:pPr>
            <w:r w:rsidRPr="00B13DA5">
              <w:rPr>
                <w:rFonts w:ascii="Georgia" w:hAnsi="Georgia" w:cs="Times New Roman"/>
                <w:b/>
              </w:rPr>
              <w:t>Datum</w:t>
            </w:r>
          </w:p>
        </w:tc>
        <w:tc>
          <w:tcPr>
            <w:tcW w:w="4361" w:type="dxa"/>
          </w:tcPr>
          <w:p w14:paraId="3DF878E4" w14:textId="77777777" w:rsidR="0073433F" w:rsidRPr="00B13DA5" w:rsidRDefault="0073433F" w:rsidP="00B13DA5">
            <w:pPr>
              <w:jc w:val="center"/>
              <w:rPr>
                <w:rFonts w:ascii="Georgia" w:hAnsi="Georgia" w:cs="Times New Roman"/>
                <w:b/>
              </w:rPr>
            </w:pPr>
            <w:r w:rsidRPr="00B13DA5">
              <w:rPr>
                <w:rFonts w:ascii="Georgia" w:hAnsi="Georgia" w:cs="Times New Roman"/>
                <w:b/>
              </w:rPr>
              <w:t>Typ úpravy</w:t>
            </w:r>
          </w:p>
        </w:tc>
        <w:tc>
          <w:tcPr>
            <w:tcW w:w="1400" w:type="dxa"/>
          </w:tcPr>
          <w:p w14:paraId="00428C56" w14:textId="77777777" w:rsidR="0073433F" w:rsidRPr="00B13DA5" w:rsidRDefault="0073433F" w:rsidP="00B13DA5">
            <w:pPr>
              <w:jc w:val="center"/>
              <w:rPr>
                <w:rFonts w:ascii="Georgia" w:hAnsi="Georgia" w:cs="Times New Roman"/>
                <w:b/>
              </w:rPr>
            </w:pPr>
            <w:r w:rsidRPr="00B13DA5">
              <w:rPr>
                <w:rFonts w:ascii="Georgia" w:hAnsi="Georgia" w:cs="Times New Roman"/>
                <w:b/>
              </w:rPr>
              <w:t>Verze</w:t>
            </w:r>
          </w:p>
        </w:tc>
      </w:tr>
      <w:tr w:rsidR="0073433F" w14:paraId="03346E46" w14:textId="77777777" w:rsidTr="0073433F">
        <w:trPr>
          <w:trHeight w:val="568"/>
        </w:trPr>
        <w:tc>
          <w:tcPr>
            <w:tcW w:w="1884" w:type="dxa"/>
          </w:tcPr>
          <w:p w14:paraId="0A6AA1FA" w14:textId="77777777" w:rsidR="0073433F" w:rsidRDefault="0073433F" w:rsidP="008328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Michal Ručka</w:t>
            </w:r>
          </w:p>
        </w:tc>
        <w:tc>
          <w:tcPr>
            <w:tcW w:w="1598" w:type="dxa"/>
          </w:tcPr>
          <w:p w14:paraId="37D4A51B" w14:textId="2C79EAE9" w:rsidR="0073433F" w:rsidRDefault="00DA3E52" w:rsidP="008328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12. 11. 2023</w:t>
            </w:r>
          </w:p>
        </w:tc>
        <w:tc>
          <w:tcPr>
            <w:tcW w:w="4361" w:type="dxa"/>
          </w:tcPr>
          <w:p w14:paraId="73CECC10" w14:textId="77777777" w:rsidR="0073433F" w:rsidRDefault="0073433F" w:rsidP="001D59D7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Vytvoření dokumentu, tvorba osnovy a rozpracování zadání</w:t>
            </w:r>
          </w:p>
        </w:tc>
        <w:tc>
          <w:tcPr>
            <w:tcW w:w="1400" w:type="dxa"/>
          </w:tcPr>
          <w:p w14:paraId="5F776A43" w14:textId="77777777" w:rsidR="0073433F" w:rsidRDefault="0073433F" w:rsidP="008328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1.0</w:t>
            </w:r>
          </w:p>
        </w:tc>
      </w:tr>
      <w:tr w:rsidR="005E607D" w14:paraId="17C809DB" w14:textId="77777777" w:rsidTr="0073433F">
        <w:trPr>
          <w:trHeight w:val="535"/>
        </w:trPr>
        <w:tc>
          <w:tcPr>
            <w:tcW w:w="1884" w:type="dxa"/>
          </w:tcPr>
          <w:p w14:paraId="33CD5CCD" w14:textId="3A2D3056" w:rsidR="005E607D" w:rsidRDefault="00DF6A61" w:rsidP="005E60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Michal Ručka</w:t>
            </w:r>
          </w:p>
        </w:tc>
        <w:tc>
          <w:tcPr>
            <w:tcW w:w="1598" w:type="dxa"/>
          </w:tcPr>
          <w:p w14:paraId="686E00C8" w14:textId="5AB664FF" w:rsidR="005E607D" w:rsidRDefault="00DF6A61" w:rsidP="005E60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19. 11. 2023</w:t>
            </w:r>
          </w:p>
        </w:tc>
        <w:tc>
          <w:tcPr>
            <w:tcW w:w="4361" w:type="dxa"/>
          </w:tcPr>
          <w:p w14:paraId="5F20F077" w14:textId="613D6E30" w:rsidR="005E607D" w:rsidRDefault="00D36008" w:rsidP="005E607D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Úprava textové části, přidání diagramů</w:t>
            </w:r>
          </w:p>
        </w:tc>
        <w:tc>
          <w:tcPr>
            <w:tcW w:w="1400" w:type="dxa"/>
          </w:tcPr>
          <w:p w14:paraId="0DB5F015" w14:textId="49D6CD8B" w:rsidR="005E607D" w:rsidRDefault="00D36008" w:rsidP="005E60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2.0</w:t>
            </w:r>
          </w:p>
        </w:tc>
      </w:tr>
      <w:tr w:rsidR="005E607D" w14:paraId="15DB3E1C" w14:textId="77777777" w:rsidTr="0073433F">
        <w:trPr>
          <w:trHeight w:val="535"/>
        </w:trPr>
        <w:tc>
          <w:tcPr>
            <w:tcW w:w="1884" w:type="dxa"/>
          </w:tcPr>
          <w:p w14:paraId="702EE12F" w14:textId="1A0D5634" w:rsidR="005E607D" w:rsidRDefault="008B707E" w:rsidP="005E60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Michal Ručka</w:t>
            </w:r>
          </w:p>
        </w:tc>
        <w:tc>
          <w:tcPr>
            <w:tcW w:w="1598" w:type="dxa"/>
          </w:tcPr>
          <w:p w14:paraId="5181C4FB" w14:textId="00491D7A" w:rsidR="005E607D" w:rsidRDefault="008B707E" w:rsidP="005E60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27. 11. 2023</w:t>
            </w:r>
          </w:p>
        </w:tc>
        <w:tc>
          <w:tcPr>
            <w:tcW w:w="4361" w:type="dxa"/>
          </w:tcPr>
          <w:p w14:paraId="7A6EA33A" w14:textId="28372664" w:rsidR="005E607D" w:rsidRDefault="008B707E" w:rsidP="005E607D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Úprava chyb po revizi </w:t>
            </w:r>
          </w:p>
        </w:tc>
        <w:tc>
          <w:tcPr>
            <w:tcW w:w="1400" w:type="dxa"/>
          </w:tcPr>
          <w:p w14:paraId="0178E44E" w14:textId="659E2C70" w:rsidR="005E607D" w:rsidRDefault="008B707E" w:rsidP="005E60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3.0</w:t>
            </w:r>
          </w:p>
        </w:tc>
      </w:tr>
      <w:tr w:rsidR="005E607D" w14:paraId="5179FBE6" w14:textId="77777777" w:rsidTr="0073433F">
        <w:trPr>
          <w:trHeight w:val="535"/>
        </w:trPr>
        <w:tc>
          <w:tcPr>
            <w:tcW w:w="1884" w:type="dxa"/>
          </w:tcPr>
          <w:p w14:paraId="16EA6D60" w14:textId="77777777" w:rsidR="005E607D" w:rsidRDefault="005E607D" w:rsidP="005E60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98" w:type="dxa"/>
          </w:tcPr>
          <w:p w14:paraId="3A72B981" w14:textId="77777777" w:rsidR="005E607D" w:rsidRDefault="005E607D" w:rsidP="005E60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61" w:type="dxa"/>
          </w:tcPr>
          <w:p w14:paraId="5E435FD8" w14:textId="77777777" w:rsidR="005E607D" w:rsidRDefault="005E607D" w:rsidP="005E607D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400" w:type="dxa"/>
          </w:tcPr>
          <w:p w14:paraId="59C0B8AF" w14:textId="77777777" w:rsidR="005E607D" w:rsidRDefault="005E607D" w:rsidP="005E607D">
            <w:pPr>
              <w:rPr>
                <w:rFonts w:ascii="Times New Roman" w:hAnsi="Times New Roman" w:cs="Times New Roman"/>
              </w:rPr>
            </w:pPr>
          </w:p>
        </w:tc>
      </w:tr>
      <w:tr w:rsidR="005E607D" w14:paraId="780A3D8D" w14:textId="77777777" w:rsidTr="0073433F">
        <w:trPr>
          <w:trHeight w:val="535"/>
        </w:trPr>
        <w:tc>
          <w:tcPr>
            <w:tcW w:w="1884" w:type="dxa"/>
          </w:tcPr>
          <w:p w14:paraId="4FC176BA" w14:textId="77777777" w:rsidR="005E607D" w:rsidRDefault="005E607D" w:rsidP="005E60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98" w:type="dxa"/>
          </w:tcPr>
          <w:p w14:paraId="4BF4A50C" w14:textId="77777777" w:rsidR="005E607D" w:rsidRDefault="005E607D" w:rsidP="005E60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61" w:type="dxa"/>
          </w:tcPr>
          <w:p w14:paraId="036C9148" w14:textId="77777777" w:rsidR="005E607D" w:rsidRDefault="005E607D" w:rsidP="005E607D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400" w:type="dxa"/>
          </w:tcPr>
          <w:p w14:paraId="770E3B6A" w14:textId="77777777" w:rsidR="005E607D" w:rsidRDefault="005E607D" w:rsidP="005E607D">
            <w:pPr>
              <w:rPr>
                <w:rFonts w:ascii="Times New Roman" w:hAnsi="Times New Roman" w:cs="Times New Roman"/>
              </w:rPr>
            </w:pPr>
          </w:p>
        </w:tc>
      </w:tr>
      <w:tr w:rsidR="005E607D" w14:paraId="4FB8F39B" w14:textId="77777777" w:rsidTr="0073433F">
        <w:trPr>
          <w:trHeight w:val="535"/>
        </w:trPr>
        <w:tc>
          <w:tcPr>
            <w:tcW w:w="1884" w:type="dxa"/>
          </w:tcPr>
          <w:p w14:paraId="3BE847BA" w14:textId="77777777" w:rsidR="005E607D" w:rsidRDefault="005E607D" w:rsidP="005E60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98" w:type="dxa"/>
          </w:tcPr>
          <w:p w14:paraId="59148E00" w14:textId="77777777" w:rsidR="005E607D" w:rsidRDefault="005E607D" w:rsidP="005E60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61" w:type="dxa"/>
          </w:tcPr>
          <w:p w14:paraId="04987144" w14:textId="77777777" w:rsidR="005E607D" w:rsidRDefault="005E607D" w:rsidP="005E607D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400" w:type="dxa"/>
          </w:tcPr>
          <w:p w14:paraId="673DFA51" w14:textId="77777777" w:rsidR="005E607D" w:rsidRDefault="005E607D" w:rsidP="005E607D">
            <w:pPr>
              <w:rPr>
                <w:rFonts w:ascii="Times New Roman" w:hAnsi="Times New Roman" w:cs="Times New Roman"/>
              </w:rPr>
            </w:pPr>
          </w:p>
        </w:tc>
      </w:tr>
      <w:tr w:rsidR="00997DE3" w14:paraId="76327ACC" w14:textId="77777777" w:rsidTr="0073433F">
        <w:trPr>
          <w:trHeight w:val="535"/>
        </w:trPr>
        <w:tc>
          <w:tcPr>
            <w:tcW w:w="1884" w:type="dxa"/>
          </w:tcPr>
          <w:p w14:paraId="77C8420B" w14:textId="77777777" w:rsidR="00997DE3" w:rsidRDefault="00997DE3" w:rsidP="005E60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98" w:type="dxa"/>
          </w:tcPr>
          <w:p w14:paraId="589A9303" w14:textId="77777777" w:rsidR="00997DE3" w:rsidRDefault="00997DE3" w:rsidP="005E60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61" w:type="dxa"/>
          </w:tcPr>
          <w:p w14:paraId="3D06AD09" w14:textId="77777777" w:rsidR="00997DE3" w:rsidRDefault="00997DE3" w:rsidP="005E607D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400" w:type="dxa"/>
          </w:tcPr>
          <w:p w14:paraId="44290F08" w14:textId="77777777" w:rsidR="00997DE3" w:rsidRDefault="00997DE3" w:rsidP="005E607D">
            <w:pPr>
              <w:rPr>
                <w:rFonts w:ascii="Times New Roman" w:hAnsi="Times New Roman" w:cs="Times New Roman"/>
              </w:rPr>
            </w:pPr>
          </w:p>
        </w:tc>
      </w:tr>
      <w:tr w:rsidR="005E607D" w14:paraId="319E8895" w14:textId="77777777" w:rsidTr="0073433F">
        <w:trPr>
          <w:trHeight w:val="535"/>
        </w:trPr>
        <w:tc>
          <w:tcPr>
            <w:tcW w:w="1884" w:type="dxa"/>
          </w:tcPr>
          <w:p w14:paraId="056656A8" w14:textId="77777777" w:rsidR="005E607D" w:rsidRDefault="005E607D" w:rsidP="005E60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98" w:type="dxa"/>
          </w:tcPr>
          <w:p w14:paraId="42171A3C" w14:textId="77777777" w:rsidR="005E607D" w:rsidRDefault="005E607D" w:rsidP="005E60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61" w:type="dxa"/>
          </w:tcPr>
          <w:p w14:paraId="0B565A46" w14:textId="77777777" w:rsidR="005E607D" w:rsidRDefault="005E607D" w:rsidP="005E607D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400" w:type="dxa"/>
          </w:tcPr>
          <w:p w14:paraId="0AD1E72E" w14:textId="77777777" w:rsidR="005E607D" w:rsidRDefault="005E607D" w:rsidP="005E607D">
            <w:pPr>
              <w:rPr>
                <w:rFonts w:ascii="Times New Roman" w:hAnsi="Times New Roman" w:cs="Times New Roman"/>
              </w:rPr>
            </w:pPr>
          </w:p>
        </w:tc>
      </w:tr>
      <w:tr w:rsidR="005E607D" w14:paraId="6CD579C7" w14:textId="77777777" w:rsidTr="0073433F">
        <w:trPr>
          <w:trHeight w:val="535"/>
        </w:trPr>
        <w:tc>
          <w:tcPr>
            <w:tcW w:w="1884" w:type="dxa"/>
          </w:tcPr>
          <w:p w14:paraId="29EA90CD" w14:textId="77777777" w:rsidR="005E607D" w:rsidRDefault="005E607D" w:rsidP="005E60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98" w:type="dxa"/>
          </w:tcPr>
          <w:p w14:paraId="26C1C5B1" w14:textId="77777777" w:rsidR="005E607D" w:rsidRDefault="005E607D" w:rsidP="005E60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61" w:type="dxa"/>
          </w:tcPr>
          <w:p w14:paraId="72C9DA22" w14:textId="77777777" w:rsidR="005E607D" w:rsidRDefault="005E607D" w:rsidP="005E607D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400" w:type="dxa"/>
          </w:tcPr>
          <w:p w14:paraId="44C24B74" w14:textId="77777777" w:rsidR="005E607D" w:rsidRDefault="005E607D" w:rsidP="005E607D">
            <w:pPr>
              <w:rPr>
                <w:rFonts w:ascii="Times New Roman" w:hAnsi="Times New Roman" w:cs="Times New Roman"/>
              </w:rPr>
            </w:pPr>
          </w:p>
        </w:tc>
      </w:tr>
      <w:tr w:rsidR="005E607D" w14:paraId="371D9547" w14:textId="77777777" w:rsidTr="0073433F">
        <w:trPr>
          <w:trHeight w:val="535"/>
        </w:trPr>
        <w:tc>
          <w:tcPr>
            <w:tcW w:w="1884" w:type="dxa"/>
          </w:tcPr>
          <w:p w14:paraId="54ADC2EC" w14:textId="77777777" w:rsidR="005E607D" w:rsidRDefault="005E607D" w:rsidP="005E60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98" w:type="dxa"/>
          </w:tcPr>
          <w:p w14:paraId="291BCCD9" w14:textId="77777777" w:rsidR="005E607D" w:rsidRDefault="005E607D" w:rsidP="005E60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61" w:type="dxa"/>
          </w:tcPr>
          <w:p w14:paraId="2A8E7700" w14:textId="77777777" w:rsidR="005E607D" w:rsidRDefault="005E607D" w:rsidP="005E607D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400" w:type="dxa"/>
          </w:tcPr>
          <w:p w14:paraId="3678107E" w14:textId="77777777" w:rsidR="005E607D" w:rsidRDefault="005E607D" w:rsidP="005E607D">
            <w:pPr>
              <w:rPr>
                <w:rFonts w:ascii="Times New Roman" w:hAnsi="Times New Roman" w:cs="Times New Roman"/>
              </w:rPr>
            </w:pPr>
          </w:p>
        </w:tc>
      </w:tr>
      <w:tr w:rsidR="005E607D" w14:paraId="537B3848" w14:textId="77777777" w:rsidTr="0073433F">
        <w:trPr>
          <w:trHeight w:val="535"/>
        </w:trPr>
        <w:tc>
          <w:tcPr>
            <w:tcW w:w="1884" w:type="dxa"/>
          </w:tcPr>
          <w:p w14:paraId="04F4A707" w14:textId="77777777" w:rsidR="005E607D" w:rsidRDefault="005E607D" w:rsidP="005E60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98" w:type="dxa"/>
          </w:tcPr>
          <w:p w14:paraId="38B8700A" w14:textId="77777777" w:rsidR="005E607D" w:rsidRDefault="005E607D" w:rsidP="005E60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61" w:type="dxa"/>
          </w:tcPr>
          <w:p w14:paraId="16AF07D4" w14:textId="77777777" w:rsidR="005E607D" w:rsidRDefault="005E607D" w:rsidP="005E607D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400" w:type="dxa"/>
          </w:tcPr>
          <w:p w14:paraId="53CBFB79" w14:textId="77777777" w:rsidR="005E607D" w:rsidRDefault="005E607D" w:rsidP="005E607D">
            <w:pPr>
              <w:rPr>
                <w:rFonts w:ascii="Times New Roman" w:hAnsi="Times New Roman" w:cs="Times New Roman"/>
              </w:rPr>
            </w:pPr>
          </w:p>
        </w:tc>
      </w:tr>
    </w:tbl>
    <w:p w14:paraId="392B0E81" w14:textId="77777777" w:rsidR="00E35CD6" w:rsidRPr="0052335B" w:rsidRDefault="00E35CD6" w:rsidP="0083284C">
      <w:pPr>
        <w:rPr>
          <w:rFonts w:ascii="Times New Roman" w:hAnsi="Times New Roman" w:cs="Times New Roman"/>
        </w:rPr>
        <w:sectPr w:rsidR="00E35CD6" w:rsidRPr="0052335B">
          <w:footerReference w:type="default" r:id="rId8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43D8375D" w14:textId="7247AFA7" w:rsidR="0083284C" w:rsidRPr="0052335B" w:rsidRDefault="00DA3E52" w:rsidP="00AD03CE">
      <w:pPr>
        <w:pStyle w:val="Heading1"/>
        <w:rPr>
          <w:rFonts w:ascii="Times New Roman" w:hAnsi="Times New Roman" w:cs="Times New Roman"/>
        </w:rPr>
      </w:pPr>
      <w:bookmarkStart w:id="0" w:name="_Toc151328554"/>
      <w:r>
        <w:rPr>
          <w:rFonts w:ascii="Times New Roman" w:hAnsi="Times New Roman" w:cs="Times New Roman"/>
        </w:rPr>
        <w:lastRenderedPageBreak/>
        <w:t>Specifikace zadání</w:t>
      </w:r>
      <w:bookmarkEnd w:id="0"/>
    </w:p>
    <w:p w14:paraId="58D0D615" w14:textId="77777777" w:rsidR="00477C4D" w:rsidRPr="0052335B" w:rsidRDefault="00477C4D" w:rsidP="00477C4D">
      <w:pPr>
        <w:rPr>
          <w:rFonts w:ascii="Times New Roman" w:hAnsi="Times New Roman" w:cs="Times New Roman"/>
        </w:rPr>
      </w:pPr>
    </w:p>
    <w:p w14:paraId="5EB1C1AA" w14:textId="1DD5C25B" w:rsidR="0083284C" w:rsidRPr="0079616E" w:rsidRDefault="00DA3E52" w:rsidP="009F3D81">
      <w:pPr>
        <w:pStyle w:val="Heading2"/>
        <w:rPr>
          <w:rFonts w:cs="Times New Roman"/>
        </w:rPr>
      </w:pPr>
      <w:bookmarkStart w:id="1" w:name="_Toc151328555"/>
      <w:r w:rsidRPr="0079616E">
        <w:rPr>
          <w:rFonts w:cs="Times New Roman"/>
        </w:rPr>
        <w:t>Vize</w:t>
      </w:r>
      <w:bookmarkEnd w:id="1"/>
    </w:p>
    <w:p w14:paraId="2C8DDC99" w14:textId="3AFB1918" w:rsidR="00DA3E52" w:rsidRDefault="00DA3E52" w:rsidP="00DA3E52">
      <w:pPr>
        <w:ind w:left="576"/>
      </w:pPr>
    </w:p>
    <w:p w14:paraId="4DFE890E" w14:textId="559E2C68" w:rsidR="00DA3E52" w:rsidRDefault="000D59BA" w:rsidP="000D59BA">
      <w:pPr>
        <w:ind w:left="284" w:firstLine="850"/>
      </w:pPr>
      <w:r>
        <w:t xml:space="preserve">Hlavním cílem tohoto projektu je vytvořit informační systém pro mobilní aplikaci, která bude sloužit jako </w:t>
      </w:r>
      <w:r w:rsidR="002E329D">
        <w:t>portfolio</w:t>
      </w:r>
      <w:r>
        <w:t xml:space="preserve"> pro držitele kryptoměn. </w:t>
      </w:r>
      <w:r w:rsidR="00386CB7">
        <w:t xml:space="preserve">Tento </w:t>
      </w:r>
      <w:r>
        <w:t>systém</w:t>
      </w:r>
      <w:r w:rsidR="00386CB7">
        <w:t xml:space="preserve"> umožní uživateli jednoduše sledovat celkovou hodnotu jeho portfolia, a to bez nutnosti připojení jeho hardware peněženky k PC. Druhý cíl tohoto projektu je zprostředkovat </w:t>
      </w:r>
      <w:r w:rsidR="00C51154">
        <w:t>hledání druhé strany pro peer</w:t>
      </w:r>
      <w:r w:rsidR="00841C94">
        <w:t>-</w:t>
      </w:r>
      <w:r w:rsidR="00C51154">
        <w:t>to</w:t>
      </w:r>
      <w:r w:rsidR="00841C94">
        <w:t>-</w:t>
      </w:r>
      <w:r w:rsidR="00C51154">
        <w:t>peer</w:t>
      </w:r>
      <w:r w:rsidR="00841C94">
        <w:t xml:space="preserve"> (dále jako P2P)</w:t>
      </w:r>
      <w:r w:rsidR="00C51154">
        <w:t xml:space="preserve"> transakce. Tohoto budou využívat uživatelé, kteří nechtějí své transakce provádět na burze, kde musí platit poplatky.</w:t>
      </w:r>
    </w:p>
    <w:p w14:paraId="4B776094" w14:textId="49C841EC" w:rsidR="000D59BA" w:rsidRDefault="000D59BA" w:rsidP="00DA3E52">
      <w:pPr>
        <w:ind w:left="576"/>
      </w:pPr>
    </w:p>
    <w:p w14:paraId="113FC0F7" w14:textId="268F323A" w:rsidR="000D59BA" w:rsidRDefault="000D59BA" w:rsidP="000D59BA">
      <w:pPr>
        <w:pStyle w:val="Heading2"/>
      </w:pPr>
      <w:bookmarkStart w:id="2" w:name="_Toc151328556"/>
      <w:r>
        <w:t>Role</w:t>
      </w:r>
      <w:bookmarkEnd w:id="2"/>
    </w:p>
    <w:p w14:paraId="4BDF1A7D" w14:textId="6772BD5B" w:rsidR="000D59BA" w:rsidRDefault="00C51154" w:rsidP="00D35D54">
      <w:pPr>
        <w:ind w:left="284" w:firstLine="850"/>
      </w:pPr>
      <w:r w:rsidRPr="004D7405">
        <w:t>V</w:t>
      </w:r>
      <w:r>
        <w:t xml:space="preserve"> tomto systému se objevují 3 hlavní role, a to role klasického uživatele, vexláka a role administrátora aplikace. </w:t>
      </w:r>
      <w:r w:rsidRPr="00841C94">
        <w:t>Klasický</w:t>
      </w:r>
      <w:r w:rsidRPr="00841C94">
        <w:rPr>
          <w:b/>
          <w:bCs/>
        </w:rPr>
        <w:t xml:space="preserve"> uživatel</w:t>
      </w:r>
      <w:r>
        <w:t xml:space="preserve"> se vyznačuje tím, že </w:t>
      </w:r>
      <w:r w:rsidR="00841C94">
        <w:t xml:space="preserve">využívá pouze služeb aktivního vedení portfolia. Do systému zadává, jaký objem kryptoměn drží a následně je mu zobrazována celková hodnota jeho portfolia. </w:t>
      </w:r>
      <w:r w:rsidR="00841C94" w:rsidRPr="00841C94">
        <w:rPr>
          <w:b/>
          <w:bCs/>
        </w:rPr>
        <w:t>Vexlák</w:t>
      </w:r>
      <w:r w:rsidR="0040681E">
        <w:rPr>
          <w:b/>
          <w:bCs/>
        </w:rPr>
        <w:t xml:space="preserve"> </w:t>
      </w:r>
      <w:r w:rsidR="0040681E" w:rsidRPr="0040681E">
        <w:t>je</w:t>
      </w:r>
      <w:r w:rsidR="0040681E">
        <w:t xml:space="preserve"> role, která vychází z uživatele, ale odlišuje</w:t>
      </w:r>
      <w:r w:rsidR="00841C94">
        <w:t xml:space="preserve"> se od něj tím, že </w:t>
      </w:r>
      <w:r w:rsidR="00CA7683">
        <w:t xml:space="preserve">využívá možnosti hledání protějšku pro P2P transakce. Má tedy možnost vytvořit P2P nabídku, anebo na nějakou již dostupnou přistoupit. </w:t>
      </w:r>
      <w:r w:rsidR="00D35D54" w:rsidRPr="00D35D54">
        <w:rPr>
          <w:b/>
          <w:bCs/>
        </w:rPr>
        <w:t>Administrátoři</w:t>
      </w:r>
      <w:r w:rsidR="00D35D54">
        <w:t xml:space="preserve"> jsou zodpovědní za správu uživatelských účtu a za řešení případných problémů. </w:t>
      </w:r>
    </w:p>
    <w:p w14:paraId="06EEDB10" w14:textId="64FE914B" w:rsidR="004D7405" w:rsidRDefault="004D7405" w:rsidP="004D7405"/>
    <w:p w14:paraId="0BAA6031" w14:textId="629943BC" w:rsidR="000D59BA" w:rsidRDefault="00F30E9B" w:rsidP="00F30E9B">
      <w:pPr>
        <w:pStyle w:val="Heading2"/>
      </w:pPr>
      <w:bookmarkStart w:id="3" w:name="_Toc151328557"/>
      <w:r>
        <w:t>Vstupy</w:t>
      </w:r>
      <w:bookmarkEnd w:id="3"/>
    </w:p>
    <w:p w14:paraId="22C89E6B" w14:textId="77777777" w:rsidR="00F30E9B" w:rsidRDefault="00F30E9B" w:rsidP="00F30E9B"/>
    <w:p w14:paraId="762B611A" w14:textId="6E42C987" w:rsidR="00F30E9B" w:rsidRDefault="00F30E9B" w:rsidP="00F30E9B">
      <w:pPr>
        <w:ind w:left="284" w:firstLine="850"/>
      </w:pPr>
      <w:r>
        <w:t xml:space="preserve">Systém je především určen pro aktivní vedení kryptoměnového portfolia - tzn. </w:t>
      </w:r>
      <w:r w:rsidR="00D35D54">
        <w:t>pro</w:t>
      </w:r>
      <w:r>
        <w:t xml:space="preserve"> zaznamenávání nákupů a prodejů uskutečněných uživatelem. Každé </w:t>
      </w:r>
      <w:r w:rsidRPr="00F30E9B">
        <w:rPr>
          <w:b/>
          <w:bCs/>
        </w:rPr>
        <w:t>portfoli</w:t>
      </w:r>
      <w:r>
        <w:rPr>
          <w:b/>
          <w:bCs/>
        </w:rPr>
        <w:t xml:space="preserve">o </w:t>
      </w:r>
      <w:r>
        <w:t>bude povinně evidovat</w:t>
      </w:r>
      <w:r w:rsidR="00F5227B">
        <w:t xml:space="preserve"> jeho název</w:t>
      </w:r>
      <w:r w:rsidR="00D35D54">
        <w:t xml:space="preserve"> a soubor transakcí</w:t>
      </w:r>
      <w:r w:rsidR="00F5227B">
        <w:t>,</w:t>
      </w:r>
      <w:r w:rsidR="00D35D54">
        <w:t xml:space="preserve"> z čehož se následně získají všechny</w:t>
      </w:r>
      <w:r>
        <w:t xml:space="preserve"> druh</w:t>
      </w:r>
      <w:r w:rsidR="00D35D54">
        <w:t>y</w:t>
      </w:r>
      <w:r w:rsidR="00F5227B">
        <w:t xml:space="preserve"> držených</w:t>
      </w:r>
      <w:r>
        <w:t xml:space="preserve"> kryptoměn</w:t>
      </w:r>
      <w:r w:rsidR="00D35D54">
        <w:t xml:space="preserve"> a</w:t>
      </w:r>
      <w:r>
        <w:t xml:space="preserve"> jej</w:t>
      </w:r>
      <w:r w:rsidR="00F5227B">
        <w:t>ich</w:t>
      </w:r>
      <w:r>
        <w:t xml:space="preserve"> celkový objem</w:t>
      </w:r>
      <w:r w:rsidR="00F5227B">
        <w:t>.</w:t>
      </w:r>
      <w:r w:rsidR="0040681E">
        <w:t xml:space="preserve"> Dále můžeme na portfolio navázat libovolný počet kryptoměnových adres, ze kterých systém vyčte dané transakce.</w:t>
      </w:r>
      <w:r w:rsidR="00F5227B">
        <w:t xml:space="preserve"> </w:t>
      </w:r>
      <w:r w:rsidR="00F5227B" w:rsidRPr="00F5227B">
        <w:rPr>
          <w:b/>
          <w:bCs/>
        </w:rPr>
        <w:t>Transakce</w:t>
      </w:r>
      <w:r w:rsidR="00D35D54">
        <w:rPr>
          <w:b/>
          <w:bCs/>
        </w:rPr>
        <w:t xml:space="preserve"> </w:t>
      </w:r>
      <w:r w:rsidR="00D35D54" w:rsidRPr="00D35D54">
        <w:t>nutně</w:t>
      </w:r>
      <w:r w:rsidR="00F5227B">
        <w:t xml:space="preserve"> evidují druh kryptoměny, objem transakce, hodnotu kryptoměny v moment </w:t>
      </w:r>
      <w:r w:rsidR="0040681E">
        <w:t>provedení transakce</w:t>
      </w:r>
      <w:r w:rsidR="00F5227B">
        <w:t xml:space="preserve"> a </w:t>
      </w:r>
      <w:r w:rsidR="0040681E">
        <w:t>její datum</w:t>
      </w:r>
      <w:r w:rsidR="00F5227B">
        <w:t>.</w:t>
      </w:r>
      <w:r w:rsidR="00D36B05">
        <w:t xml:space="preserve"> </w:t>
      </w:r>
    </w:p>
    <w:p w14:paraId="58C21F46" w14:textId="77777777" w:rsidR="00F5227B" w:rsidRDefault="00F5227B" w:rsidP="00F30E9B">
      <w:pPr>
        <w:ind w:left="284" w:firstLine="850"/>
      </w:pPr>
    </w:p>
    <w:p w14:paraId="2D14D3F2" w14:textId="6D78EC12" w:rsidR="002126C1" w:rsidRDefault="00F5227B" w:rsidP="002126C1">
      <w:pPr>
        <w:ind w:left="284" w:firstLine="850"/>
      </w:pPr>
      <w:r>
        <w:t xml:space="preserve">U </w:t>
      </w:r>
      <w:r w:rsidRPr="00F5227B">
        <w:rPr>
          <w:b/>
          <w:bCs/>
        </w:rPr>
        <w:t>uživatele</w:t>
      </w:r>
      <w:r>
        <w:t xml:space="preserve"> nás zajímá jeho email</w:t>
      </w:r>
      <w:r w:rsidR="0040681E">
        <w:t>,</w:t>
      </w:r>
      <w:r>
        <w:t xml:space="preserve"> telefon</w:t>
      </w:r>
      <w:r w:rsidR="0040681E">
        <w:t>, heslo a jeho</w:t>
      </w:r>
      <w:r>
        <w:t xml:space="preserve"> preferovanou měnu</w:t>
      </w:r>
      <w:r w:rsidR="002126C1">
        <w:t xml:space="preserve"> (USD, EUR, …)</w:t>
      </w:r>
      <w:r w:rsidR="0040681E">
        <w:t>. Dále u něj můžeme evidovat</w:t>
      </w:r>
      <w:r w:rsidR="002126C1">
        <w:t xml:space="preserve"> jeho investiční cíle a míru rizika, kterou je ochoten podstupovat.</w:t>
      </w:r>
      <w:r w:rsidR="0040681E">
        <w:t xml:space="preserve"> U </w:t>
      </w:r>
      <w:r w:rsidR="0040681E" w:rsidRPr="0040681E">
        <w:rPr>
          <w:b/>
          <w:bCs/>
        </w:rPr>
        <w:t>vexláka</w:t>
      </w:r>
      <w:r w:rsidR="0040681E">
        <w:rPr>
          <w:b/>
          <w:bCs/>
        </w:rPr>
        <w:t xml:space="preserve"> </w:t>
      </w:r>
      <w:r w:rsidR="0040681E">
        <w:t xml:space="preserve">evidujeme navíc ještě lokace (ve formě PSČ či názvu měst), na kterých má v plánu provádět P2P obchody. </w:t>
      </w:r>
    </w:p>
    <w:p w14:paraId="1DBE9493" w14:textId="77777777" w:rsidR="003E5674" w:rsidRDefault="003E5674" w:rsidP="002126C1">
      <w:pPr>
        <w:ind w:left="284" w:firstLine="850"/>
      </w:pPr>
    </w:p>
    <w:p w14:paraId="0FB32096" w14:textId="590F24B3" w:rsidR="003E5674" w:rsidRPr="0040681E" w:rsidRDefault="003E5674" w:rsidP="002126C1">
      <w:pPr>
        <w:ind w:left="284" w:firstLine="850"/>
      </w:pPr>
      <w:r>
        <w:t xml:space="preserve">U jednotlivých </w:t>
      </w:r>
      <w:r w:rsidRPr="00DF6A61">
        <w:rPr>
          <w:b/>
          <w:bCs/>
        </w:rPr>
        <w:t>P2P nabídek</w:t>
      </w:r>
      <w:r>
        <w:t xml:space="preserve"> nutně evidujeme druh kryptoměny, její objem, požadovanou cenu</w:t>
      </w:r>
      <w:r w:rsidR="0079616E">
        <w:t>, status nabídky</w:t>
      </w:r>
      <w:r>
        <w:t xml:space="preserve"> a místo</w:t>
      </w:r>
      <w:r w:rsidR="00DF6A61">
        <w:t xml:space="preserve">, kde má obchod proběhnout. Dále může tvůrce nabídky přidat </w:t>
      </w:r>
      <w:proofErr w:type="gramStart"/>
      <w:r w:rsidR="00DF6A61">
        <w:t>zda-li</w:t>
      </w:r>
      <w:proofErr w:type="gramEnd"/>
      <w:r w:rsidR="00DF6A61">
        <w:t xml:space="preserve"> je možno smlouvat o ceně či zda-li má zájem o směnu za jinou kryptoměnu.</w:t>
      </w:r>
    </w:p>
    <w:p w14:paraId="3342D85B" w14:textId="77777777" w:rsidR="002126C1" w:rsidRDefault="002126C1" w:rsidP="002126C1"/>
    <w:p w14:paraId="1FDCD340" w14:textId="77777777" w:rsidR="002126C1" w:rsidRDefault="002126C1" w:rsidP="002126C1"/>
    <w:p w14:paraId="3DAD987B" w14:textId="77777777" w:rsidR="002126C1" w:rsidRDefault="002126C1" w:rsidP="002126C1"/>
    <w:p w14:paraId="1684BF72" w14:textId="7A8CC2AD" w:rsidR="002126C1" w:rsidRDefault="002126C1" w:rsidP="002126C1">
      <w:pPr>
        <w:pStyle w:val="Heading2"/>
      </w:pPr>
      <w:bookmarkStart w:id="4" w:name="_Toc151328558"/>
      <w:r>
        <w:t>Výstupy</w:t>
      </w:r>
      <w:bookmarkEnd w:id="4"/>
    </w:p>
    <w:p w14:paraId="082CBE14" w14:textId="77777777" w:rsidR="002126C1" w:rsidRPr="002126C1" w:rsidRDefault="002126C1" w:rsidP="002126C1">
      <w:pPr>
        <w:ind w:left="576"/>
      </w:pPr>
    </w:p>
    <w:p w14:paraId="1982A895" w14:textId="448A2868" w:rsidR="00CB6C6E" w:rsidRDefault="000F6EB9" w:rsidP="00CB6C6E">
      <w:pPr>
        <w:ind w:left="284" w:firstLine="850"/>
      </w:pPr>
      <w:r>
        <w:t xml:space="preserve">Jedním z výstupů je </w:t>
      </w:r>
      <w:r w:rsidRPr="00CB6C6E">
        <w:rPr>
          <w:b/>
          <w:bCs/>
        </w:rPr>
        <w:t>seznam nabídek P2P obchodů</w:t>
      </w:r>
      <w:r>
        <w:t xml:space="preserve">, který bude dostupný všem uživatelům, kteří mají roli </w:t>
      </w:r>
      <w:r w:rsidR="00242361">
        <w:t>v</w:t>
      </w:r>
      <w:r>
        <w:t>exláka.</w:t>
      </w:r>
      <w:r w:rsidR="00242361">
        <w:t xml:space="preserve"> Tyto nabídky budou tvořeny druhem nabízené kryptoměny, jejím nabízeným objemem a místem (PSČ, město), kde daný obchod proběhne. Dále také hodnotou požadovanou tvůrcem nabídky, reálnou hodnotou vypočtenou z aktuální ceny kryptoměny a jejich rozdíl. Vše se bude zobrazovat v uživatelem zvolené preferované fiat (státní) měně. Tento seznam nabídek bude podporovat filtrování dle </w:t>
      </w:r>
      <w:r w:rsidR="00CB6C6E">
        <w:t>druhu kryptoměn, jejich objemu, místa prodeje, celkové hodnoty či dle největšího rozdílu mezi požadovanou a reálnou cenou.</w:t>
      </w:r>
    </w:p>
    <w:p w14:paraId="54702662" w14:textId="77777777" w:rsidR="00CB6C6E" w:rsidRDefault="00CB6C6E" w:rsidP="00CB6C6E"/>
    <w:p w14:paraId="4AA735E7" w14:textId="01E6664C" w:rsidR="00CB6C6E" w:rsidRDefault="00CB6C6E" w:rsidP="00CB6C6E">
      <w:pPr>
        <w:ind w:left="284" w:firstLine="850"/>
      </w:pPr>
      <w:r>
        <w:t xml:space="preserve">Dalším výstupem bude samotné </w:t>
      </w:r>
      <w:r w:rsidRPr="00CB6C6E">
        <w:rPr>
          <w:b/>
          <w:bCs/>
        </w:rPr>
        <w:t>portfolio</w:t>
      </w:r>
      <w:r>
        <w:t xml:space="preserve">. Uživatel může mít libovolný počet různých portfolií. </w:t>
      </w:r>
      <w:r w:rsidR="00F95299">
        <w:t>Každé p</w:t>
      </w:r>
      <w:r>
        <w:t xml:space="preserve">ortfolio bude uživateli zobrazovat seznam držených kryptoměn, jejich celkový objem s celkovou částkou vypočítanou dle aktuální hodnoty na trhu. Dále se uživateli bude zobrazovat </w:t>
      </w:r>
      <w:r w:rsidR="00F95299">
        <w:t>rozdíl částek mezi aktuální hodnotou a hodnotou ve dni nákupu. Uživatel bude mít také možnost zobrazit si přehled získaný ze všech jeho portfolií. Tento přehled bude zobrazovat nejúspěšnější a nejprodělečnější transakce, celkovou hodnotu všech portfolií i s percentuálním podílem druhu držených kryptoměn a další různé statistiky.</w:t>
      </w:r>
    </w:p>
    <w:p w14:paraId="4D243AD1" w14:textId="77777777" w:rsidR="00055CDB" w:rsidRDefault="00055CDB" w:rsidP="00055CDB"/>
    <w:p w14:paraId="1FC14F88" w14:textId="3A902E6A" w:rsidR="00055CDB" w:rsidRDefault="00055CDB" w:rsidP="00055CDB">
      <w:pPr>
        <w:pStyle w:val="Heading2"/>
      </w:pPr>
      <w:bookmarkStart w:id="5" w:name="_Toc151328559"/>
      <w:r>
        <w:t>Funkce</w:t>
      </w:r>
      <w:bookmarkEnd w:id="5"/>
    </w:p>
    <w:p w14:paraId="7415FA9C" w14:textId="77777777" w:rsidR="00055CDB" w:rsidRDefault="00055CDB" w:rsidP="00055CDB"/>
    <w:p w14:paraId="77D8B463" w14:textId="45D7C8F6" w:rsidR="00D109A0" w:rsidRDefault="00D109A0" w:rsidP="00AA5A55">
      <w:pPr>
        <w:ind w:left="284" w:firstLine="850"/>
      </w:pPr>
      <w:r>
        <w:t>Jedna z</w:t>
      </w:r>
      <w:r w:rsidR="00550DA5">
        <w:t xml:space="preserve"> důležitých funkcí je </w:t>
      </w:r>
      <w:r w:rsidR="00550DA5" w:rsidRPr="00550DA5">
        <w:rPr>
          <w:b/>
          <w:bCs/>
        </w:rPr>
        <w:t>zobrazení kontaktních údajů</w:t>
      </w:r>
      <w:r w:rsidR="00550DA5">
        <w:t xml:space="preserve"> zadavatele a zájemce o P2P transakci. Tato funkce bude volána v případě, že zájemce najde vhodnou nabídku a zažádá si spojení se zadavatelem. Systém zprostředkuje výměnu kontaktních údajů mezi zadavatelem a zájemcem</w:t>
      </w:r>
      <w:r w:rsidR="0079616E">
        <w:t xml:space="preserve"> a nastaví status daného obchodu na „probíhá.“ Jestliže se obě strany dohodnou a obchod proběhne v pořádku, tak se status nabídky změní na „proběhlo“ a taktéž se odstraní ze seznamu aktivních nabídek. V opačném případě se status obnoví na „dostupné.“</w:t>
      </w:r>
    </w:p>
    <w:p w14:paraId="248FC36D" w14:textId="77777777" w:rsidR="00241A0F" w:rsidRDefault="00241A0F" w:rsidP="00AA5A55">
      <w:pPr>
        <w:ind w:left="284" w:firstLine="850"/>
      </w:pPr>
    </w:p>
    <w:p w14:paraId="143C4E8D" w14:textId="77777777" w:rsidR="00241A0F" w:rsidRDefault="00241A0F" w:rsidP="00241A0F"/>
    <w:p w14:paraId="1779DF76" w14:textId="77777777" w:rsidR="00241A0F" w:rsidRDefault="00241A0F" w:rsidP="00241A0F"/>
    <w:p w14:paraId="40DA7474" w14:textId="77777777" w:rsidR="00241A0F" w:rsidRDefault="00241A0F" w:rsidP="00241A0F"/>
    <w:p w14:paraId="2E2D937B" w14:textId="77777777" w:rsidR="00241A0F" w:rsidRDefault="00241A0F" w:rsidP="00241A0F"/>
    <w:p w14:paraId="2E04BEC9" w14:textId="77777777" w:rsidR="00241A0F" w:rsidRDefault="00241A0F" w:rsidP="00241A0F"/>
    <w:p w14:paraId="3BB930B4" w14:textId="77777777" w:rsidR="00241A0F" w:rsidRDefault="00241A0F" w:rsidP="00241A0F"/>
    <w:p w14:paraId="4BC4E1FD" w14:textId="77777777" w:rsidR="00241A0F" w:rsidRDefault="00241A0F" w:rsidP="00241A0F"/>
    <w:p w14:paraId="3D018EA1" w14:textId="77777777" w:rsidR="00241A0F" w:rsidRDefault="00241A0F" w:rsidP="00241A0F"/>
    <w:p w14:paraId="35215908" w14:textId="77777777" w:rsidR="00241A0F" w:rsidRDefault="00241A0F" w:rsidP="00241A0F"/>
    <w:p w14:paraId="27F087DD" w14:textId="55468743" w:rsidR="00241A0F" w:rsidRDefault="00241A0F" w:rsidP="00241A0F">
      <w:pPr>
        <w:pStyle w:val="Heading1"/>
      </w:pPr>
      <w:bookmarkStart w:id="6" w:name="_Toc151328560"/>
      <w:r>
        <w:lastRenderedPageBreak/>
        <w:t>Datová analýza</w:t>
      </w:r>
      <w:bookmarkEnd w:id="6"/>
    </w:p>
    <w:p w14:paraId="756A5C2F" w14:textId="77777777" w:rsidR="00241A0F" w:rsidRPr="00241A0F" w:rsidRDefault="00241A0F" w:rsidP="00241A0F"/>
    <w:p w14:paraId="5DC6607D" w14:textId="0F8CCA6D" w:rsidR="00241A0F" w:rsidRDefault="00241A0F" w:rsidP="00241A0F">
      <w:pPr>
        <w:pStyle w:val="Heading2"/>
      </w:pPr>
      <w:bookmarkStart w:id="7" w:name="_Toc151328561"/>
      <w:r>
        <w:t>Konceptuální datový model</w:t>
      </w:r>
      <w:bookmarkEnd w:id="7"/>
    </w:p>
    <w:p w14:paraId="418D9A18" w14:textId="273E6442" w:rsidR="00241A0F" w:rsidRDefault="008B707E" w:rsidP="00241A0F">
      <w:r>
        <w:rPr>
          <w:noProof/>
          <w14:ligatures w14:val="none"/>
        </w:rPr>
        <w:drawing>
          <wp:anchor distT="0" distB="0" distL="114300" distR="114300" simplePos="0" relativeHeight="251659264" behindDoc="1" locked="0" layoutInCell="1" allowOverlap="1" wp14:anchorId="49CC6D6B" wp14:editId="66BA439E">
            <wp:simplePos x="0" y="0"/>
            <wp:positionH relativeFrom="column">
              <wp:posOffset>220436</wp:posOffset>
            </wp:positionH>
            <wp:positionV relativeFrom="paragraph">
              <wp:posOffset>100965</wp:posOffset>
            </wp:positionV>
            <wp:extent cx="4865292" cy="3616779"/>
            <wp:effectExtent l="0" t="0" r="0" b="3175"/>
            <wp:wrapNone/>
            <wp:docPr id="6112805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280500" name="Picture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5922" cy="36246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9D2E01" w14:textId="0D5A20BD" w:rsidR="00241A0F" w:rsidRDefault="00241A0F" w:rsidP="00241A0F"/>
    <w:p w14:paraId="739D0107" w14:textId="7C6A197D" w:rsidR="00241A0F" w:rsidRDefault="00241A0F" w:rsidP="00241A0F"/>
    <w:p w14:paraId="705FC08D" w14:textId="505AACCB" w:rsidR="00241A0F" w:rsidRDefault="00241A0F" w:rsidP="00241A0F"/>
    <w:p w14:paraId="2FEA2BB7" w14:textId="4EF40576" w:rsidR="00241A0F" w:rsidRDefault="00241A0F" w:rsidP="00241A0F"/>
    <w:p w14:paraId="074C3CE4" w14:textId="77777777" w:rsidR="00241A0F" w:rsidRDefault="00241A0F" w:rsidP="00241A0F"/>
    <w:p w14:paraId="351AFC74" w14:textId="7AB178A0" w:rsidR="00241A0F" w:rsidRDefault="00241A0F" w:rsidP="00241A0F"/>
    <w:p w14:paraId="101848CE" w14:textId="77777777" w:rsidR="00241A0F" w:rsidRDefault="00241A0F" w:rsidP="00241A0F"/>
    <w:p w14:paraId="39B781E6" w14:textId="05A8DAD2" w:rsidR="00241A0F" w:rsidRDefault="00241A0F" w:rsidP="00241A0F"/>
    <w:p w14:paraId="0B618D57" w14:textId="77777777" w:rsidR="00241A0F" w:rsidRDefault="00241A0F" w:rsidP="00241A0F"/>
    <w:p w14:paraId="6FCBD6E8" w14:textId="77777777" w:rsidR="00241A0F" w:rsidRDefault="00241A0F" w:rsidP="00241A0F"/>
    <w:p w14:paraId="667714C4" w14:textId="77777777" w:rsidR="00241A0F" w:rsidRDefault="00241A0F" w:rsidP="00241A0F"/>
    <w:p w14:paraId="485870BC" w14:textId="77777777" w:rsidR="00241A0F" w:rsidRDefault="00241A0F" w:rsidP="00241A0F"/>
    <w:p w14:paraId="387E8891" w14:textId="77777777" w:rsidR="00241A0F" w:rsidRDefault="00241A0F" w:rsidP="00241A0F"/>
    <w:p w14:paraId="574C3B68" w14:textId="77777777" w:rsidR="00241A0F" w:rsidRDefault="00241A0F" w:rsidP="00241A0F"/>
    <w:p w14:paraId="073F0A33" w14:textId="77777777" w:rsidR="00241A0F" w:rsidRDefault="00241A0F" w:rsidP="00241A0F"/>
    <w:p w14:paraId="299250D1" w14:textId="77777777" w:rsidR="00241A0F" w:rsidRDefault="00241A0F" w:rsidP="00241A0F"/>
    <w:p w14:paraId="7F2211A8" w14:textId="77777777" w:rsidR="00241A0F" w:rsidRDefault="00241A0F" w:rsidP="00241A0F"/>
    <w:p w14:paraId="4A4A7D68" w14:textId="416F3B57" w:rsidR="00241A0F" w:rsidRDefault="00241A0F" w:rsidP="00241A0F"/>
    <w:p w14:paraId="3CB3DAF0" w14:textId="5C99D5EC" w:rsidR="00241A0F" w:rsidRDefault="00241A0F" w:rsidP="00241A0F"/>
    <w:p w14:paraId="532007E5" w14:textId="1C4A62DB" w:rsidR="00241A0F" w:rsidRDefault="00241A0F" w:rsidP="00241A0F"/>
    <w:p w14:paraId="1D7307A0" w14:textId="46CA6D03" w:rsidR="00241A0F" w:rsidRDefault="00241A0F" w:rsidP="00241A0F">
      <w:pPr>
        <w:pStyle w:val="Heading2"/>
      </w:pPr>
      <w:bookmarkStart w:id="8" w:name="_Toc151328562"/>
      <w:r>
        <w:t>Relační datový model</w:t>
      </w:r>
      <w:bookmarkEnd w:id="8"/>
    </w:p>
    <w:p w14:paraId="0D138BE8" w14:textId="3B4FBA77" w:rsidR="00241A0F" w:rsidRDefault="008B707E" w:rsidP="00241A0F">
      <w:r>
        <w:rPr>
          <w:noProof/>
          <w14:ligatures w14:val="none"/>
        </w:rPr>
        <w:drawing>
          <wp:anchor distT="0" distB="0" distL="114300" distR="114300" simplePos="0" relativeHeight="251658240" behindDoc="1" locked="0" layoutInCell="1" allowOverlap="1" wp14:anchorId="6A50A873" wp14:editId="12552006">
            <wp:simplePos x="0" y="0"/>
            <wp:positionH relativeFrom="column">
              <wp:posOffset>-587828</wp:posOffset>
            </wp:positionH>
            <wp:positionV relativeFrom="paragraph">
              <wp:posOffset>121375</wp:posOffset>
            </wp:positionV>
            <wp:extent cx="6927586" cy="4646825"/>
            <wp:effectExtent l="0" t="0" r="0" b="1905"/>
            <wp:wrapNone/>
            <wp:docPr id="47249974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499743" name="Picture 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49229" cy="46613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0C2204" w14:textId="1719293D" w:rsidR="00241A0F" w:rsidRPr="00241A0F" w:rsidRDefault="00241A0F" w:rsidP="00241A0F"/>
    <w:sectPr w:rsidR="00241A0F" w:rsidRPr="00241A0F" w:rsidSect="0083284C">
      <w:footerReference w:type="default" r:id="rId11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503BD8" w14:textId="77777777" w:rsidR="008A4A0E" w:rsidRDefault="008A4A0E" w:rsidP="0083284C">
      <w:r>
        <w:separator/>
      </w:r>
    </w:p>
  </w:endnote>
  <w:endnote w:type="continuationSeparator" w:id="0">
    <w:p w14:paraId="4AF9A632" w14:textId="77777777" w:rsidR="008A4A0E" w:rsidRDefault="008A4A0E" w:rsidP="008328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D39CE8" w14:textId="77777777" w:rsidR="00704A21" w:rsidRDefault="00704A21">
    <w:pPr>
      <w:pStyle w:val="Footer"/>
      <w:jc w:val="center"/>
    </w:pPr>
  </w:p>
  <w:p w14:paraId="6B376A1D" w14:textId="77777777" w:rsidR="00704A21" w:rsidRDefault="00704A2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28592394"/>
      <w:docPartObj>
        <w:docPartGallery w:val="Page Numbers (Bottom of Page)"/>
        <w:docPartUnique/>
      </w:docPartObj>
    </w:sdtPr>
    <w:sdtContent>
      <w:p w14:paraId="2D8A419A" w14:textId="0A9EF5D7" w:rsidR="00704A21" w:rsidRDefault="00704A21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17C69">
          <w:rPr>
            <w:noProof/>
          </w:rPr>
          <w:t>1</w:t>
        </w:r>
        <w:r>
          <w:fldChar w:fldCharType="end"/>
        </w:r>
      </w:p>
    </w:sdtContent>
  </w:sdt>
  <w:p w14:paraId="2C038CA9" w14:textId="77777777" w:rsidR="00704A21" w:rsidRDefault="00704A2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46C019" w14:textId="77777777" w:rsidR="008A4A0E" w:rsidRDefault="008A4A0E" w:rsidP="0083284C">
      <w:r>
        <w:separator/>
      </w:r>
    </w:p>
  </w:footnote>
  <w:footnote w:type="continuationSeparator" w:id="0">
    <w:p w14:paraId="6964CF4B" w14:textId="77777777" w:rsidR="008A4A0E" w:rsidRDefault="008A4A0E" w:rsidP="008328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24CE5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36A1AE3"/>
    <w:multiLevelType w:val="multilevel"/>
    <w:tmpl w:val="E034B58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Times New Roman" w:hAnsi="Times New Roman" w:cs="Times New Roman" w:hint="default"/>
        <w:sz w:val="32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3B7005A4"/>
    <w:multiLevelType w:val="hybridMultilevel"/>
    <w:tmpl w:val="E2402BA6"/>
    <w:lvl w:ilvl="0" w:tplc="12DE5654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b/>
      </w:rPr>
    </w:lvl>
    <w:lvl w:ilvl="1" w:tplc="D9F29CDC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9A0F42"/>
    <w:multiLevelType w:val="multilevel"/>
    <w:tmpl w:val="2974B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33B6B77"/>
    <w:multiLevelType w:val="hybridMultilevel"/>
    <w:tmpl w:val="351A7338"/>
    <w:lvl w:ilvl="0" w:tplc="577EDE98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b/>
      </w:rPr>
    </w:lvl>
    <w:lvl w:ilvl="1" w:tplc="C032AF2C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  <w:bCs/>
      </w:r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D72335"/>
    <w:multiLevelType w:val="hybridMultilevel"/>
    <w:tmpl w:val="DAD48CB4"/>
    <w:lvl w:ilvl="0" w:tplc="04050017">
      <w:start w:val="1"/>
      <w:numFmt w:val="lowerLetter"/>
      <w:lvlText w:val="%1)"/>
      <w:lvlJc w:val="left"/>
      <w:pPr>
        <w:ind w:left="4171" w:hanging="360"/>
      </w:pPr>
    </w:lvl>
    <w:lvl w:ilvl="1" w:tplc="04050019" w:tentative="1">
      <w:start w:val="1"/>
      <w:numFmt w:val="lowerLetter"/>
      <w:lvlText w:val="%2."/>
      <w:lvlJc w:val="left"/>
      <w:pPr>
        <w:ind w:left="4891" w:hanging="360"/>
      </w:pPr>
    </w:lvl>
    <w:lvl w:ilvl="2" w:tplc="0405001B" w:tentative="1">
      <w:start w:val="1"/>
      <w:numFmt w:val="lowerRoman"/>
      <w:lvlText w:val="%3."/>
      <w:lvlJc w:val="right"/>
      <w:pPr>
        <w:ind w:left="5611" w:hanging="180"/>
      </w:pPr>
    </w:lvl>
    <w:lvl w:ilvl="3" w:tplc="0405000F" w:tentative="1">
      <w:start w:val="1"/>
      <w:numFmt w:val="decimal"/>
      <w:lvlText w:val="%4."/>
      <w:lvlJc w:val="left"/>
      <w:pPr>
        <w:ind w:left="6331" w:hanging="360"/>
      </w:pPr>
    </w:lvl>
    <w:lvl w:ilvl="4" w:tplc="04050019" w:tentative="1">
      <w:start w:val="1"/>
      <w:numFmt w:val="lowerLetter"/>
      <w:lvlText w:val="%5."/>
      <w:lvlJc w:val="left"/>
      <w:pPr>
        <w:ind w:left="7051" w:hanging="360"/>
      </w:pPr>
    </w:lvl>
    <w:lvl w:ilvl="5" w:tplc="0405001B" w:tentative="1">
      <w:start w:val="1"/>
      <w:numFmt w:val="lowerRoman"/>
      <w:lvlText w:val="%6."/>
      <w:lvlJc w:val="right"/>
      <w:pPr>
        <w:ind w:left="7771" w:hanging="180"/>
      </w:pPr>
    </w:lvl>
    <w:lvl w:ilvl="6" w:tplc="0405000F" w:tentative="1">
      <w:start w:val="1"/>
      <w:numFmt w:val="decimal"/>
      <w:lvlText w:val="%7."/>
      <w:lvlJc w:val="left"/>
      <w:pPr>
        <w:ind w:left="8491" w:hanging="360"/>
      </w:pPr>
    </w:lvl>
    <w:lvl w:ilvl="7" w:tplc="04050019" w:tentative="1">
      <w:start w:val="1"/>
      <w:numFmt w:val="lowerLetter"/>
      <w:lvlText w:val="%8."/>
      <w:lvlJc w:val="left"/>
      <w:pPr>
        <w:ind w:left="9211" w:hanging="360"/>
      </w:pPr>
    </w:lvl>
    <w:lvl w:ilvl="8" w:tplc="0405001B" w:tentative="1">
      <w:start w:val="1"/>
      <w:numFmt w:val="lowerRoman"/>
      <w:lvlText w:val="%9."/>
      <w:lvlJc w:val="right"/>
      <w:pPr>
        <w:ind w:left="9931" w:hanging="180"/>
      </w:pPr>
    </w:lvl>
  </w:abstractNum>
  <w:abstractNum w:abstractNumId="6" w15:restartNumberingAfterBreak="0">
    <w:nsid w:val="76806AD3"/>
    <w:multiLevelType w:val="hybridMultilevel"/>
    <w:tmpl w:val="04325CB2"/>
    <w:lvl w:ilvl="0" w:tplc="B5A4EAF0">
      <w:start w:val="1"/>
      <w:numFmt w:val="lowerLetter"/>
      <w:lvlText w:val="%1)"/>
      <w:lvlJc w:val="left"/>
      <w:pPr>
        <w:ind w:left="786" w:hanging="360"/>
      </w:pPr>
      <w:rPr>
        <w:b/>
      </w:rPr>
    </w:lvl>
    <w:lvl w:ilvl="1" w:tplc="6430DEB0">
      <w:start w:val="1"/>
      <w:numFmt w:val="decimal"/>
      <w:lvlText w:val="%2."/>
      <w:lvlJc w:val="left"/>
      <w:pPr>
        <w:ind w:left="1353" w:hanging="360"/>
      </w:pPr>
      <w:rPr>
        <w:rFonts w:hint="default"/>
        <w:b w:val="0"/>
      </w:rPr>
    </w:lvl>
    <w:lvl w:ilvl="2" w:tplc="7AE67014">
      <w:start w:val="1"/>
      <w:numFmt w:val="lowerRoman"/>
      <w:lvlText w:val="%3."/>
      <w:lvlJc w:val="right"/>
      <w:pPr>
        <w:ind w:left="2226" w:hanging="180"/>
      </w:pPr>
      <w:rPr>
        <w:b w:val="0"/>
      </w:rPr>
    </w:lvl>
    <w:lvl w:ilvl="3" w:tplc="0405000F">
      <w:start w:val="1"/>
      <w:numFmt w:val="decimal"/>
      <w:lvlText w:val="%4."/>
      <w:lvlJc w:val="left"/>
      <w:pPr>
        <w:ind w:left="2946" w:hanging="360"/>
      </w:pPr>
    </w:lvl>
    <w:lvl w:ilvl="4" w:tplc="04050019" w:tentative="1">
      <w:start w:val="1"/>
      <w:numFmt w:val="lowerLetter"/>
      <w:lvlText w:val="%5."/>
      <w:lvlJc w:val="left"/>
      <w:pPr>
        <w:ind w:left="3666" w:hanging="360"/>
      </w:pPr>
    </w:lvl>
    <w:lvl w:ilvl="5" w:tplc="0405001B" w:tentative="1">
      <w:start w:val="1"/>
      <w:numFmt w:val="lowerRoman"/>
      <w:lvlText w:val="%6."/>
      <w:lvlJc w:val="right"/>
      <w:pPr>
        <w:ind w:left="4386" w:hanging="180"/>
      </w:pPr>
    </w:lvl>
    <w:lvl w:ilvl="6" w:tplc="0405000F" w:tentative="1">
      <w:start w:val="1"/>
      <w:numFmt w:val="decimal"/>
      <w:lvlText w:val="%7."/>
      <w:lvlJc w:val="left"/>
      <w:pPr>
        <w:ind w:left="5106" w:hanging="360"/>
      </w:pPr>
    </w:lvl>
    <w:lvl w:ilvl="7" w:tplc="04050019" w:tentative="1">
      <w:start w:val="1"/>
      <w:numFmt w:val="lowerLetter"/>
      <w:lvlText w:val="%8."/>
      <w:lvlJc w:val="left"/>
      <w:pPr>
        <w:ind w:left="5826" w:hanging="360"/>
      </w:pPr>
    </w:lvl>
    <w:lvl w:ilvl="8" w:tplc="0405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7A852177"/>
    <w:multiLevelType w:val="multilevel"/>
    <w:tmpl w:val="27204BC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472136081">
    <w:abstractNumId w:val="7"/>
  </w:num>
  <w:num w:numId="2" w16cid:durableId="13307002">
    <w:abstractNumId w:val="0"/>
  </w:num>
  <w:num w:numId="3" w16cid:durableId="2130971236">
    <w:abstractNumId w:val="1"/>
  </w:num>
  <w:num w:numId="4" w16cid:durableId="1363438824">
    <w:abstractNumId w:val="6"/>
  </w:num>
  <w:num w:numId="5" w16cid:durableId="630483134">
    <w:abstractNumId w:val="5"/>
  </w:num>
  <w:num w:numId="6" w16cid:durableId="218632425">
    <w:abstractNumId w:val="2"/>
  </w:num>
  <w:num w:numId="7" w16cid:durableId="530067256">
    <w:abstractNumId w:val="4"/>
  </w:num>
  <w:num w:numId="8" w16cid:durableId="20842570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2DD9"/>
    <w:rsid w:val="00005E37"/>
    <w:rsid w:val="00043130"/>
    <w:rsid w:val="00046752"/>
    <w:rsid w:val="00055CDB"/>
    <w:rsid w:val="000828D0"/>
    <w:rsid w:val="00082D96"/>
    <w:rsid w:val="000C3E54"/>
    <w:rsid w:val="000D59BA"/>
    <w:rsid w:val="000E593C"/>
    <w:rsid w:val="000F3C85"/>
    <w:rsid w:val="000F6EB9"/>
    <w:rsid w:val="00130227"/>
    <w:rsid w:val="00163B54"/>
    <w:rsid w:val="00165CB8"/>
    <w:rsid w:val="001761A1"/>
    <w:rsid w:val="00197E1E"/>
    <w:rsid w:val="001A0366"/>
    <w:rsid w:val="001A360E"/>
    <w:rsid w:val="001C14C1"/>
    <w:rsid w:val="001D2F62"/>
    <w:rsid w:val="001D59D7"/>
    <w:rsid w:val="0020214F"/>
    <w:rsid w:val="002126C1"/>
    <w:rsid w:val="00217B58"/>
    <w:rsid w:val="002272B3"/>
    <w:rsid w:val="00241A0F"/>
    <w:rsid w:val="00242361"/>
    <w:rsid w:val="00260403"/>
    <w:rsid w:val="00280BB9"/>
    <w:rsid w:val="002A1AD2"/>
    <w:rsid w:val="002A2F38"/>
    <w:rsid w:val="002B56CE"/>
    <w:rsid w:val="002D0D39"/>
    <w:rsid w:val="002E329D"/>
    <w:rsid w:val="002E5CA2"/>
    <w:rsid w:val="00341AE3"/>
    <w:rsid w:val="003611E2"/>
    <w:rsid w:val="00380BCD"/>
    <w:rsid w:val="00386CB7"/>
    <w:rsid w:val="00390A97"/>
    <w:rsid w:val="003B54DB"/>
    <w:rsid w:val="003D7390"/>
    <w:rsid w:val="003E177D"/>
    <w:rsid w:val="003E5674"/>
    <w:rsid w:val="003F19E7"/>
    <w:rsid w:val="00401877"/>
    <w:rsid w:val="0040681E"/>
    <w:rsid w:val="00416C69"/>
    <w:rsid w:val="004309AF"/>
    <w:rsid w:val="00442C59"/>
    <w:rsid w:val="00477C4D"/>
    <w:rsid w:val="004C3D15"/>
    <w:rsid w:val="004D190C"/>
    <w:rsid w:val="004D7405"/>
    <w:rsid w:val="00514091"/>
    <w:rsid w:val="0051490D"/>
    <w:rsid w:val="0052335B"/>
    <w:rsid w:val="00536CD8"/>
    <w:rsid w:val="00550DA5"/>
    <w:rsid w:val="00556D2B"/>
    <w:rsid w:val="00562757"/>
    <w:rsid w:val="00572896"/>
    <w:rsid w:val="00596815"/>
    <w:rsid w:val="005A329F"/>
    <w:rsid w:val="005A4E9C"/>
    <w:rsid w:val="005B35E7"/>
    <w:rsid w:val="005B4B20"/>
    <w:rsid w:val="005D35C3"/>
    <w:rsid w:val="005E607D"/>
    <w:rsid w:val="005E71DC"/>
    <w:rsid w:val="006169ED"/>
    <w:rsid w:val="00662C86"/>
    <w:rsid w:val="0068220E"/>
    <w:rsid w:val="00683185"/>
    <w:rsid w:val="006976E8"/>
    <w:rsid w:val="00704A21"/>
    <w:rsid w:val="00704F54"/>
    <w:rsid w:val="00716DAF"/>
    <w:rsid w:val="00725A3A"/>
    <w:rsid w:val="0073433F"/>
    <w:rsid w:val="00736A83"/>
    <w:rsid w:val="00780E8D"/>
    <w:rsid w:val="0079616E"/>
    <w:rsid w:val="008177FD"/>
    <w:rsid w:val="0083284C"/>
    <w:rsid w:val="00841C94"/>
    <w:rsid w:val="008642DF"/>
    <w:rsid w:val="00867107"/>
    <w:rsid w:val="00876ECB"/>
    <w:rsid w:val="008A4A0E"/>
    <w:rsid w:val="008B707E"/>
    <w:rsid w:val="008C0FF1"/>
    <w:rsid w:val="00902E85"/>
    <w:rsid w:val="009052F0"/>
    <w:rsid w:val="009154C3"/>
    <w:rsid w:val="009424EB"/>
    <w:rsid w:val="00962DD9"/>
    <w:rsid w:val="00967791"/>
    <w:rsid w:val="009844CA"/>
    <w:rsid w:val="00997DE3"/>
    <w:rsid w:val="009C0C75"/>
    <w:rsid w:val="009C645B"/>
    <w:rsid w:val="009D12B9"/>
    <w:rsid w:val="00A047E8"/>
    <w:rsid w:val="00A12277"/>
    <w:rsid w:val="00A304A2"/>
    <w:rsid w:val="00A3452B"/>
    <w:rsid w:val="00A71460"/>
    <w:rsid w:val="00A76B80"/>
    <w:rsid w:val="00A879D8"/>
    <w:rsid w:val="00A87F17"/>
    <w:rsid w:val="00AA00EE"/>
    <w:rsid w:val="00AA23C0"/>
    <w:rsid w:val="00AA5A55"/>
    <w:rsid w:val="00AB3D71"/>
    <w:rsid w:val="00AB4657"/>
    <w:rsid w:val="00AC36F6"/>
    <w:rsid w:val="00AD03CE"/>
    <w:rsid w:val="00AD3F4D"/>
    <w:rsid w:val="00AE3974"/>
    <w:rsid w:val="00AE5F70"/>
    <w:rsid w:val="00B11F7E"/>
    <w:rsid w:val="00B13DA5"/>
    <w:rsid w:val="00B24859"/>
    <w:rsid w:val="00B27F9F"/>
    <w:rsid w:val="00B4123C"/>
    <w:rsid w:val="00B52476"/>
    <w:rsid w:val="00B74968"/>
    <w:rsid w:val="00BC71A7"/>
    <w:rsid w:val="00BF7454"/>
    <w:rsid w:val="00C11B11"/>
    <w:rsid w:val="00C25663"/>
    <w:rsid w:val="00C51154"/>
    <w:rsid w:val="00C567B6"/>
    <w:rsid w:val="00C94A85"/>
    <w:rsid w:val="00C94D42"/>
    <w:rsid w:val="00CA7683"/>
    <w:rsid w:val="00CB46B2"/>
    <w:rsid w:val="00CB6C6E"/>
    <w:rsid w:val="00CC52D7"/>
    <w:rsid w:val="00CE383C"/>
    <w:rsid w:val="00CF038A"/>
    <w:rsid w:val="00D109A0"/>
    <w:rsid w:val="00D17C69"/>
    <w:rsid w:val="00D278D3"/>
    <w:rsid w:val="00D35D54"/>
    <w:rsid w:val="00D36008"/>
    <w:rsid w:val="00D36293"/>
    <w:rsid w:val="00D36B05"/>
    <w:rsid w:val="00D85F43"/>
    <w:rsid w:val="00D92394"/>
    <w:rsid w:val="00DA3E52"/>
    <w:rsid w:val="00DD5240"/>
    <w:rsid w:val="00DF6A61"/>
    <w:rsid w:val="00E35CD6"/>
    <w:rsid w:val="00E36D53"/>
    <w:rsid w:val="00E46E64"/>
    <w:rsid w:val="00E53C41"/>
    <w:rsid w:val="00E72C1F"/>
    <w:rsid w:val="00E73CBB"/>
    <w:rsid w:val="00EA4F46"/>
    <w:rsid w:val="00EA738C"/>
    <w:rsid w:val="00ED3840"/>
    <w:rsid w:val="00ED43B4"/>
    <w:rsid w:val="00EF402A"/>
    <w:rsid w:val="00F07BF7"/>
    <w:rsid w:val="00F253A9"/>
    <w:rsid w:val="00F30E9B"/>
    <w:rsid w:val="00F368C9"/>
    <w:rsid w:val="00F434C4"/>
    <w:rsid w:val="00F5227B"/>
    <w:rsid w:val="00F530BD"/>
    <w:rsid w:val="00F93F0E"/>
    <w:rsid w:val="00F95299"/>
    <w:rsid w:val="00F962A5"/>
    <w:rsid w:val="00FC1C39"/>
    <w:rsid w:val="00FC2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37648405"/>
  <w15:chartTrackingRefBased/>
  <w15:docId w15:val="{41F2B3A2-B068-4BB7-A01C-E7155D145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35C3"/>
    <w:pPr>
      <w:spacing w:after="0" w:line="240" w:lineRule="auto"/>
      <w:jc w:val="both"/>
    </w:pPr>
    <w:rPr>
      <w:rFonts w:ascii="Verdana" w:hAnsi="Verdana"/>
      <w:kern w:val="2"/>
      <w:sz w:val="24"/>
      <w:szCs w:val="24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5D35C3"/>
    <w:pPr>
      <w:keepNext/>
      <w:keepLines/>
      <w:numPr>
        <w:numId w:val="3"/>
      </w:numPr>
      <w:spacing w:before="240"/>
      <w:outlineLvl w:val="0"/>
    </w:pPr>
    <w:rPr>
      <w:rFonts w:ascii="Georgia" w:eastAsiaTheme="majorEastAsia" w:hAnsi="Georgia" w:cstheme="majorBidi"/>
      <w:b/>
      <w:color w:val="0C0036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35C3"/>
    <w:pPr>
      <w:keepNext/>
      <w:keepLines/>
      <w:numPr>
        <w:ilvl w:val="1"/>
        <w:numId w:val="3"/>
      </w:numPr>
      <w:spacing w:before="40"/>
      <w:outlineLvl w:val="1"/>
    </w:pPr>
    <w:rPr>
      <w:rFonts w:ascii="Georgia" w:eastAsiaTheme="majorEastAsia" w:hAnsi="Georgia" w:cstheme="majorBidi"/>
      <w:b/>
      <w:color w:val="373E63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A23C0"/>
    <w:pPr>
      <w:keepNext/>
      <w:keepLines/>
      <w:numPr>
        <w:ilvl w:val="2"/>
        <w:numId w:val="3"/>
      </w:numPr>
      <w:spacing w:before="40"/>
      <w:outlineLvl w:val="2"/>
    </w:pPr>
    <w:rPr>
      <w:rFonts w:ascii="Times New Roman" w:eastAsiaTheme="majorEastAsia" w:hAnsi="Times New Roman" w:cstheme="majorBidi"/>
      <w:color w:val="1F4D78" w:themeColor="accent1" w:themeShade="7F"/>
      <w:sz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03CE"/>
    <w:pPr>
      <w:keepNext/>
      <w:keepLines/>
      <w:numPr>
        <w:ilvl w:val="3"/>
        <w:numId w:val="3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03CE"/>
    <w:pPr>
      <w:keepNext/>
      <w:keepLines/>
      <w:numPr>
        <w:ilvl w:val="4"/>
        <w:numId w:val="3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03CE"/>
    <w:pPr>
      <w:keepNext/>
      <w:keepLines/>
      <w:numPr>
        <w:ilvl w:val="5"/>
        <w:numId w:val="3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03CE"/>
    <w:pPr>
      <w:keepNext/>
      <w:keepLines/>
      <w:numPr>
        <w:ilvl w:val="6"/>
        <w:numId w:val="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03CE"/>
    <w:pPr>
      <w:keepNext/>
      <w:keepLines/>
      <w:numPr>
        <w:ilvl w:val="7"/>
        <w:numId w:val="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03CE"/>
    <w:pPr>
      <w:keepNext/>
      <w:keepLines/>
      <w:numPr>
        <w:ilvl w:val="8"/>
        <w:numId w:val="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284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3284C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3284C"/>
    <w:rPr>
      <w:kern w:val="2"/>
      <w:sz w:val="24"/>
      <w:szCs w:val="24"/>
      <w14:ligatures w14:val="standardContextual"/>
    </w:rPr>
  </w:style>
  <w:style w:type="paragraph" w:styleId="Footer">
    <w:name w:val="footer"/>
    <w:basedOn w:val="Normal"/>
    <w:link w:val="FooterChar"/>
    <w:uiPriority w:val="99"/>
    <w:unhideWhenUsed/>
    <w:rsid w:val="0083284C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3284C"/>
    <w:rPr>
      <w:kern w:val="2"/>
      <w:sz w:val="24"/>
      <w:szCs w:val="24"/>
      <w14:ligatures w14:val="standardContextual"/>
    </w:rPr>
  </w:style>
  <w:style w:type="character" w:customStyle="1" w:styleId="Heading1Char">
    <w:name w:val="Heading 1 Char"/>
    <w:basedOn w:val="DefaultParagraphFont"/>
    <w:link w:val="Heading1"/>
    <w:uiPriority w:val="9"/>
    <w:rsid w:val="005D35C3"/>
    <w:rPr>
      <w:rFonts w:ascii="Georgia" w:eastAsiaTheme="majorEastAsia" w:hAnsi="Georgia" w:cstheme="majorBidi"/>
      <w:b/>
      <w:color w:val="0C0036"/>
      <w:kern w:val="2"/>
      <w:sz w:val="36"/>
      <w:szCs w:val="32"/>
      <w14:ligatures w14:val="standardContextual"/>
    </w:rPr>
  </w:style>
  <w:style w:type="character" w:customStyle="1" w:styleId="Heading2Char">
    <w:name w:val="Heading 2 Char"/>
    <w:basedOn w:val="DefaultParagraphFont"/>
    <w:link w:val="Heading2"/>
    <w:uiPriority w:val="9"/>
    <w:rsid w:val="005D35C3"/>
    <w:rPr>
      <w:rFonts w:ascii="Georgia" w:eastAsiaTheme="majorEastAsia" w:hAnsi="Georgia" w:cstheme="majorBidi"/>
      <w:b/>
      <w:color w:val="373E63"/>
      <w:kern w:val="2"/>
      <w:sz w:val="28"/>
      <w:szCs w:val="26"/>
      <w14:ligatures w14:val="standardContextu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284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284C"/>
    <w:rPr>
      <w:rFonts w:ascii="Segoe UI" w:hAnsi="Segoe UI" w:cs="Segoe UI"/>
      <w:kern w:val="2"/>
      <w:sz w:val="18"/>
      <w:szCs w:val="18"/>
      <w14:ligatures w14:val="standardContextual"/>
    </w:rPr>
  </w:style>
  <w:style w:type="character" w:customStyle="1" w:styleId="Heading3Char">
    <w:name w:val="Heading 3 Char"/>
    <w:basedOn w:val="DefaultParagraphFont"/>
    <w:link w:val="Heading3"/>
    <w:uiPriority w:val="9"/>
    <w:rsid w:val="00AA23C0"/>
    <w:rPr>
      <w:rFonts w:ascii="Times New Roman" w:eastAsiaTheme="majorEastAsia" w:hAnsi="Times New Roman" w:cstheme="majorBidi"/>
      <w:color w:val="1F4D78" w:themeColor="accent1" w:themeShade="7F"/>
      <w:kern w:val="2"/>
      <w:sz w:val="26"/>
      <w:szCs w:val="24"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03CE"/>
    <w:rPr>
      <w:rFonts w:asciiTheme="majorHAnsi" w:eastAsiaTheme="majorEastAsia" w:hAnsiTheme="majorHAnsi" w:cstheme="majorBidi"/>
      <w:i/>
      <w:iCs/>
      <w:color w:val="2E74B5" w:themeColor="accent1" w:themeShade="BF"/>
      <w:kern w:val="2"/>
      <w:sz w:val="24"/>
      <w:szCs w:val="24"/>
      <w14:ligatures w14:val="standardContextual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03CE"/>
    <w:rPr>
      <w:rFonts w:asciiTheme="majorHAnsi" w:eastAsiaTheme="majorEastAsia" w:hAnsiTheme="majorHAnsi" w:cstheme="majorBidi"/>
      <w:color w:val="2E74B5" w:themeColor="accent1" w:themeShade="BF"/>
      <w:kern w:val="2"/>
      <w:sz w:val="24"/>
      <w:szCs w:val="24"/>
      <w14:ligatures w14:val="standardContextual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03CE"/>
    <w:rPr>
      <w:rFonts w:asciiTheme="majorHAnsi" w:eastAsiaTheme="majorEastAsia" w:hAnsiTheme="majorHAnsi" w:cstheme="majorBidi"/>
      <w:color w:val="1F4D78" w:themeColor="accent1" w:themeShade="7F"/>
      <w:kern w:val="2"/>
      <w:sz w:val="24"/>
      <w:szCs w:val="24"/>
      <w14:ligatures w14:val="standardContextual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03CE"/>
    <w:rPr>
      <w:rFonts w:asciiTheme="majorHAnsi" w:eastAsiaTheme="majorEastAsia" w:hAnsiTheme="majorHAnsi" w:cstheme="majorBidi"/>
      <w:i/>
      <w:iCs/>
      <w:color w:val="1F4D78" w:themeColor="accent1" w:themeShade="7F"/>
      <w:kern w:val="2"/>
      <w:sz w:val="24"/>
      <w:szCs w:val="24"/>
      <w14:ligatures w14:val="standardContextual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03CE"/>
    <w:rPr>
      <w:rFonts w:asciiTheme="majorHAnsi" w:eastAsiaTheme="majorEastAsia" w:hAnsiTheme="majorHAnsi" w:cstheme="majorBidi"/>
      <w:color w:val="272727" w:themeColor="text1" w:themeTint="D8"/>
      <w:kern w:val="2"/>
      <w:sz w:val="21"/>
      <w:szCs w:val="21"/>
      <w14:ligatures w14:val="standardContextual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03CE"/>
    <w:rPr>
      <w:rFonts w:asciiTheme="majorHAnsi" w:eastAsiaTheme="majorEastAsia" w:hAnsiTheme="majorHAnsi" w:cstheme="majorBidi"/>
      <w:i/>
      <w:iCs/>
      <w:color w:val="272727" w:themeColor="text1" w:themeTint="D8"/>
      <w:kern w:val="2"/>
      <w:sz w:val="21"/>
      <w:szCs w:val="21"/>
      <w14:ligatures w14:val="standardContextual"/>
    </w:rPr>
  </w:style>
  <w:style w:type="paragraph" w:styleId="TOCHeading">
    <w:name w:val="TOC Heading"/>
    <w:basedOn w:val="Heading1"/>
    <w:next w:val="Normal"/>
    <w:uiPriority w:val="39"/>
    <w:unhideWhenUsed/>
    <w:qFormat/>
    <w:rsid w:val="00AD03CE"/>
    <w:pPr>
      <w:numPr>
        <w:numId w:val="0"/>
      </w:numPr>
      <w:spacing w:line="259" w:lineRule="auto"/>
      <w:outlineLvl w:val="9"/>
    </w:pPr>
    <w:rPr>
      <w:kern w:val="0"/>
      <w:lang w:eastAsia="cs-CZ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AD03C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D03CE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AD03CE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AD03CE"/>
    <w:pPr>
      <w:spacing w:after="100" w:line="259" w:lineRule="auto"/>
      <w:ind w:left="440"/>
    </w:pPr>
    <w:rPr>
      <w:rFonts w:eastAsiaTheme="minorEastAsia" w:cs="Times New Roman"/>
      <w:kern w:val="0"/>
      <w:sz w:val="22"/>
      <w:szCs w:val="22"/>
      <w:lang w:eastAsia="cs-CZ"/>
      <w14:ligatures w14:val="none"/>
    </w:rPr>
  </w:style>
  <w:style w:type="table" w:styleId="TableGrid">
    <w:name w:val="Table Grid"/>
    <w:basedOn w:val="TableNormal"/>
    <w:uiPriority w:val="39"/>
    <w:rsid w:val="007343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266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3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0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6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559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702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18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58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205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640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93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4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00C52B-B560-4AD6-B2D9-7BE68DA02C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6</Pages>
  <Words>795</Words>
  <Characters>4536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Ručka Michal</dc:creator>
  <cp:keywords/>
  <dc:description/>
  <cp:lastModifiedBy>Rucka Michal</cp:lastModifiedBy>
  <cp:revision>13</cp:revision>
  <cp:lastPrinted>2023-04-01T11:10:00Z</cp:lastPrinted>
  <dcterms:created xsi:type="dcterms:W3CDTF">2023-11-12T14:12:00Z</dcterms:created>
  <dcterms:modified xsi:type="dcterms:W3CDTF">2023-11-27T19:21:00Z</dcterms:modified>
</cp:coreProperties>
</file>