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9D671" w14:textId="02E4A158" w:rsidR="00C27E05" w:rsidRDefault="00C27E05" w:rsidP="00C27E05">
      <w:pPr>
        <w:jc w:val="center"/>
        <w:rPr>
          <w:b/>
          <w:sz w:val="44"/>
        </w:rPr>
      </w:pPr>
      <w:r>
        <w:rPr>
          <w:b/>
          <w:sz w:val="44"/>
        </w:rPr>
        <w:br/>
      </w:r>
      <w:r>
        <w:rPr>
          <w:b/>
          <w:sz w:val="44"/>
        </w:rPr>
        <w:br/>
      </w:r>
      <w:r>
        <w:rPr>
          <w:noProof/>
        </w:rPr>
        <w:drawing>
          <wp:inline distT="0" distB="0" distL="0" distR="0" wp14:anchorId="1A63B0F9" wp14:editId="57F82829">
            <wp:extent cx="1416050" cy="1592079"/>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6260" cy="1603558"/>
                    </a:xfrm>
                    <a:prstGeom prst="rect">
                      <a:avLst/>
                    </a:prstGeom>
                    <a:noFill/>
                    <a:ln>
                      <a:noFill/>
                    </a:ln>
                  </pic:spPr>
                </pic:pic>
              </a:graphicData>
            </a:graphic>
          </wp:inline>
        </w:drawing>
      </w:r>
    </w:p>
    <w:p w14:paraId="0089674A" w14:textId="662980AA" w:rsidR="00AA3A9B" w:rsidRDefault="00C27E05">
      <w:pPr>
        <w:jc w:val="center"/>
      </w:pPr>
      <w:r w:rsidRPr="00383640">
        <w:rPr>
          <w:noProof/>
        </w:rPr>
        <w:drawing>
          <wp:inline distT="0" distB="0" distL="0" distR="0" wp14:anchorId="32EE8EB5" wp14:editId="6731605B">
            <wp:extent cx="2202180" cy="69342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2180" cy="693420"/>
                    </a:xfrm>
                    <a:prstGeom prst="rect">
                      <a:avLst/>
                    </a:prstGeom>
                    <a:noFill/>
                    <a:ln>
                      <a:noFill/>
                    </a:ln>
                  </pic:spPr>
                </pic:pic>
              </a:graphicData>
            </a:graphic>
          </wp:inline>
        </w:drawing>
      </w:r>
      <w:r>
        <w:rPr>
          <w:b/>
          <w:sz w:val="44"/>
        </w:rPr>
        <w:br/>
      </w:r>
      <w:r>
        <w:rPr>
          <w:b/>
          <w:sz w:val="44"/>
        </w:rPr>
        <w:br/>
      </w:r>
      <w:r w:rsidR="003E489A">
        <w:rPr>
          <w:b/>
          <w:sz w:val="44"/>
        </w:rPr>
        <w:t>Hardware Implementation of ASCON</w:t>
      </w:r>
    </w:p>
    <w:p w14:paraId="324C3908" w14:textId="77777777" w:rsidR="00AA3A9B" w:rsidRDefault="003E489A">
      <w:pPr>
        <w:jc w:val="center"/>
      </w:pPr>
      <w:r>
        <w:rPr>
          <w:sz w:val="30"/>
        </w:rPr>
        <w:t>Hardware Security Project Report</w:t>
      </w:r>
    </w:p>
    <w:p w14:paraId="3134B5C2" w14:textId="20CDD274" w:rsidR="00AA3A9B" w:rsidRDefault="003E489A">
      <w:pPr>
        <w:jc w:val="center"/>
      </w:pPr>
      <w:r>
        <w:rPr>
          <w:sz w:val="22"/>
        </w:rPr>
        <w:t xml:space="preserve">Prepared by: </w:t>
      </w:r>
      <w:r w:rsidRPr="00C27E05">
        <w:rPr>
          <w:b/>
          <w:bCs/>
          <w:sz w:val="22"/>
        </w:rPr>
        <w:t>Mohamad Ali Khalil</w:t>
      </w:r>
      <w:r w:rsidR="00C27E05">
        <w:rPr>
          <w:b/>
          <w:bCs/>
          <w:sz w:val="22"/>
        </w:rPr>
        <w:t xml:space="preserve"> 20220728</w:t>
      </w:r>
    </w:p>
    <w:p w14:paraId="1B7740A8" w14:textId="77777777" w:rsidR="00AA3A9B" w:rsidRDefault="00AA3A9B"/>
    <w:p w14:paraId="30F75BBD" w14:textId="77777777" w:rsidR="00C27E05" w:rsidRDefault="003E489A">
      <w:r>
        <w:br w:type="page"/>
      </w:r>
    </w:p>
    <w:sdt>
      <w:sdtPr>
        <w:id w:val="499164123"/>
        <w:docPartObj>
          <w:docPartGallery w:val="Table of Contents"/>
          <w:docPartUnique/>
        </w:docPartObj>
      </w:sdtPr>
      <w:sdtEndPr>
        <w:rPr>
          <w:rFonts w:ascii="Arial" w:eastAsiaTheme="minorEastAsia" w:hAnsi="Arial" w:cstheme="minorBidi"/>
          <w:noProof/>
          <w:color w:val="auto"/>
          <w:sz w:val="21"/>
          <w:szCs w:val="22"/>
        </w:rPr>
      </w:sdtEndPr>
      <w:sdtContent>
        <w:p w14:paraId="1C8734F2" w14:textId="408D7C25" w:rsidR="00C27E05" w:rsidRDefault="00C27E05">
          <w:pPr>
            <w:pStyle w:val="TOCHeading"/>
          </w:pPr>
          <w:r>
            <w:t>Contents</w:t>
          </w:r>
        </w:p>
        <w:p w14:paraId="4943705C" w14:textId="2F92F95F" w:rsidR="00C27E05" w:rsidRDefault="00C27E05">
          <w:pPr>
            <w:pStyle w:val="TOC1"/>
            <w:tabs>
              <w:tab w:val="right" w:leader="dot" w:pos="10214"/>
            </w:tabs>
            <w:rPr>
              <w:rFonts w:asciiTheme="minorHAnsi" w:hAnsiTheme="minorHAnsi"/>
              <w:noProof/>
              <w:sz w:val="22"/>
            </w:rPr>
          </w:pPr>
          <w:r>
            <w:fldChar w:fldCharType="begin"/>
          </w:r>
          <w:r>
            <w:instrText xml:space="preserve"> TOC \o "1-3" \h \z \u </w:instrText>
          </w:r>
          <w:r>
            <w:fldChar w:fldCharType="separate"/>
          </w:r>
          <w:hyperlink w:anchor="_Toc230135469" w:history="1">
            <w:r w:rsidRPr="00D12821">
              <w:rPr>
                <w:rStyle w:val="Hyperlink"/>
                <w:noProof/>
              </w:rPr>
              <w:t>Summary</w:t>
            </w:r>
            <w:r>
              <w:rPr>
                <w:noProof/>
                <w:webHidden/>
              </w:rPr>
              <w:tab/>
            </w:r>
            <w:r>
              <w:rPr>
                <w:noProof/>
                <w:webHidden/>
              </w:rPr>
              <w:fldChar w:fldCharType="begin"/>
            </w:r>
            <w:r>
              <w:rPr>
                <w:noProof/>
                <w:webHidden/>
              </w:rPr>
              <w:instrText xml:space="preserve"> PAGEREF _Toc230135469 \h </w:instrText>
            </w:r>
            <w:r>
              <w:rPr>
                <w:noProof/>
                <w:webHidden/>
              </w:rPr>
            </w:r>
            <w:r>
              <w:rPr>
                <w:noProof/>
                <w:webHidden/>
              </w:rPr>
              <w:fldChar w:fldCharType="separate"/>
            </w:r>
            <w:r>
              <w:rPr>
                <w:noProof/>
                <w:webHidden/>
              </w:rPr>
              <w:t>3</w:t>
            </w:r>
            <w:r>
              <w:rPr>
                <w:noProof/>
                <w:webHidden/>
              </w:rPr>
              <w:fldChar w:fldCharType="end"/>
            </w:r>
          </w:hyperlink>
        </w:p>
        <w:p w14:paraId="3B3A4E8B" w14:textId="2F99BB17" w:rsidR="00C27E05" w:rsidRDefault="00C27E05">
          <w:pPr>
            <w:pStyle w:val="TOC1"/>
            <w:tabs>
              <w:tab w:val="right" w:leader="dot" w:pos="10214"/>
            </w:tabs>
            <w:rPr>
              <w:rFonts w:asciiTheme="minorHAnsi" w:hAnsiTheme="minorHAnsi"/>
              <w:noProof/>
              <w:sz w:val="22"/>
            </w:rPr>
          </w:pPr>
          <w:hyperlink w:anchor="_Toc230135470" w:history="1">
            <w:r w:rsidRPr="00D12821">
              <w:rPr>
                <w:rStyle w:val="Hyperlink"/>
                <w:noProof/>
              </w:rPr>
              <w:t>1. Project Objectives</w:t>
            </w:r>
            <w:r>
              <w:rPr>
                <w:noProof/>
                <w:webHidden/>
              </w:rPr>
              <w:tab/>
            </w:r>
            <w:r>
              <w:rPr>
                <w:noProof/>
                <w:webHidden/>
              </w:rPr>
              <w:fldChar w:fldCharType="begin"/>
            </w:r>
            <w:r>
              <w:rPr>
                <w:noProof/>
                <w:webHidden/>
              </w:rPr>
              <w:instrText xml:space="preserve"> PAGEREF _Toc230135470 \h </w:instrText>
            </w:r>
            <w:r>
              <w:rPr>
                <w:noProof/>
                <w:webHidden/>
              </w:rPr>
            </w:r>
            <w:r>
              <w:rPr>
                <w:noProof/>
                <w:webHidden/>
              </w:rPr>
              <w:fldChar w:fldCharType="separate"/>
            </w:r>
            <w:r>
              <w:rPr>
                <w:noProof/>
                <w:webHidden/>
              </w:rPr>
              <w:t>3</w:t>
            </w:r>
            <w:r>
              <w:rPr>
                <w:noProof/>
                <w:webHidden/>
              </w:rPr>
              <w:fldChar w:fldCharType="end"/>
            </w:r>
          </w:hyperlink>
        </w:p>
        <w:p w14:paraId="46E3EB29" w14:textId="07ABC444" w:rsidR="00C27E05" w:rsidRDefault="00C27E05">
          <w:pPr>
            <w:pStyle w:val="TOC1"/>
            <w:tabs>
              <w:tab w:val="right" w:leader="dot" w:pos="10214"/>
            </w:tabs>
            <w:rPr>
              <w:rFonts w:asciiTheme="minorHAnsi" w:hAnsiTheme="minorHAnsi"/>
              <w:noProof/>
              <w:sz w:val="22"/>
            </w:rPr>
          </w:pPr>
          <w:hyperlink w:anchor="_Toc230135471" w:history="1">
            <w:r w:rsidRPr="00D12821">
              <w:rPr>
                <w:rStyle w:val="Hyperlink"/>
                <w:noProof/>
              </w:rPr>
              <w:t>2. Tools and Environment</w:t>
            </w:r>
            <w:r>
              <w:rPr>
                <w:noProof/>
                <w:webHidden/>
              </w:rPr>
              <w:tab/>
            </w:r>
            <w:r>
              <w:rPr>
                <w:noProof/>
                <w:webHidden/>
              </w:rPr>
              <w:fldChar w:fldCharType="begin"/>
            </w:r>
            <w:r>
              <w:rPr>
                <w:noProof/>
                <w:webHidden/>
              </w:rPr>
              <w:instrText xml:space="preserve"> PAGEREF _Toc230135471 \h </w:instrText>
            </w:r>
            <w:r>
              <w:rPr>
                <w:noProof/>
                <w:webHidden/>
              </w:rPr>
            </w:r>
            <w:r>
              <w:rPr>
                <w:noProof/>
                <w:webHidden/>
              </w:rPr>
              <w:fldChar w:fldCharType="separate"/>
            </w:r>
            <w:r>
              <w:rPr>
                <w:noProof/>
                <w:webHidden/>
              </w:rPr>
              <w:t>3</w:t>
            </w:r>
            <w:r>
              <w:rPr>
                <w:noProof/>
                <w:webHidden/>
              </w:rPr>
              <w:fldChar w:fldCharType="end"/>
            </w:r>
          </w:hyperlink>
        </w:p>
        <w:p w14:paraId="30C1545E" w14:textId="1E1E6D1C" w:rsidR="00C27E05" w:rsidRDefault="00C27E05">
          <w:pPr>
            <w:pStyle w:val="TOC1"/>
            <w:tabs>
              <w:tab w:val="right" w:leader="dot" w:pos="10214"/>
            </w:tabs>
            <w:rPr>
              <w:rFonts w:asciiTheme="minorHAnsi" w:hAnsiTheme="minorHAnsi"/>
              <w:noProof/>
              <w:sz w:val="22"/>
            </w:rPr>
          </w:pPr>
          <w:hyperlink w:anchor="_Toc230135472" w:history="1">
            <w:r w:rsidRPr="00D12821">
              <w:rPr>
                <w:rStyle w:val="Hyperlink"/>
                <w:noProof/>
              </w:rPr>
              <w:t>3. Project Folder Organization</w:t>
            </w:r>
            <w:r>
              <w:rPr>
                <w:noProof/>
                <w:webHidden/>
              </w:rPr>
              <w:tab/>
            </w:r>
            <w:r>
              <w:rPr>
                <w:noProof/>
                <w:webHidden/>
              </w:rPr>
              <w:fldChar w:fldCharType="begin"/>
            </w:r>
            <w:r>
              <w:rPr>
                <w:noProof/>
                <w:webHidden/>
              </w:rPr>
              <w:instrText xml:space="preserve"> PAGEREF _Toc230135472 \h </w:instrText>
            </w:r>
            <w:r>
              <w:rPr>
                <w:noProof/>
                <w:webHidden/>
              </w:rPr>
            </w:r>
            <w:r>
              <w:rPr>
                <w:noProof/>
                <w:webHidden/>
              </w:rPr>
              <w:fldChar w:fldCharType="separate"/>
            </w:r>
            <w:r>
              <w:rPr>
                <w:noProof/>
                <w:webHidden/>
              </w:rPr>
              <w:t>4</w:t>
            </w:r>
            <w:r>
              <w:rPr>
                <w:noProof/>
                <w:webHidden/>
              </w:rPr>
              <w:fldChar w:fldCharType="end"/>
            </w:r>
          </w:hyperlink>
        </w:p>
        <w:p w14:paraId="03CE7723" w14:textId="69CD41A5" w:rsidR="00C27E05" w:rsidRDefault="00C27E05">
          <w:pPr>
            <w:pStyle w:val="TOC1"/>
            <w:tabs>
              <w:tab w:val="right" w:leader="dot" w:pos="10214"/>
            </w:tabs>
            <w:rPr>
              <w:rFonts w:asciiTheme="minorHAnsi" w:hAnsiTheme="minorHAnsi"/>
              <w:noProof/>
              <w:sz w:val="22"/>
            </w:rPr>
          </w:pPr>
          <w:hyperlink w:anchor="_Toc230135473" w:history="1">
            <w:r w:rsidRPr="00D12821">
              <w:rPr>
                <w:rStyle w:val="Hyperlink"/>
                <w:noProof/>
              </w:rPr>
              <w:t>4. Hardware RTL Setup</w:t>
            </w:r>
            <w:r>
              <w:rPr>
                <w:noProof/>
                <w:webHidden/>
              </w:rPr>
              <w:tab/>
            </w:r>
            <w:r>
              <w:rPr>
                <w:noProof/>
                <w:webHidden/>
              </w:rPr>
              <w:fldChar w:fldCharType="begin"/>
            </w:r>
            <w:r>
              <w:rPr>
                <w:noProof/>
                <w:webHidden/>
              </w:rPr>
              <w:instrText xml:space="preserve"> PAGEREF _Toc230135473 \h </w:instrText>
            </w:r>
            <w:r>
              <w:rPr>
                <w:noProof/>
                <w:webHidden/>
              </w:rPr>
            </w:r>
            <w:r>
              <w:rPr>
                <w:noProof/>
                <w:webHidden/>
              </w:rPr>
              <w:fldChar w:fldCharType="separate"/>
            </w:r>
            <w:r>
              <w:rPr>
                <w:noProof/>
                <w:webHidden/>
              </w:rPr>
              <w:t>5</w:t>
            </w:r>
            <w:r>
              <w:rPr>
                <w:noProof/>
                <w:webHidden/>
              </w:rPr>
              <w:fldChar w:fldCharType="end"/>
            </w:r>
          </w:hyperlink>
        </w:p>
        <w:p w14:paraId="22BD3D27" w14:textId="682BE1AA" w:rsidR="00C27E05" w:rsidRDefault="00C27E05">
          <w:pPr>
            <w:pStyle w:val="TOC1"/>
            <w:tabs>
              <w:tab w:val="right" w:leader="dot" w:pos="10214"/>
            </w:tabs>
            <w:rPr>
              <w:rFonts w:asciiTheme="minorHAnsi" w:hAnsiTheme="minorHAnsi"/>
              <w:noProof/>
              <w:sz w:val="22"/>
            </w:rPr>
          </w:pPr>
          <w:hyperlink w:anchor="_Toc230135474" w:history="1">
            <w:r w:rsidRPr="00D12821">
              <w:rPr>
                <w:rStyle w:val="Hyperlink"/>
                <w:noProof/>
              </w:rPr>
              <w:t>5. Software Implementation</w:t>
            </w:r>
            <w:r>
              <w:rPr>
                <w:noProof/>
                <w:webHidden/>
              </w:rPr>
              <w:tab/>
            </w:r>
            <w:r>
              <w:rPr>
                <w:noProof/>
                <w:webHidden/>
              </w:rPr>
              <w:fldChar w:fldCharType="begin"/>
            </w:r>
            <w:r>
              <w:rPr>
                <w:noProof/>
                <w:webHidden/>
              </w:rPr>
              <w:instrText xml:space="preserve"> PAGEREF _Toc230135474 \h </w:instrText>
            </w:r>
            <w:r>
              <w:rPr>
                <w:noProof/>
                <w:webHidden/>
              </w:rPr>
            </w:r>
            <w:r>
              <w:rPr>
                <w:noProof/>
                <w:webHidden/>
              </w:rPr>
              <w:fldChar w:fldCharType="separate"/>
            </w:r>
            <w:r>
              <w:rPr>
                <w:noProof/>
                <w:webHidden/>
              </w:rPr>
              <w:t>7</w:t>
            </w:r>
            <w:r>
              <w:rPr>
                <w:noProof/>
                <w:webHidden/>
              </w:rPr>
              <w:fldChar w:fldCharType="end"/>
            </w:r>
          </w:hyperlink>
        </w:p>
        <w:p w14:paraId="50DFC6ED" w14:textId="5FB053A9" w:rsidR="00C27E05" w:rsidRDefault="00C27E05">
          <w:pPr>
            <w:pStyle w:val="TOC1"/>
            <w:tabs>
              <w:tab w:val="right" w:leader="dot" w:pos="10214"/>
            </w:tabs>
            <w:rPr>
              <w:rFonts w:asciiTheme="minorHAnsi" w:hAnsiTheme="minorHAnsi"/>
              <w:noProof/>
              <w:sz w:val="22"/>
            </w:rPr>
          </w:pPr>
          <w:hyperlink w:anchor="_Toc230135475" w:history="1">
            <w:r w:rsidRPr="00D12821">
              <w:rPr>
                <w:rStyle w:val="Hyperlink"/>
                <w:noProof/>
              </w:rPr>
              <w:t>6. RTL Compatibility Fixes</w:t>
            </w:r>
            <w:r>
              <w:rPr>
                <w:noProof/>
                <w:webHidden/>
              </w:rPr>
              <w:tab/>
            </w:r>
            <w:r>
              <w:rPr>
                <w:noProof/>
                <w:webHidden/>
              </w:rPr>
              <w:fldChar w:fldCharType="begin"/>
            </w:r>
            <w:r>
              <w:rPr>
                <w:noProof/>
                <w:webHidden/>
              </w:rPr>
              <w:instrText xml:space="preserve"> PAGEREF _Toc230135475 \h </w:instrText>
            </w:r>
            <w:r>
              <w:rPr>
                <w:noProof/>
                <w:webHidden/>
              </w:rPr>
            </w:r>
            <w:r>
              <w:rPr>
                <w:noProof/>
                <w:webHidden/>
              </w:rPr>
              <w:fldChar w:fldCharType="separate"/>
            </w:r>
            <w:r>
              <w:rPr>
                <w:noProof/>
                <w:webHidden/>
              </w:rPr>
              <w:t>8</w:t>
            </w:r>
            <w:r>
              <w:rPr>
                <w:noProof/>
                <w:webHidden/>
              </w:rPr>
              <w:fldChar w:fldCharType="end"/>
            </w:r>
          </w:hyperlink>
        </w:p>
        <w:p w14:paraId="33DF500F" w14:textId="503C74C0" w:rsidR="00C27E05" w:rsidRDefault="00C27E05">
          <w:pPr>
            <w:pStyle w:val="TOC1"/>
            <w:tabs>
              <w:tab w:val="right" w:leader="dot" w:pos="10214"/>
            </w:tabs>
            <w:rPr>
              <w:rFonts w:asciiTheme="minorHAnsi" w:hAnsiTheme="minorHAnsi"/>
              <w:noProof/>
              <w:sz w:val="22"/>
            </w:rPr>
          </w:pPr>
          <w:hyperlink w:anchor="_Toc230135476" w:history="1">
            <w:r w:rsidRPr="00D12821">
              <w:rPr>
                <w:rStyle w:val="Hyperlink"/>
                <w:noProof/>
              </w:rPr>
              <w:t>7. Quartus Hardware Synthesis</w:t>
            </w:r>
            <w:r>
              <w:rPr>
                <w:noProof/>
                <w:webHidden/>
              </w:rPr>
              <w:tab/>
            </w:r>
            <w:r>
              <w:rPr>
                <w:noProof/>
                <w:webHidden/>
              </w:rPr>
              <w:fldChar w:fldCharType="begin"/>
            </w:r>
            <w:r>
              <w:rPr>
                <w:noProof/>
                <w:webHidden/>
              </w:rPr>
              <w:instrText xml:space="preserve"> PAGEREF _Toc230135476 \h </w:instrText>
            </w:r>
            <w:r>
              <w:rPr>
                <w:noProof/>
                <w:webHidden/>
              </w:rPr>
            </w:r>
            <w:r>
              <w:rPr>
                <w:noProof/>
                <w:webHidden/>
              </w:rPr>
              <w:fldChar w:fldCharType="separate"/>
            </w:r>
            <w:r>
              <w:rPr>
                <w:noProof/>
                <w:webHidden/>
              </w:rPr>
              <w:t>9</w:t>
            </w:r>
            <w:r>
              <w:rPr>
                <w:noProof/>
                <w:webHidden/>
              </w:rPr>
              <w:fldChar w:fldCharType="end"/>
            </w:r>
          </w:hyperlink>
        </w:p>
        <w:p w14:paraId="190F20C0" w14:textId="6F0F0C3C" w:rsidR="00C27E05" w:rsidRDefault="00C27E05">
          <w:pPr>
            <w:pStyle w:val="TOC1"/>
            <w:tabs>
              <w:tab w:val="right" w:leader="dot" w:pos="10214"/>
            </w:tabs>
            <w:rPr>
              <w:rFonts w:asciiTheme="minorHAnsi" w:hAnsiTheme="minorHAnsi"/>
              <w:noProof/>
              <w:sz w:val="22"/>
            </w:rPr>
          </w:pPr>
          <w:hyperlink w:anchor="_Toc230135477" w:history="1">
            <w:r w:rsidRPr="00D12821">
              <w:rPr>
                <w:rStyle w:val="Hyperlink"/>
                <w:noProof/>
              </w:rPr>
              <w:t>8. Area Utilization Results</w:t>
            </w:r>
            <w:r>
              <w:rPr>
                <w:noProof/>
                <w:webHidden/>
              </w:rPr>
              <w:tab/>
            </w:r>
            <w:r>
              <w:rPr>
                <w:noProof/>
                <w:webHidden/>
              </w:rPr>
              <w:fldChar w:fldCharType="begin"/>
            </w:r>
            <w:r>
              <w:rPr>
                <w:noProof/>
                <w:webHidden/>
              </w:rPr>
              <w:instrText xml:space="preserve"> PAGEREF _Toc230135477 \h </w:instrText>
            </w:r>
            <w:r>
              <w:rPr>
                <w:noProof/>
                <w:webHidden/>
              </w:rPr>
            </w:r>
            <w:r>
              <w:rPr>
                <w:noProof/>
                <w:webHidden/>
              </w:rPr>
              <w:fldChar w:fldCharType="separate"/>
            </w:r>
            <w:r>
              <w:rPr>
                <w:noProof/>
                <w:webHidden/>
              </w:rPr>
              <w:t>10</w:t>
            </w:r>
            <w:r>
              <w:rPr>
                <w:noProof/>
                <w:webHidden/>
              </w:rPr>
              <w:fldChar w:fldCharType="end"/>
            </w:r>
          </w:hyperlink>
        </w:p>
        <w:p w14:paraId="74681C4C" w14:textId="301F693D" w:rsidR="00C27E05" w:rsidRDefault="00C27E05">
          <w:pPr>
            <w:pStyle w:val="TOC1"/>
            <w:tabs>
              <w:tab w:val="right" w:leader="dot" w:pos="10214"/>
            </w:tabs>
            <w:rPr>
              <w:rFonts w:asciiTheme="minorHAnsi" w:hAnsiTheme="minorHAnsi"/>
              <w:noProof/>
              <w:sz w:val="22"/>
            </w:rPr>
          </w:pPr>
          <w:hyperlink w:anchor="_Toc230135478" w:history="1">
            <w:r w:rsidRPr="00D12821">
              <w:rPr>
                <w:rStyle w:val="Hyperlink"/>
                <w:noProof/>
              </w:rPr>
              <w:t xml:space="preserve">9. Timing </w:t>
            </w:r>
            <w:r w:rsidRPr="00D12821">
              <w:rPr>
                <w:rStyle w:val="Hyperlink"/>
                <w:noProof/>
              </w:rPr>
              <w:t>R</w:t>
            </w:r>
            <w:r w:rsidRPr="00D12821">
              <w:rPr>
                <w:rStyle w:val="Hyperlink"/>
                <w:noProof/>
              </w:rPr>
              <w:t>esult</w:t>
            </w:r>
            <w:r>
              <w:rPr>
                <w:noProof/>
                <w:webHidden/>
              </w:rPr>
              <w:tab/>
            </w:r>
            <w:r>
              <w:rPr>
                <w:noProof/>
                <w:webHidden/>
              </w:rPr>
              <w:fldChar w:fldCharType="begin"/>
            </w:r>
            <w:r>
              <w:rPr>
                <w:noProof/>
                <w:webHidden/>
              </w:rPr>
              <w:instrText xml:space="preserve"> PAGEREF _Toc230135478 \h </w:instrText>
            </w:r>
            <w:r>
              <w:rPr>
                <w:noProof/>
                <w:webHidden/>
              </w:rPr>
            </w:r>
            <w:r>
              <w:rPr>
                <w:noProof/>
                <w:webHidden/>
              </w:rPr>
              <w:fldChar w:fldCharType="separate"/>
            </w:r>
            <w:r>
              <w:rPr>
                <w:noProof/>
                <w:webHidden/>
              </w:rPr>
              <w:t>12</w:t>
            </w:r>
            <w:r>
              <w:rPr>
                <w:noProof/>
                <w:webHidden/>
              </w:rPr>
              <w:fldChar w:fldCharType="end"/>
            </w:r>
          </w:hyperlink>
        </w:p>
        <w:p w14:paraId="59127270" w14:textId="6F1A6525" w:rsidR="00C27E05" w:rsidRDefault="00C27E05">
          <w:pPr>
            <w:pStyle w:val="TOC1"/>
            <w:tabs>
              <w:tab w:val="right" w:leader="dot" w:pos="10214"/>
            </w:tabs>
            <w:rPr>
              <w:rFonts w:asciiTheme="minorHAnsi" w:hAnsiTheme="minorHAnsi"/>
              <w:noProof/>
              <w:sz w:val="22"/>
            </w:rPr>
          </w:pPr>
          <w:hyperlink w:anchor="_Toc230135479" w:history="1">
            <w:r w:rsidRPr="00D12821">
              <w:rPr>
                <w:rStyle w:val="Hyperlink"/>
                <w:noProof/>
              </w:rPr>
              <w:t>10. Power Consumption Results</w:t>
            </w:r>
            <w:r>
              <w:rPr>
                <w:noProof/>
                <w:webHidden/>
              </w:rPr>
              <w:tab/>
            </w:r>
            <w:r>
              <w:rPr>
                <w:noProof/>
                <w:webHidden/>
              </w:rPr>
              <w:fldChar w:fldCharType="begin"/>
            </w:r>
            <w:r>
              <w:rPr>
                <w:noProof/>
                <w:webHidden/>
              </w:rPr>
              <w:instrText xml:space="preserve"> PAGEREF _Toc230135479 \h </w:instrText>
            </w:r>
            <w:r>
              <w:rPr>
                <w:noProof/>
                <w:webHidden/>
              </w:rPr>
            </w:r>
            <w:r>
              <w:rPr>
                <w:noProof/>
                <w:webHidden/>
              </w:rPr>
              <w:fldChar w:fldCharType="separate"/>
            </w:r>
            <w:r>
              <w:rPr>
                <w:noProof/>
                <w:webHidden/>
              </w:rPr>
              <w:t>13</w:t>
            </w:r>
            <w:r>
              <w:rPr>
                <w:noProof/>
                <w:webHidden/>
              </w:rPr>
              <w:fldChar w:fldCharType="end"/>
            </w:r>
          </w:hyperlink>
        </w:p>
        <w:p w14:paraId="33BD2302" w14:textId="39F82E20" w:rsidR="00C27E05" w:rsidRDefault="00C27E05">
          <w:pPr>
            <w:pStyle w:val="TOC1"/>
            <w:tabs>
              <w:tab w:val="right" w:leader="dot" w:pos="10214"/>
            </w:tabs>
            <w:rPr>
              <w:rFonts w:asciiTheme="minorHAnsi" w:hAnsiTheme="minorHAnsi"/>
              <w:noProof/>
              <w:sz w:val="22"/>
            </w:rPr>
          </w:pPr>
          <w:hyperlink w:anchor="_Toc230135480" w:history="1">
            <w:r w:rsidRPr="00D12821">
              <w:rPr>
                <w:rStyle w:val="Hyperlink"/>
                <w:noProof/>
              </w:rPr>
              <w:t>11. Hardware Security Discussion</w:t>
            </w:r>
            <w:r>
              <w:rPr>
                <w:noProof/>
                <w:webHidden/>
              </w:rPr>
              <w:tab/>
            </w:r>
            <w:r>
              <w:rPr>
                <w:noProof/>
                <w:webHidden/>
              </w:rPr>
              <w:fldChar w:fldCharType="begin"/>
            </w:r>
            <w:r>
              <w:rPr>
                <w:noProof/>
                <w:webHidden/>
              </w:rPr>
              <w:instrText xml:space="preserve"> PAGEREF _Toc230135480 \h </w:instrText>
            </w:r>
            <w:r>
              <w:rPr>
                <w:noProof/>
                <w:webHidden/>
              </w:rPr>
            </w:r>
            <w:r>
              <w:rPr>
                <w:noProof/>
                <w:webHidden/>
              </w:rPr>
              <w:fldChar w:fldCharType="separate"/>
            </w:r>
            <w:r>
              <w:rPr>
                <w:noProof/>
                <w:webHidden/>
              </w:rPr>
              <w:t>13</w:t>
            </w:r>
            <w:r>
              <w:rPr>
                <w:noProof/>
                <w:webHidden/>
              </w:rPr>
              <w:fldChar w:fldCharType="end"/>
            </w:r>
          </w:hyperlink>
        </w:p>
        <w:p w14:paraId="79F4C1EA" w14:textId="6549376A" w:rsidR="00C27E05" w:rsidRDefault="00C27E05">
          <w:pPr>
            <w:pStyle w:val="TOC1"/>
            <w:tabs>
              <w:tab w:val="right" w:leader="dot" w:pos="10214"/>
            </w:tabs>
            <w:rPr>
              <w:rFonts w:asciiTheme="minorHAnsi" w:hAnsiTheme="minorHAnsi"/>
              <w:noProof/>
              <w:sz w:val="22"/>
            </w:rPr>
          </w:pPr>
          <w:hyperlink w:anchor="_Toc230135481" w:history="1">
            <w:r w:rsidRPr="00D12821">
              <w:rPr>
                <w:rStyle w:val="Hyperlink"/>
                <w:noProof/>
              </w:rPr>
              <w:t>12. Verification Summary</w:t>
            </w:r>
            <w:r>
              <w:rPr>
                <w:noProof/>
                <w:webHidden/>
              </w:rPr>
              <w:tab/>
            </w:r>
            <w:r>
              <w:rPr>
                <w:noProof/>
                <w:webHidden/>
              </w:rPr>
              <w:fldChar w:fldCharType="begin"/>
            </w:r>
            <w:r>
              <w:rPr>
                <w:noProof/>
                <w:webHidden/>
              </w:rPr>
              <w:instrText xml:space="preserve"> PAGEREF _Toc230135481 \h </w:instrText>
            </w:r>
            <w:r>
              <w:rPr>
                <w:noProof/>
                <w:webHidden/>
              </w:rPr>
            </w:r>
            <w:r>
              <w:rPr>
                <w:noProof/>
                <w:webHidden/>
              </w:rPr>
              <w:fldChar w:fldCharType="separate"/>
            </w:r>
            <w:r>
              <w:rPr>
                <w:noProof/>
                <w:webHidden/>
              </w:rPr>
              <w:t>14</w:t>
            </w:r>
            <w:r>
              <w:rPr>
                <w:noProof/>
                <w:webHidden/>
              </w:rPr>
              <w:fldChar w:fldCharType="end"/>
            </w:r>
          </w:hyperlink>
        </w:p>
        <w:p w14:paraId="3DC02512" w14:textId="24FF1462" w:rsidR="00C27E05" w:rsidRDefault="00C27E05">
          <w:pPr>
            <w:pStyle w:val="TOC1"/>
            <w:tabs>
              <w:tab w:val="right" w:leader="dot" w:pos="10214"/>
            </w:tabs>
            <w:rPr>
              <w:rFonts w:asciiTheme="minorHAnsi" w:hAnsiTheme="minorHAnsi"/>
              <w:noProof/>
              <w:sz w:val="22"/>
            </w:rPr>
          </w:pPr>
          <w:hyperlink w:anchor="_Toc230135482" w:history="1">
            <w:r w:rsidRPr="00D12821">
              <w:rPr>
                <w:rStyle w:val="Hyperlink"/>
                <w:noProof/>
              </w:rPr>
              <w:t>13. GitHub Repository</w:t>
            </w:r>
            <w:r>
              <w:rPr>
                <w:noProof/>
                <w:webHidden/>
              </w:rPr>
              <w:tab/>
            </w:r>
            <w:r>
              <w:rPr>
                <w:noProof/>
                <w:webHidden/>
              </w:rPr>
              <w:fldChar w:fldCharType="begin"/>
            </w:r>
            <w:r>
              <w:rPr>
                <w:noProof/>
                <w:webHidden/>
              </w:rPr>
              <w:instrText xml:space="preserve"> PAGEREF _Toc230135482 \h </w:instrText>
            </w:r>
            <w:r>
              <w:rPr>
                <w:noProof/>
                <w:webHidden/>
              </w:rPr>
            </w:r>
            <w:r>
              <w:rPr>
                <w:noProof/>
                <w:webHidden/>
              </w:rPr>
              <w:fldChar w:fldCharType="separate"/>
            </w:r>
            <w:r>
              <w:rPr>
                <w:noProof/>
                <w:webHidden/>
              </w:rPr>
              <w:t>14</w:t>
            </w:r>
            <w:r>
              <w:rPr>
                <w:noProof/>
                <w:webHidden/>
              </w:rPr>
              <w:fldChar w:fldCharType="end"/>
            </w:r>
          </w:hyperlink>
        </w:p>
        <w:p w14:paraId="0F5AEF25" w14:textId="52A6DEF0" w:rsidR="00C27E05" w:rsidRDefault="00C27E05">
          <w:pPr>
            <w:pStyle w:val="TOC1"/>
            <w:tabs>
              <w:tab w:val="right" w:leader="dot" w:pos="10214"/>
            </w:tabs>
            <w:rPr>
              <w:rFonts w:asciiTheme="minorHAnsi" w:hAnsiTheme="minorHAnsi"/>
              <w:noProof/>
              <w:sz w:val="22"/>
            </w:rPr>
          </w:pPr>
          <w:hyperlink w:anchor="_Toc230135483" w:history="1">
            <w:r w:rsidRPr="00D12821">
              <w:rPr>
                <w:rStyle w:val="Hyperlink"/>
                <w:noProof/>
              </w:rPr>
              <w:t>14. Conclusion</w:t>
            </w:r>
            <w:r>
              <w:rPr>
                <w:noProof/>
                <w:webHidden/>
              </w:rPr>
              <w:tab/>
            </w:r>
            <w:r>
              <w:rPr>
                <w:noProof/>
                <w:webHidden/>
              </w:rPr>
              <w:fldChar w:fldCharType="begin"/>
            </w:r>
            <w:r>
              <w:rPr>
                <w:noProof/>
                <w:webHidden/>
              </w:rPr>
              <w:instrText xml:space="preserve"> PAGEREF _Toc230135483 \h </w:instrText>
            </w:r>
            <w:r>
              <w:rPr>
                <w:noProof/>
                <w:webHidden/>
              </w:rPr>
            </w:r>
            <w:r>
              <w:rPr>
                <w:noProof/>
                <w:webHidden/>
              </w:rPr>
              <w:fldChar w:fldCharType="separate"/>
            </w:r>
            <w:r>
              <w:rPr>
                <w:noProof/>
                <w:webHidden/>
              </w:rPr>
              <w:t>14</w:t>
            </w:r>
            <w:r>
              <w:rPr>
                <w:noProof/>
                <w:webHidden/>
              </w:rPr>
              <w:fldChar w:fldCharType="end"/>
            </w:r>
          </w:hyperlink>
        </w:p>
        <w:p w14:paraId="0A06EA7E" w14:textId="2E951C7C" w:rsidR="00C27E05" w:rsidRDefault="00C27E05">
          <w:r>
            <w:rPr>
              <w:b/>
              <w:bCs/>
              <w:noProof/>
            </w:rPr>
            <w:fldChar w:fldCharType="end"/>
          </w:r>
        </w:p>
      </w:sdtContent>
    </w:sdt>
    <w:p w14:paraId="719F516C" w14:textId="500C4752" w:rsidR="00AA3A9B" w:rsidRDefault="00C27E05">
      <w:r>
        <w:br/>
      </w:r>
      <w:r>
        <w:br/>
      </w:r>
      <w:r>
        <w:br/>
      </w:r>
      <w:r>
        <w:br/>
      </w:r>
      <w:r>
        <w:br/>
      </w:r>
      <w:r>
        <w:br/>
      </w:r>
      <w:r>
        <w:br/>
      </w:r>
      <w:r>
        <w:br/>
      </w:r>
      <w:r>
        <w:br/>
      </w:r>
      <w:r>
        <w:br/>
      </w:r>
      <w:r>
        <w:br/>
      </w:r>
      <w:r>
        <w:br/>
      </w:r>
      <w:r>
        <w:br/>
      </w:r>
      <w:r>
        <w:br/>
      </w:r>
      <w:r>
        <w:br/>
      </w:r>
      <w:r>
        <w:br/>
      </w:r>
      <w:r>
        <w:br/>
      </w:r>
      <w:r>
        <w:br/>
      </w:r>
      <w:r>
        <w:br/>
      </w:r>
      <w:r>
        <w:br/>
      </w:r>
      <w:r>
        <w:br/>
      </w:r>
      <w:r>
        <w:br/>
      </w:r>
      <w:r>
        <w:br/>
      </w:r>
      <w:r>
        <w:br/>
      </w:r>
      <w:r>
        <w:br/>
      </w:r>
    </w:p>
    <w:p w14:paraId="080392C6" w14:textId="4CA96DBB" w:rsidR="00AA3A9B" w:rsidRDefault="003E489A">
      <w:pPr>
        <w:pStyle w:val="Heading1"/>
      </w:pPr>
      <w:bookmarkStart w:id="0" w:name="_Toc230135469"/>
      <w:r>
        <w:rPr>
          <w:rFonts w:ascii="Arial" w:hAnsi="Arial"/>
        </w:rPr>
        <w:lastRenderedPageBreak/>
        <w:t>Summary</w:t>
      </w:r>
      <w:bookmarkEnd w:id="0"/>
    </w:p>
    <w:p w14:paraId="0C227732" w14:textId="77777777" w:rsidR="00AA3A9B" w:rsidRDefault="003E489A">
      <w:pPr>
        <w:pStyle w:val="BodyText"/>
        <w:spacing w:line="259" w:lineRule="auto"/>
      </w:pPr>
      <w:r>
        <w:t>T</w:t>
      </w:r>
      <w:r>
        <w:t xml:space="preserve">his project </w:t>
      </w:r>
      <w:r>
        <w:t>implements and evaluates an ASCON lightweight cryptographic core using SystemVerilog RTL and Intel Quartus Prime Lite. A Python software reference model was also prepared to generate encryption, decryption, and hash test vectors. The hardware design was sy</w:t>
      </w:r>
      <w:r>
        <w:t>nthesized successfully on a Cyclone IV E target device, and Quartus was used to collect area, timing, and power results.</w:t>
      </w:r>
    </w:p>
    <w:p w14:paraId="214374A9" w14:textId="77777777" w:rsidR="00AA3A9B" w:rsidRDefault="003E489A">
      <w:pPr>
        <w:pStyle w:val="BodyText"/>
        <w:spacing w:line="259" w:lineRule="auto"/>
      </w:pPr>
      <w:r>
        <w:t>The final implementation required small RTL compatibility fixes because Quartus rejected unsized SystemVerilog enum literals. These fix</w:t>
      </w:r>
      <w:r>
        <w:t>es made the state and mode encodings explicit without changing the intended behavior of the design.</w:t>
      </w:r>
    </w:p>
    <w:p w14:paraId="33DF336A" w14:textId="77777777" w:rsidR="00AA3A9B" w:rsidRDefault="003E489A">
      <w:pPr>
        <w:pStyle w:val="Heading1"/>
      </w:pPr>
      <w:bookmarkStart w:id="1" w:name="_Toc230135470"/>
      <w:r>
        <w:rPr>
          <w:rFonts w:ascii="Arial" w:hAnsi="Arial"/>
        </w:rPr>
        <w:t>1. Project Objectives</w:t>
      </w:r>
      <w:bookmarkEnd w:id="1"/>
    </w:p>
    <w:p w14:paraId="14C42FF2" w14:textId="77777777" w:rsidR="00AA3A9B" w:rsidRDefault="003E489A">
      <w:pPr>
        <w:pStyle w:val="ListBullet"/>
        <w:spacing w:after="60"/>
      </w:pPr>
      <w:r>
        <w:t>Understand the ASCON algorithm at the level needed to implement encryption, decryption, and hashing.</w:t>
      </w:r>
    </w:p>
    <w:p w14:paraId="45700080" w14:textId="77777777" w:rsidR="00AA3A9B" w:rsidRDefault="003E489A">
      <w:pPr>
        <w:pStyle w:val="ListBullet"/>
        <w:spacing w:after="60"/>
      </w:pPr>
      <w:r>
        <w:t>Prepare a hardware ASCON core usi</w:t>
      </w:r>
      <w:r>
        <w:t>ng RTL design files.</w:t>
      </w:r>
    </w:p>
    <w:p w14:paraId="74D00111" w14:textId="77777777" w:rsidR="00AA3A9B" w:rsidRDefault="003E489A">
      <w:pPr>
        <w:pStyle w:val="ListBullet"/>
        <w:spacing w:after="60"/>
      </w:pPr>
      <w:r>
        <w:t>Use Python software as a reference model to generate and verify test vectors.</w:t>
      </w:r>
    </w:p>
    <w:p w14:paraId="6AC5EFD2" w14:textId="77777777" w:rsidR="00AA3A9B" w:rsidRDefault="003E489A">
      <w:pPr>
        <w:pStyle w:val="ListBullet"/>
        <w:spacing w:after="60"/>
      </w:pPr>
      <w:r>
        <w:t>Synthesize the hardware design in Quartus and collect area, timing, and power results.</w:t>
      </w:r>
    </w:p>
    <w:p w14:paraId="468E34DD" w14:textId="77777777" w:rsidR="00AA3A9B" w:rsidRDefault="003E489A">
      <w:pPr>
        <w:pStyle w:val="ListBullet"/>
        <w:spacing w:after="60"/>
      </w:pPr>
      <w:r>
        <w:t>Organize the final deliverables as source files, test vectors, screens</w:t>
      </w:r>
      <w:r>
        <w:t>hots, report files, and a public GitHub repository.</w:t>
      </w:r>
    </w:p>
    <w:p w14:paraId="588ED993" w14:textId="77777777" w:rsidR="00AA3A9B" w:rsidRDefault="003E489A">
      <w:pPr>
        <w:pStyle w:val="Heading1"/>
      </w:pPr>
      <w:bookmarkStart w:id="2" w:name="_Toc230135471"/>
      <w:r>
        <w:rPr>
          <w:rFonts w:ascii="Arial" w:hAnsi="Arial"/>
        </w:rPr>
        <w:t>2. Tools and Environment</w:t>
      </w:r>
      <w:bookmarkEnd w:id="2"/>
    </w:p>
    <w:tbl>
      <w:tblPr>
        <w:tblStyle w:val="TableGrid"/>
        <w:tblW w:w="0" w:type="auto"/>
        <w:jc w:val="center"/>
        <w:tblLook w:val="04A0" w:firstRow="1" w:lastRow="0" w:firstColumn="1" w:lastColumn="0" w:noHBand="0" w:noVBand="1"/>
      </w:tblPr>
      <w:tblGrid>
        <w:gridCol w:w="5107"/>
        <w:gridCol w:w="5107"/>
      </w:tblGrid>
      <w:tr w:rsidR="00AA3A9B" w14:paraId="2B2DE168" w14:textId="77777777">
        <w:trPr>
          <w:jc w:val="center"/>
        </w:trPr>
        <w:tc>
          <w:tcPr>
            <w:tcW w:w="5112" w:type="dxa"/>
            <w:shd w:val="clear" w:color="auto" w:fill="1F4E79"/>
            <w:vAlign w:val="center"/>
          </w:tcPr>
          <w:p w14:paraId="7B3DCDB1" w14:textId="77777777" w:rsidR="00AA3A9B" w:rsidRDefault="003E489A">
            <w:r>
              <w:rPr>
                <w:b/>
                <w:color w:val="FFFFFF"/>
                <w:sz w:val="18"/>
              </w:rPr>
              <w:t>Item</w:t>
            </w:r>
          </w:p>
        </w:tc>
        <w:tc>
          <w:tcPr>
            <w:tcW w:w="5112" w:type="dxa"/>
            <w:shd w:val="clear" w:color="auto" w:fill="1F4E79"/>
            <w:vAlign w:val="center"/>
          </w:tcPr>
          <w:p w14:paraId="0D08F1B8" w14:textId="77777777" w:rsidR="00AA3A9B" w:rsidRDefault="003E489A">
            <w:r>
              <w:rPr>
                <w:b/>
                <w:color w:val="FFFFFF"/>
                <w:sz w:val="18"/>
              </w:rPr>
              <w:t>Value</w:t>
            </w:r>
          </w:p>
        </w:tc>
      </w:tr>
      <w:tr w:rsidR="00AA3A9B" w14:paraId="6BCB5252" w14:textId="77777777">
        <w:trPr>
          <w:jc w:val="center"/>
        </w:trPr>
        <w:tc>
          <w:tcPr>
            <w:tcW w:w="5112" w:type="dxa"/>
            <w:vAlign w:val="center"/>
          </w:tcPr>
          <w:p w14:paraId="1A2D2A26" w14:textId="77777777" w:rsidR="00AA3A9B" w:rsidRDefault="003E489A">
            <w:r>
              <w:rPr>
                <w:sz w:val="18"/>
              </w:rPr>
              <w:t>Operating system</w:t>
            </w:r>
          </w:p>
        </w:tc>
        <w:tc>
          <w:tcPr>
            <w:tcW w:w="5112" w:type="dxa"/>
            <w:vAlign w:val="center"/>
          </w:tcPr>
          <w:p w14:paraId="51B6C5B3" w14:textId="77777777" w:rsidR="00AA3A9B" w:rsidRDefault="003E489A">
            <w:r>
              <w:rPr>
                <w:sz w:val="18"/>
              </w:rPr>
              <w:t>Ubuntu Linux</w:t>
            </w:r>
          </w:p>
        </w:tc>
      </w:tr>
      <w:tr w:rsidR="00AA3A9B" w14:paraId="23D9483D" w14:textId="77777777">
        <w:trPr>
          <w:jc w:val="center"/>
        </w:trPr>
        <w:tc>
          <w:tcPr>
            <w:tcW w:w="5112" w:type="dxa"/>
            <w:vAlign w:val="center"/>
          </w:tcPr>
          <w:p w14:paraId="7221FC03" w14:textId="77777777" w:rsidR="00AA3A9B" w:rsidRDefault="003E489A">
            <w:r>
              <w:rPr>
                <w:sz w:val="18"/>
              </w:rPr>
              <w:t>Python version</w:t>
            </w:r>
          </w:p>
        </w:tc>
        <w:tc>
          <w:tcPr>
            <w:tcW w:w="5112" w:type="dxa"/>
            <w:vAlign w:val="center"/>
          </w:tcPr>
          <w:p w14:paraId="1CCDF268" w14:textId="77777777" w:rsidR="00AA3A9B" w:rsidRDefault="003E489A">
            <w:r>
              <w:rPr>
                <w:sz w:val="18"/>
              </w:rPr>
              <w:t>Python 3.12.3</w:t>
            </w:r>
          </w:p>
        </w:tc>
      </w:tr>
      <w:tr w:rsidR="00AA3A9B" w14:paraId="2C5484AA" w14:textId="77777777">
        <w:trPr>
          <w:jc w:val="center"/>
        </w:trPr>
        <w:tc>
          <w:tcPr>
            <w:tcW w:w="5112" w:type="dxa"/>
            <w:vAlign w:val="center"/>
          </w:tcPr>
          <w:p w14:paraId="61B5186F" w14:textId="77777777" w:rsidR="00AA3A9B" w:rsidRDefault="003E489A">
            <w:r>
              <w:rPr>
                <w:sz w:val="18"/>
              </w:rPr>
              <w:t>Git version</w:t>
            </w:r>
          </w:p>
        </w:tc>
        <w:tc>
          <w:tcPr>
            <w:tcW w:w="5112" w:type="dxa"/>
            <w:vAlign w:val="center"/>
          </w:tcPr>
          <w:p w14:paraId="7B775714" w14:textId="77777777" w:rsidR="00AA3A9B" w:rsidRDefault="003E489A">
            <w:r>
              <w:rPr>
                <w:sz w:val="18"/>
              </w:rPr>
              <w:t>2.43.0</w:t>
            </w:r>
          </w:p>
        </w:tc>
      </w:tr>
      <w:tr w:rsidR="00AA3A9B" w14:paraId="7DAAD4EF" w14:textId="77777777">
        <w:trPr>
          <w:jc w:val="center"/>
        </w:trPr>
        <w:tc>
          <w:tcPr>
            <w:tcW w:w="5112" w:type="dxa"/>
            <w:vAlign w:val="center"/>
          </w:tcPr>
          <w:p w14:paraId="417244E6" w14:textId="77777777" w:rsidR="00AA3A9B" w:rsidRDefault="003E489A">
            <w:r>
              <w:rPr>
                <w:sz w:val="18"/>
              </w:rPr>
              <w:t>HDL simulator checked</w:t>
            </w:r>
          </w:p>
        </w:tc>
        <w:tc>
          <w:tcPr>
            <w:tcW w:w="5112" w:type="dxa"/>
            <w:vAlign w:val="center"/>
          </w:tcPr>
          <w:p w14:paraId="57CA0EE9" w14:textId="77777777" w:rsidR="00AA3A9B" w:rsidRDefault="003E489A">
            <w:r>
              <w:rPr>
                <w:sz w:val="18"/>
              </w:rPr>
              <w:t>Icarus Verilog 12.0</w:t>
            </w:r>
          </w:p>
        </w:tc>
      </w:tr>
      <w:tr w:rsidR="00AA3A9B" w14:paraId="35593105" w14:textId="77777777">
        <w:trPr>
          <w:jc w:val="center"/>
        </w:trPr>
        <w:tc>
          <w:tcPr>
            <w:tcW w:w="5112" w:type="dxa"/>
            <w:vAlign w:val="center"/>
          </w:tcPr>
          <w:p w14:paraId="1DB7E24B" w14:textId="77777777" w:rsidR="00AA3A9B" w:rsidRDefault="003E489A">
            <w:r>
              <w:rPr>
                <w:sz w:val="18"/>
              </w:rPr>
              <w:t>Synthesis tool</w:t>
            </w:r>
          </w:p>
        </w:tc>
        <w:tc>
          <w:tcPr>
            <w:tcW w:w="5112" w:type="dxa"/>
            <w:vAlign w:val="center"/>
          </w:tcPr>
          <w:p w14:paraId="32710853" w14:textId="77777777" w:rsidR="00AA3A9B" w:rsidRDefault="003E489A">
            <w:r>
              <w:rPr>
                <w:sz w:val="18"/>
              </w:rPr>
              <w:t xml:space="preserve">Intel Quartus Prime Lite </w:t>
            </w:r>
            <w:r>
              <w:rPr>
                <w:sz w:val="18"/>
              </w:rPr>
              <w:t>24.1std Build 1077</w:t>
            </w:r>
          </w:p>
        </w:tc>
      </w:tr>
      <w:tr w:rsidR="00AA3A9B" w14:paraId="017392EE" w14:textId="77777777">
        <w:trPr>
          <w:jc w:val="center"/>
        </w:trPr>
        <w:tc>
          <w:tcPr>
            <w:tcW w:w="5112" w:type="dxa"/>
            <w:vAlign w:val="center"/>
          </w:tcPr>
          <w:p w14:paraId="39BA50A1" w14:textId="77777777" w:rsidR="00AA3A9B" w:rsidRDefault="003E489A">
            <w:r>
              <w:rPr>
                <w:sz w:val="18"/>
              </w:rPr>
              <w:t>HDL language</w:t>
            </w:r>
          </w:p>
        </w:tc>
        <w:tc>
          <w:tcPr>
            <w:tcW w:w="5112" w:type="dxa"/>
            <w:vAlign w:val="center"/>
          </w:tcPr>
          <w:p w14:paraId="3BB3F2BA" w14:textId="77777777" w:rsidR="00AA3A9B" w:rsidRDefault="003E489A">
            <w:r>
              <w:rPr>
                <w:sz w:val="18"/>
              </w:rPr>
              <w:t>SystemVerilog</w:t>
            </w:r>
          </w:p>
        </w:tc>
      </w:tr>
      <w:tr w:rsidR="00AA3A9B" w14:paraId="7B0F9381" w14:textId="77777777">
        <w:trPr>
          <w:jc w:val="center"/>
        </w:trPr>
        <w:tc>
          <w:tcPr>
            <w:tcW w:w="5112" w:type="dxa"/>
            <w:vAlign w:val="center"/>
          </w:tcPr>
          <w:p w14:paraId="49D86145" w14:textId="77777777" w:rsidR="00AA3A9B" w:rsidRDefault="003E489A">
            <w:r>
              <w:rPr>
                <w:sz w:val="18"/>
              </w:rPr>
              <w:t>Top-level entity</w:t>
            </w:r>
          </w:p>
        </w:tc>
        <w:tc>
          <w:tcPr>
            <w:tcW w:w="5112" w:type="dxa"/>
            <w:vAlign w:val="center"/>
          </w:tcPr>
          <w:p w14:paraId="0D185F60" w14:textId="77777777" w:rsidR="00AA3A9B" w:rsidRDefault="003E489A">
            <w:r>
              <w:rPr>
                <w:sz w:val="18"/>
              </w:rPr>
              <w:t>ascon_core</w:t>
            </w:r>
          </w:p>
        </w:tc>
      </w:tr>
      <w:tr w:rsidR="00AA3A9B" w14:paraId="09371A8C" w14:textId="77777777">
        <w:trPr>
          <w:jc w:val="center"/>
        </w:trPr>
        <w:tc>
          <w:tcPr>
            <w:tcW w:w="5112" w:type="dxa"/>
            <w:vAlign w:val="center"/>
          </w:tcPr>
          <w:p w14:paraId="1F9AAD75" w14:textId="77777777" w:rsidR="00AA3A9B" w:rsidRDefault="003E489A">
            <w:r>
              <w:rPr>
                <w:sz w:val="18"/>
              </w:rPr>
              <w:t>Target FPGA family</w:t>
            </w:r>
          </w:p>
        </w:tc>
        <w:tc>
          <w:tcPr>
            <w:tcW w:w="5112" w:type="dxa"/>
            <w:vAlign w:val="center"/>
          </w:tcPr>
          <w:p w14:paraId="0BFD2312" w14:textId="77777777" w:rsidR="00AA3A9B" w:rsidRDefault="003E489A">
            <w:r>
              <w:rPr>
                <w:sz w:val="18"/>
              </w:rPr>
              <w:t>Cyclone IV E</w:t>
            </w:r>
          </w:p>
        </w:tc>
      </w:tr>
      <w:tr w:rsidR="00AA3A9B" w14:paraId="406195FD" w14:textId="77777777">
        <w:trPr>
          <w:jc w:val="center"/>
        </w:trPr>
        <w:tc>
          <w:tcPr>
            <w:tcW w:w="5112" w:type="dxa"/>
            <w:vAlign w:val="center"/>
          </w:tcPr>
          <w:p w14:paraId="22021865" w14:textId="77777777" w:rsidR="00AA3A9B" w:rsidRDefault="003E489A">
            <w:r>
              <w:rPr>
                <w:sz w:val="18"/>
              </w:rPr>
              <w:t>Target FPGA device</w:t>
            </w:r>
          </w:p>
        </w:tc>
        <w:tc>
          <w:tcPr>
            <w:tcW w:w="5112" w:type="dxa"/>
            <w:vAlign w:val="center"/>
          </w:tcPr>
          <w:p w14:paraId="456EA29F" w14:textId="77777777" w:rsidR="00AA3A9B" w:rsidRDefault="003E489A">
            <w:r>
              <w:rPr>
                <w:sz w:val="18"/>
              </w:rPr>
              <w:t>EP4CE115F29C7</w:t>
            </w:r>
          </w:p>
        </w:tc>
      </w:tr>
    </w:tbl>
    <w:p w14:paraId="7AC3D7C9" w14:textId="77777777" w:rsidR="00AA3A9B" w:rsidRDefault="00AA3A9B"/>
    <w:p w14:paraId="463A21CC" w14:textId="77777777" w:rsidR="00AA3A9B" w:rsidRDefault="003E489A">
      <w:pPr>
        <w:jc w:val="center"/>
      </w:pPr>
      <w:r>
        <w:rPr>
          <w:noProof/>
        </w:rPr>
        <w:lastRenderedPageBreak/>
        <w:drawing>
          <wp:inline distT="0" distB="0" distL="0" distR="0" wp14:anchorId="21334801" wp14:editId="475E0D3A">
            <wp:extent cx="5943600" cy="42412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5-20 03-15-06.png"/>
                    <pic:cNvPicPr/>
                  </pic:nvPicPr>
                  <pic:blipFill>
                    <a:blip r:embed="rId10"/>
                    <a:stretch>
                      <a:fillRect/>
                    </a:stretch>
                  </pic:blipFill>
                  <pic:spPr>
                    <a:xfrm>
                      <a:off x="0" y="0"/>
                      <a:ext cx="5943600" cy="4241236"/>
                    </a:xfrm>
                    <a:prstGeom prst="rect">
                      <a:avLst/>
                    </a:prstGeom>
                  </pic:spPr>
                </pic:pic>
              </a:graphicData>
            </a:graphic>
          </wp:inline>
        </w:drawing>
      </w:r>
    </w:p>
    <w:p w14:paraId="3F2F589D" w14:textId="77777777" w:rsidR="00AA3A9B" w:rsidRDefault="003E489A">
      <w:pPr>
        <w:spacing w:after="240"/>
        <w:jc w:val="center"/>
      </w:pPr>
      <w:r>
        <w:rPr>
          <w:i/>
          <w:sz w:val="18"/>
        </w:rPr>
        <w:t>Figure 1: Toolchain versions used in the project environment.</w:t>
      </w:r>
    </w:p>
    <w:p w14:paraId="16676025" w14:textId="77777777" w:rsidR="00AA3A9B" w:rsidRDefault="003E489A">
      <w:pPr>
        <w:pStyle w:val="Heading1"/>
      </w:pPr>
      <w:bookmarkStart w:id="3" w:name="_Toc230135472"/>
      <w:r>
        <w:rPr>
          <w:rFonts w:ascii="Arial" w:hAnsi="Arial"/>
        </w:rPr>
        <w:t>3. Project Folder Organization</w:t>
      </w:r>
      <w:bookmarkEnd w:id="3"/>
    </w:p>
    <w:p w14:paraId="16E02E81" w14:textId="77777777" w:rsidR="00AA3A9B" w:rsidRDefault="003E489A">
      <w:pPr>
        <w:pStyle w:val="BodyText"/>
        <w:spacing w:line="259" w:lineRule="auto"/>
      </w:pPr>
      <w:r>
        <w:t xml:space="preserve">The </w:t>
      </w:r>
      <w:r>
        <w:t>project was organized into separate folders for hardware RTL, Quartus files, software scripts, generated test vectors, screenshots, and the final report. This structure keeps the implementation files and evidence files clear for review.</w:t>
      </w:r>
    </w:p>
    <w:p w14:paraId="3164D425" w14:textId="77777777" w:rsidR="00AA3A9B" w:rsidRDefault="003E489A">
      <w:pPr>
        <w:jc w:val="center"/>
      </w:pPr>
      <w:r>
        <w:rPr>
          <w:noProof/>
        </w:rPr>
        <w:lastRenderedPageBreak/>
        <w:drawing>
          <wp:inline distT="0" distB="0" distL="0" distR="0" wp14:anchorId="7E2E531E" wp14:editId="52379910">
            <wp:extent cx="5943600" cy="666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5-20 04-29-56.png"/>
                    <pic:cNvPicPr/>
                  </pic:nvPicPr>
                  <pic:blipFill>
                    <a:blip r:embed="rId11"/>
                    <a:stretch>
                      <a:fillRect/>
                    </a:stretch>
                  </pic:blipFill>
                  <pic:spPr>
                    <a:xfrm>
                      <a:off x="0" y="0"/>
                      <a:ext cx="5943600" cy="6668267"/>
                    </a:xfrm>
                    <a:prstGeom prst="rect">
                      <a:avLst/>
                    </a:prstGeom>
                  </pic:spPr>
                </pic:pic>
              </a:graphicData>
            </a:graphic>
          </wp:inline>
        </w:drawing>
      </w:r>
    </w:p>
    <w:p w14:paraId="042B5BA6" w14:textId="77777777" w:rsidR="00AA3A9B" w:rsidRDefault="003E489A">
      <w:pPr>
        <w:spacing w:after="240"/>
        <w:jc w:val="center"/>
      </w:pPr>
      <w:r>
        <w:rPr>
          <w:i/>
          <w:sz w:val="18"/>
        </w:rPr>
        <w:t>Figure 2: Final p</w:t>
      </w:r>
      <w:r>
        <w:rPr>
          <w:i/>
          <w:sz w:val="18"/>
        </w:rPr>
        <w:t>roject directory tree.</w:t>
      </w:r>
    </w:p>
    <w:p w14:paraId="0E67985E" w14:textId="77777777" w:rsidR="00AA3A9B" w:rsidRDefault="003E489A">
      <w:pPr>
        <w:pStyle w:val="Heading1"/>
      </w:pPr>
      <w:bookmarkStart w:id="4" w:name="_Toc230135473"/>
      <w:r>
        <w:rPr>
          <w:rFonts w:ascii="Arial" w:hAnsi="Arial"/>
        </w:rPr>
        <w:t>4. Hardware RTL Setup</w:t>
      </w:r>
      <w:bookmarkEnd w:id="4"/>
    </w:p>
    <w:p w14:paraId="374D164E" w14:textId="77777777" w:rsidR="00AA3A9B" w:rsidRDefault="003E489A">
      <w:pPr>
        <w:pStyle w:val="BodyText"/>
        <w:spacing w:line="259" w:lineRule="auto"/>
      </w:pPr>
      <w:r>
        <w:t>The ASCON-Verilog hardware repository was cloned and the RTL files were copied into the project hardware/rtl directory. The files used for Quartus synthesis were config.sv, functions.sv, register.sv, simple_cell</w:t>
      </w:r>
      <w:r>
        <w:t>s.v, asconp.sv, and ascon_core.sv.</w:t>
      </w:r>
    </w:p>
    <w:p w14:paraId="235D851B" w14:textId="77777777" w:rsidR="00AA3A9B" w:rsidRDefault="003E489A">
      <w:pPr>
        <w:jc w:val="center"/>
      </w:pPr>
      <w:r>
        <w:rPr>
          <w:noProof/>
        </w:rPr>
        <w:lastRenderedPageBreak/>
        <w:drawing>
          <wp:inline distT="0" distB="0" distL="0" distR="0" wp14:anchorId="39F7DBB2" wp14:editId="74B4102E">
            <wp:extent cx="5943600" cy="7053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5-20 03-18-18.png"/>
                    <pic:cNvPicPr/>
                  </pic:nvPicPr>
                  <pic:blipFill>
                    <a:blip r:embed="rId12"/>
                    <a:stretch>
                      <a:fillRect/>
                    </a:stretch>
                  </pic:blipFill>
                  <pic:spPr>
                    <a:xfrm>
                      <a:off x="0" y="0"/>
                      <a:ext cx="5943600" cy="7053166"/>
                    </a:xfrm>
                    <a:prstGeom prst="rect">
                      <a:avLst/>
                    </a:prstGeom>
                  </pic:spPr>
                </pic:pic>
              </a:graphicData>
            </a:graphic>
          </wp:inline>
        </w:drawing>
      </w:r>
    </w:p>
    <w:p w14:paraId="55C81D52" w14:textId="77777777" w:rsidR="00AA3A9B" w:rsidRDefault="003E489A">
      <w:pPr>
        <w:spacing w:after="240"/>
        <w:jc w:val="center"/>
      </w:pPr>
      <w:r>
        <w:rPr>
          <w:i/>
          <w:sz w:val="18"/>
        </w:rPr>
        <w:t>Figure 3: Downloaded ASCON-Verilog repository and listed its files.</w:t>
      </w:r>
    </w:p>
    <w:p w14:paraId="7919BBAF" w14:textId="77777777" w:rsidR="00AA3A9B" w:rsidRDefault="003E489A">
      <w:pPr>
        <w:jc w:val="center"/>
      </w:pPr>
      <w:r>
        <w:rPr>
          <w:noProof/>
        </w:rPr>
        <w:drawing>
          <wp:inline distT="0" distB="0" distL="0" distR="0" wp14:anchorId="3ADDB0B8" wp14:editId="65D14DFF">
            <wp:extent cx="5943600" cy="11049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5-20 03-19-56.png"/>
                    <pic:cNvPicPr/>
                  </pic:nvPicPr>
                  <pic:blipFill>
                    <a:blip r:embed="rId13"/>
                    <a:stretch>
                      <a:fillRect/>
                    </a:stretch>
                  </pic:blipFill>
                  <pic:spPr>
                    <a:xfrm>
                      <a:off x="0" y="0"/>
                      <a:ext cx="5943600" cy="1104983"/>
                    </a:xfrm>
                    <a:prstGeom prst="rect">
                      <a:avLst/>
                    </a:prstGeom>
                  </pic:spPr>
                </pic:pic>
              </a:graphicData>
            </a:graphic>
          </wp:inline>
        </w:drawing>
      </w:r>
    </w:p>
    <w:p w14:paraId="6B42342A" w14:textId="77777777" w:rsidR="00AA3A9B" w:rsidRDefault="003E489A">
      <w:pPr>
        <w:spacing w:after="240"/>
        <w:jc w:val="center"/>
      </w:pPr>
      <w:r>
        <w:rPr>
          <w:i/>
          <w:sz w:val="18"/>
        </w:rPr>
        <w:lastRenderedPageBreak/>
        <w:t>Figure 4: RTL files copied into the local project hardware directory.</w:t>
      </w:r>
    </w:p>
    <w:p w14:paraId="65D81861" w14:textId="77777777" w:rsidR="00AA3A9B" w:rsidRDefault="003E489A">
      <w:pPr>
        <w:pStyle w:val="Heading1"/>
      </w:pPr>
      <w:bookmarkStart w:id="5" w:name="_Toc230135474"/>
      <w:r>
        <w:rPr>
          <w:rFonts w:ascii="Arial" w:hAnsi="Arial"/>
        </w:rPr>
        <w:t>5. Software Implementation</w:t>
      </w:r>
      <w:bookmarkEnd w:id="5"/>
    </w:p>
    <w:p w14:paraId="2E2C3B73" w14:textId="77777777" w:rsidR="00AA3A9B" w:rsidRDefault="003E489A">
      <w:pPr>
        <w:pStyle w:val="BodyText"/>
        <w:spacing w:line="259" w:lineRule="auto"/>
      </w:pPr>
      <w:r>
        <w:t xml:space="preserve">The software side was written in Python and used </w:t>
      </w:r>
      <w:r>
        <w:t>as the reference model. The script generate_vectors.py creates test vectors containing key, nonce, associated data, plaintext, ciphertext with authentication tag, and hash output. The script run_vectors.py reloads the generated vectors and verifies encrypt</w:t>
      </w:r>
      <w:r>
        <w:t>ion, decryption, and hashing.</w:t>
      </w:r>
    </w:p>
    <w:p w14:paraId="71F16811" w14:textId="77777777" w:rsidR="00AA3A9B" w:rsidRDefault="003E489A">
      <w:pPr>
        <w:pStyle w:val="BodyText"/>
        <w:spacing w:line="259" w:lineRule="auto"/>
      </w:pPr>
      <w:r>
        <w:t>The generated vectors were saved as text, CSV, and HEX-style files. These files make it easier to reuse the same input/output pairs for documentation and future hardware testbench verification.</w:t>
      </w:r>
    </w:p>
    <w:tbl>
      <w:tblPr>
        <w:tblStyle w:val="TableGrid"/>
        <w:tblW w:w="0" w:type="auto"/>
        <w:jc w:val="center"/>
        <w:tblLook w:val="04A0" w:firstRow="1" w:lastRow="0" w:firstColumn="1" w:lastColumn="0" w:noHBand="0" w:noVBand="1"/>
      </w:tblPr>
      <w:tblGrid>
        <w:gridCol w:w="5109"/>
        <w:gridCol w:w="5105"/>
      </w:tblGrid>
      <w:tr w:rsidR="00AA3A9B" w14:paraId="0D29C54E" w14:textId="77777777">
        <w:trPr>
          <w:jc w:val="center"/>
        </w:trPr>
        <w:tc>
          <w:tcPr>
            <w:tcW w:w="5112" w:type="dxa"/>
            <w:shd w:val="clear" w:color="auto" w:fill="1F4E79"/>
            <w:vAlign w:val="center"/>
          </w:tcPr>
          <w:p w14:paraId="55324458" w14:textId="77777777" w:rsidR="00AA3A9B" w:rsidRDefault="003E489A">
            <w:r>
              <w:rPr>
                <w:b/>
                <w:color w:val="FFFFFF"/>
                <w:sz w:val="18"/>
              </w:rPr>
              <w:t>File</w:t>
            </w:r>
          </w:p>
        </w:tc>
        <w:tc>
          <w:tcPr>
            <w:tcW w:w="5112" w:type="dxa"/>
            <w:shd w:val="clear" w:color="auto" w:fill="1F4E79"/>
            <w:vAlign w:val="center"/>
          </w:tcPr>
          <w:p w14:paraId="0474BAAA" w14:textId="77777777" w:rsidR="00AA3A9B" w:rsidRDefault="003E489A">
            <w:r>
              <w:rPr>
                <w:b/>
                <w:color w:val="FFFFFF"/>
                <w:sz w:val="18"/>
              </w:rPr>
              <w:t>Purpose</w:t>
            </w:r>
          </w:p>
        </w:tc>
      </w:tr>
      <w:tr w:rsidR="00AA3A9B" w14:paraId="2EFE3833" w14:textId="77777777">
        <w:trPr>
          <w:jc w:val="center"/>
        </w:trPr>
        <w:tc>
          <w:tcPr>
            <w:tcW w:w="5112" w:type="dxa"/>
            <w:vAlign w:val="center"/>
          </w:tcPr>
          <w:p w14:paraId="168307FF" w14:textId="77777777" w:rsidR="00AA3A9B" w:rsidRDefault="003E489A">
            <w:r>
              <w:rPr>
                <w:sz w:val="18"/>
              </w:rPr>
              <w:t>software/generate_</w:t>
            </w:r>
            <w:r>
              <w:rPr>
                <w:sz w:val="18"/>
              </w:rPr>
              <w:t>vectors.py</w:t>
            </w:r>
          </w:p>
        </w:tc>
        <w:tc>
          <w:tcPr>
            <w:tcW w:w="5112" w:type="dxa"/>
            <w:vAlign w:val="center"/>
          </w:tcPr>
          <w:p w14:paraId="3BD68021" w14:textId="77777777" w:rsidR="00AA3A9B" w:rsidRDefault="003E489A">
            <w:r>
              <w:rPr>
                <w:sz w:val="18"/>
              </w:rPr>
              <w:t>Generates ASCON reference vectors and saves them to the test_vectors folder.</w:t>
            </w:r>
          </w:p>
        </w:tc>
      </w:tr>
      <w:tr w:rsidR="00AA3A9B" w14:paraId="7C04419D" w14:textId="77777777">
        <w:trPr>
          <w:jc w:val="center"/>
        </w:trPr>
        <w:tc>
          <w:tcPr>
            <w:tcW w:w="5112" w:type="dxa"/>
            <w:vAlign w:val="center"/>
          </w:tcPr>
          <w:p w14:paraId="69BEB792" w14:textId="77777777" w:rsidR="00AA3A9B" w:rsidRDefault="003E489A">
            <w:r>
              <w:rPr>
                <w:sz w:val="18"/>
              </w:rPr>
              <w:t>software/run_vectors.py</w:t>
            </w:r>
          </w:p>
        </w:tc>
        <w:tc>
          <w:tcPr>
            <w:tcW w:w="5112" w:type="dxa"/>
            <w:vAlign w:val="center"/>
          </w:tcPr>
          <w:p w14:paraId="54953AF9" w14:textId="77777777" w:rsidR="00AA3A9B" w:rsidRDefault="003E489A">
            <w:r>
              <w:rPr>
                <w:sz w:val="18"/>
              </w:rPr>
              <w:t>Recomputes the outputs and checks that all saved vectors still pass.</w:t>
            </w:r>
          </w:p>
        </w:tc>
      </w:tr>
      <w:tr w:rsidR="00AA3A9B" w14:paraId="3E2EE75A" w14:textId="77777777">
        <w:trPr>
          <w:jc w:val="center"/>
        </w:trPr>
        <w:tc>
          <w:tcPr>
            <w:tcW w:w="5112" w:type="dxa"/>
            <w:vAlign w:val="center"/>
          </w:tcPr>
          <w:p w14:paraId="4A561819" w14:textId="77777777" w:rsidR="00AA3A9B" w:rsidRDefault="003E489A">
            <w:r>
              <w:rPr>
                <w:sz w:val="18"/>
              </w:rPr>
              <w:t>test_vectors/test_vectors.txt</w:t>
            </w:r>
          </w:p>
        </w:tc>
        <w:tc>
          <w:tcPr>
            <w:tcW w:w="5112" w:type="dxa"/>
            <w:vAlign w:val="center"/>
          </w:tcPr>
          <w:p w14:paraId="63E75EDB" w14:textId="77777777" w:rsidR="00AA3A9B" w:rsidRDefault="003E489A">
            <w:r>
              <w:rPr>
                <w:sz w:val="18"/>
              </w:rPr>
              <w:t>Human-readable input/output test vector doc</w:t>
            </w:r>
            <w:r>
              <w:rPr>
                <w:sz w:val="18"/>
              </w:rPr>
              <w:t>ument.</w:t>
            </w:r>
          </w:p>
        </w:tc>
      </w:tr>
      <w:tr w:rsidR="00AA3A9B" w14:paraId="4618CE01" w14:textId="77777777">
        <w:trPr>
          <w:jc w:val="center"/>
        </w:trPr>
        <w:tc>
          <w:tcPr>
            <w:tcW w:w="5112" w:type="dxa"/>
            <w:vAlign w:val="center"/>
          </w:tcPr>
          <w:p w14:paraId="286E41D6" w14:textId="77777777" w:rsidR="00AA3A9B" w:rsidRDefault="003E489A">
            <w:r>
              <w:rPr>
                <w:sz w:val="18"/>
              </w:rPr>
              <w:t>test_vectors/test_vectors.csv</w:t>
            </w:r>
          </w:p>
        </w:tc>
        <w:tc>
          <w:tcPr>
            <w:tcW w:w="5112" w:type="dxa"/>
            <w:vAlign w:val="center"/>
          </w:tcPr>
          <w:p w14:paraId="28E075ED" w14:textId="77777777" w:rsidR="00AA3A9B" w:rsidRDefault="003E489A">
            <w:r>
              <w:rPr>
                <w:sz w:val="18"/>
              </w:rPr>
              <w:t>Structured test vector file for easier processing.</w:t>
            </w:r>
          </w:p>
        </w:tc>
      </w:tr>
      <w:tr w:rsidR="00AA3A9B" w14:paraId="39464877" w14:textId="77777777">
        <w:trPr>
          <w:jc w:val="center"/>
        </w:trPr>
        <w:tc>
          <w:tcPr>
            <w:tcW w:w="5112" w:type="dxa"/>
            <w:vAlign w:val="center"/>
          </w:tcPr>
          <w:p w14:paraId="40A3CC16" w14:textId="77777777" w:rsidR="00AA3A9B" w:rsidRDefault="003E489A">
            <w:r>
              <w:rPr>
                <w:sz w:val="18"/>
              </w:rPr>
              <w:t>test_vectors/test_vectors_for_tb.hex</w:t>
            </w:r>
          </w:p>
        </w:tc>
        <w:tc>
          <w:tcPr>
            <w:tcW w:w="5112" w:type="dxa"/>
            <w:vAlign w:val="center"/>
          </w:tcPr>
          <w:p w14:paraId="66D94C05" w14:textId="77777777" w:rsidR="00AA3A9B" w:rsidRDefault="003E489A">
            <w:r>
              <w:rPr>
                <w:sz w:val="18"/>
              </w:rPr>
              <w:t>Hardware-testbench-friendly vector file.</w:t>
            </w:r>
          </w:p>
        </w:tc>
      </w:tr>
    </w:tbl>
    <w:p w14:paraId="5856BF3E" w14:textId="77777777" w:rsidR="00AA3A9B" w:rsidRDefault="00AA3A9B"/>
    <w:p w14:paraId="12F38857" w14:textId="77777777" w:rsidR="00AA3A9B" w:rsidRDefault="003E489A">
      <w:pPr>
        <w:jc w:val="center"/>
      </w:pPr>
      <w:r>
        <w:rPr>
          <w:noProof/>
        </w:rPr>
        <w:drawing>
          <wp:inline distT="0" distB="0" distL="0" distR="0" wp14:anchorId="29AA1098" wp14:editId="7C4B72B4">
            <wp:extent cx="5943600" cy="10671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5-20 03-23-07.png"/>
                    <pic:cNvPicPr/>
                  </pic:nvPicPr>
                  <pic:blipFill>
                    <a:blip r:embed="rId14"/>
                    <a:stretch>
                      <a:fillRect/>
                    </a:stretch>
                  </pic:blipFill>
                  <pic:spPr>
                    <a:xfrm>
                      <a:off x="0" y="0"/>
                      <a:ext cx="5943600" cy="1067139"/>
                    </a:xfrm>
                    <a:prstGeom prst="rect">
                      <a:avLst/>
                    </a:prstGeom>
                  </pic:spPr>
                </pic:pic>
              </a:graphicData>
            </a:graphic>
          </wp:inline>
        </w:drawing>
      </w:r>
    </w:p>
    <w:p w14:paraId="23C22AC7" w14:textId="77777777" w:rsidR="00AA3A9B" w:rsidRDefault="003E489A">
      <w:pPr>
        <w:spacing w:after="240"/>
        <w:jc w:val="center"/>
      </w:pPr>
      <w:r>
        <w:rPr>
          <w:i/>
          <w:sz w:val="18"/>
        </w:rPr>
        <w:t>Figure 5: Python ASCON package installed and imported successfully.</w:t>
      </w:r>
    </w:p>
    <w:p w14:paraId="6AEFDE78" w14:textId="77777777" w:rsidR="00AA3A9B" w:rsidRDefault="003E489A">
      <w:pPr>
        <w:jc w:val="center"/>
      </w:pPr>
      <w:r>
        <w:rPr>
          <w:noProof/>
        </w:rPr>
        <w:drawing>
          <wp:inline distT="0" distB="0" distL="0" distR="0" wp14:anchorId="757C5B46" wp14:editId="3EC67E3F">
            <wp:extent cx="5943600" cy="32674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5-20 03-29-37.png"/>
                    <pic:cNvPicPr/>
                  </pic:nvPicPr>
                  <pic:blipFill>
                    <a:blip r:embed="rId15"/>
                    <a:stretch>
                      <a:fillRect/>
                    </a:stretch>
                  </pic:blipFill>
                  <pic:spPr>
                    <a:xfrm>
                      <a:off x="0" y="0"/>
                      <a:ext cx="5943600" cy="3267493"/>
                    </a:xfrm>
                    <a:prstGeom prst="rect">
                      <a:avLst/>
                    </a:prstGeom>
                  </pic:spPr>
                </pic:pic>
              </a:graphicData>
            </a:graphic>
          </wp:inline>
        </w:drawing>
      </w:r>
    </w:p>
    <w:p w14:paraId="0F369B0E" w14:textId="77777777" w:rsidR="00AA3A9B" w:rsidRDefault="003E489A">
      <w:pPr>
        <w:spacing w:after="240"/>
        <w:jc w:val="center"/>
      </w:pPr>
      <w:r>
        <w:rPr>
          <w:i/>
          <w:sz w:val="18"/>
        </w:rPr>
        <w:t xml:space="preserve">Figure 6: </w:t>
      </w:r>
      <w:r>
        <w:rPr>
          <w:i/>
          <w:sz w:val="18"/>
        </w:rPr>
        <w:t>Python software generated ASCON test vectors.</w:t>
      </w:r>
    </w:p>
    <w:p w14:paraId="3CE72C7F" w14:textId="77777777" w:rsidR="00AA3A9B" w:rsidRDefault="003E489A">
      <w:pPr>
        <w:jc w:val="center"/>
      </w:pPr>
      <w:r>
        <w:rPr>
          <w:noProof/>
        </w:rPr>
        <w:lastRenderedPageBreak/>
        <w:drawing>
          <wp:inline distT="0" distB="0" distL="0" distR="0" wp14:anchorId="5FE60D6D" wp14:editId="179E06EF">
            <wp:extent cx="5943600" cy="25802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5-20 03-31-30.png"/>
                    <pic:cNvPicPr/>
                  </pic:nvPicPr>
                  <pic:blipFill>
                    <a:blip r:embed="rId16"/>
                    <a:stretch>
                      <a:fillRect/>
                    </a:stretch>
                  </pic:blipFill>
                  <pic:spPr>
                    <a:xfrm>
                      <a:off x="0" y="0"/>
                      <a:ext cx="5943600" cy="2580295"/>
                    </a:xfrm>
                    <a:prstGeom prst="rect">
                      <a:avLst/>
                    </a:prstGeom>
                  </pic:spPr>
                </pic:pic>
              </a:graphicData>
            </a:graphic>
          </wp:inline>
        </w:drawing>
      </w:r>
    </w:p>
    <w:p w14:paraId="0BA2D7C3" w14:textId="77777777" w:rsidR="00AA3A9B" w:rsidRDefault="003E489A">
      <w:pPr>
        <w:spacing w:after="240"/>
        <w:jc w:val="center"/>
      </w:pPr>
      <w:r>
        <w:rPr>
          <w:i/>
          <w:sz w:val="18"/>
        </w:rPr>
        <w:t>Figure 7: Python verification confirmed all encryption, decryption, and hash checks passed.</w:t>
      </w:r>
    </w:p>
    <w:p w14:paraId="013BFC3B" w14:textId="77777777" w:rsidR="00AA3A9B" w:rsidRDefault="003E489A">
      <w:pPr>
        <w:jc w:val="center"/>
      </w:pPr>
      <w:r>
        <w:rPr>
          <w:noProof/>
        </w:rPr>
        <w:drawing>
          <wp:inline distT="0" distB="0" distL="0" distR="0" wp14:anchorId="247CCDBA" wp14:editId="62ED164F">
            <wp:extent cx="5943600" cy="964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5-20 03-32-54.png"/>
                    <pic:cNvPicPr/>
                  </pic:nvPicPr>
                  <pic:blipFill>
                    <a:blip r:embed="rId17"/>
                    <a:stretch>
                      <a:fillRect/>
                    </a:stretch>
                  </pic:blipFill>
                  <pic:spPr>
                    <a:xfrm>
                      <a:off x="0" y="0"/>
                      <a:ext cx="5943600" cy="964720"/>
                    </a:xfrm>
                    <a:prstGeom prst="rect">
                      <a:avLst/>
                    </a:prstGeom>
                  </pic:spPr>
                </pic:pic>
              </a:graphicData>
            </a:graphic>
          </wp:inline>
        </w:drawing>
      </w:r>
    </w:p>
    <w:p w14:paraId="7548133C" w14:textId="77777777" w:rsidR="00AA3A9B" w:rsidRDefault="003E489A">
      <w:pPr>
        <w:spacing w:after="240"/>
        <w:jc w:val="center"/>
      </w:pPr>
      <w:r>
        <w:rPr>
          <w:i/>
          <w:sz w:val="18"/>
        </w:rPr>
        <w:t>Figure 8: Generated test vector file containing input/output pairs.</w:t>
      </w:r>
    </w:p>
    <w:p w14:paraId="6916E0A7" w14:textId="77777777" w:rsidR="00AA3A9B" w:rsidRDefault="003E489A">
      <w:pPr>
        <w:pStyle w:val="Heading1"/>
      </w:pPr>
      <w:bookmarkStart w:id="6" w:name="_Toc230135475"/>
      <w:r>
        <w:rPr>
          <w:rFonts w:ascii="Arial" w:hAnsi="Arial"/>
        </w:rPr>
        <w:t>6. RTL Compatibility Fixes</w:t>
      </w:r>
      <w:bookmarkEnd w:id="6"/>
    </w:p>
    <w:p w14:paraId="2DB555CA" w14:textId="77777777" w:rsidR="00AA3A9B" w:rsidRDefault="003E489A">
      <w:pPr>
        <w:pStyle w:val="BodyText"/>
        <w:spacing w:line="259" w:lineRule="auto"/>
      </w:pPr>
      <w:r>
        <w:t>The original RTL di</w:t>
      </w:r>
      <w:r>
        <w:t>d not compile immediately in Quartus because several enum values were written as unsized literals. Quartus treated these as 32-bit values, while the enum base types were 4-bit or 5-bit fields. This caused elaboration errors before synthesis could continue.</w:t>
      </w:r>
    </w:p>
    <w:p w14:paraId="20A8E82C" w14:textId="77777777" w:rsidR="00AA3A9B" w:rsidRDefault="003E489A">
      <w:pPr>
        <w:pStyle w:val="BodyText"/>
        <w:spacing w:line="259" w:lineRule="auto"/>
      </w:pPr>
      <w:r>
        <w:t xml:space="preserve">The fix was to make the enum widths explicit. The mode and data type enums in config.sv were changed to use 4-bit literals such as 4'd0 and 4'd1. The finite-state-machine enum in ascon_core.sv was changed to use 5-bit literals such as 5'd0 and 5'd1. This </w:t>
      </w:r>
      <w:r>
        <w:t>is a syntax compatibility correction and does not change the design function.</w:t>
      </w:r>
    </w:p>
    <w:p w14:paraId="0ADFA5E5" w14:textId="77777777" w:rsidR="00AA3A9B" w:rsidRDefault="003E489A">
      <w:pPr>
        <w:jc w:val="center"/>
      </w:pPr>
      <w:r>
        <w:rPr>
          <w:noProof/>
        </w:rPr>
        <w:lastRenderedPageBreak/>
        <w:drawing>
          <wp:inline distT="0" distB="0" distL="0" distR="0" wp14:anchorId="3C7DC850" wp14:editId="407A8951">
            <wp:extent cx="5943600" cy="54328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5-20 04-04-27.png"/>
                    <pic:cNvPicPr/>
                  </pic:nvPicPr>
                  <pic:blipFill>
                    <a:blip r:embed="rId18"/>
                    <a:stretch>
                      <a:fillRect/>
                    </a:stretch>
                  </pic:blipFill>
                  <pic:spPr>
                    <a:xfrm>
                      <a:off x="0" y="0"/>
                      <a:ext cx="5943600" cy="5432866"/>
                    </a:xfrm>
                    <a:prstGeom prst="rect">
                      <a:avLst/>
                    </a:prstGeom>
                  </pic:spPr>
                </pic:pic>
              </a:graphicData>
            </a:graphic>
          </wp:inline>
        </w:drawing>
      </w:r>
    </w:p>
    <w:p w14:paraId="40EC07BA" w14:textId="77777777" w:rsidR="00AA3A9B" w:rsidRDefault="003E489A">
      <w:pPr>
        <w:spacing w:after="240"/>
        <w:jc w:val="center"/>
      </w:pPr>
      <w:r>
        <w:rPr>
          <w:i/>
          <w:sz w:val="18"/>
        </w:rPr>
        <w:t>Figure 9: Quartus compilation error before correcting enum literal widths.</w:t>
      </w:r>
    </w:p>
    <w:p w14:paraId="39F133A0" w14:textId="77777777" w:rsidR="00AA3A9B" w:rsidRDefault="003E489A">
      <w:pPr>
        <w:pStyle w:val="BodyText"/>
        <w:spacing w:line="259" w:lineRule="auto"/>
      </w:pPr>
      <w:r>
        <w:t xml:space="preserve">After the enum literals were corrected and Quartus cache folders were cleared, the full </w:t>
      </w:r>
      <w:r>
        <w:t>compilation completed successfully.</w:t>
      </w:r>
    </w:p>
    <w:p w14:paraId="75565EC8" w14:textId="77777777" w:rsidR="00AA3A9B" w:rsidRDefault="003E489A">
      <w:pPr>
        <w:pStyle w:val="Heading1"/>
      </w:pPr>
      <w:bookmarkStart w:id="7" w:name="_Toc230135476"/>
      <w:r>
        <w:rPr>
          <w:rFonts w:ascii="Arial" w:hAnsi="Arial"/>
        </w:rPr>
        <w:t>7. Quartus Hardware Synthesis</w:t>
      </w:r>
      <w:bookmarkEnd w:id="7"/>
    </w:p>
    <w:p w14:paraId="0D7F20CF" w14:textId="77777777" w:rsidR="00AA3A9B" w:rsidRDefault="003E489A">
      <w:pPr>
        <w:pStyle w:val="BodyText"/>
        <w:spacing w:line="259" w:lineRule="auto"/>
      </w:pPr>
      <w:r>
        <w:t xml:space="preserve">The project was compiled in Intel Quartus Prime Lite using ascon_core as the top-level entity. The target device selected was EP4CE115F29C7 from the Cyclone IV E family. </w:t>
      </w:r>
      <w:r>
        <w:t>Compilation completed successfully with zero errors.</w:t>
      </w:r>
    </w:p>
    <w:p w14:paraId="611A6C4E" w14:textId="77777777" w:rsidR="00AA3A9B" w:rsidRDefault="003E489A">
      <w:pPr>
        <w:jc w:val="center"/>
      </w:pPr>
      <w:r>
        <w:rPr>
          <w:noProof/>
        </w:rPr>
        <w:lastRenderedPageBreak/>
        <w:drawing>
          <wp:inline distT="0" distB="0" distL="0" distR="0" wp14:anchorId="37F2C39D" wp14:editId="77473A0B">
            <wp:extent cx="5943600" cy="33609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5-20 04-15-58.png"/>
                    <pic:cNvPicPr/>
                  </pic:nvPicPr>
                  <pic:blipFill>
                    <a:blip r:embed="rId19"/>
                    <a:stretch>
                      <a:fillRect/>
                    </a:stretch>
                  </pic:blipFill>
                  <pic:spPr>
                    <a:xfrm>
                      <a:off x="0" y="0"/>
                      <a:ext cx="5943600" cy="3360964"/>
                    </a:xfrm>
                    <a:prstGeom prst="rect">
                      <a:avLst/>
                    </a:prstGeom>
                  </pic:spPr>
                </pic:pic>
              </a:graphicData>
            </a:graphic>
          </wp:inline>
        </w:drawing>
      </w:r>
    </w:p>
    <w:p w14:paraId="4DB9D4A3" w14:textId="77777777" w:rsidR="00AA3A9B" w:rsidRDefault="003E489A">
      <w:pPr>
        <w:spacing w:after="240"/>
        <w:jc w:val="center"/>
      </w:pPr>
      <w:r>
        <w:rPr>
          <w:i/>
          <w:sz w:val="18"/>
        </w:rPr>
        <w:t>Figure 10: Successful Quartus full compilation after RTL compatibility fixes.</w:t>
      </w:r>
    </w:p>
    <w:p w14:paraId="6D1F450F" w14:textId="77777777" w:rsidR="00AA3A9B" w:rsidRDefault="003E489A">
      <w:pPr>
        <w:jc w:val="center"/>
      </w:pPr>
      <w:r>
        <w:rPr>
          <w:noProof/>
        </w:rPr>
        <w:drawing>
          <wp:inline distT="0" distB="0" distL="0" distR="0" wp14:anchorId="028ABA4D" wp14:editId="1F19CAA8">
            <wp:extent cx="5943600" cy="33222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5-20 04-17-00.png"/>
                    <pic:cNvPicPr/>
                  </pic:nvPicPr>
                  <pic:blipFill>
                    <a:blip r:embed="rId20"/>
                    <a:stretch>
                      <a:fillRect/>
                    </a:stretch>
                  </pic:blipFill>
                  <pic:spPr>
                    <a:xfrm>
                      <a:off x="0" y="0"/>
                      <a:ext cx="5943600" cy="3322235"/>
                    </a:xfrm>
                    <a:prstGeom prst="rect">
                      <a:avLst/>
                    </a:prstGeom>
                  </pic:spPr>
                </pic:pic>
              </a:graphicData>
            </a:graphic>
          </wp:inline>
        </w:drawing>
      </w:r>
    </w:p>
    <w:p w14:paraId="63A9341A" w14:textId="77777777" w:rsidR="00AA3A9B" w:rsidRDefault="003E489A">
      <w:pPr>
        <w:spacing w:after="240"/>
        <w:jc w:val="center"/>
      </w:pPr>
      <w:r>
        <w:rPr>
          <w:i/>
          <w:sz w:val="18"/>
        </w:rPr>
        <w:t>Figure 11: Analysis and Synthesis summary for the ASCON core.</w:t>
      </w:r>
    </w:p>
    <w:p w14:paraId="6D40B9C3" w14:textId="77777777" w:rsidR="00AA3A9B" w:rsidRDefault="003E489A">
      <w:pPr>
        <w:pStyle w:val="Heading1"/>
      </w:pPr>
      <w:bookmarkStart w:id="8" w:name="_Toc230135477"/>
      <w:r>
        <w:rPr>
          <w:rFonts w:ascii="Arial" w:hAnsi="Arial"/>
        </w:rPr>
        <w:t>8. Area Utilization Results</w:t>
      </w:r>
      <w:bookmarkEnd w:id="8"/>
    </w:p>
    <w:p w14:paraId="67235264" w14:textId="77777777" w:rsidR="00AA3A9B" w:rsidRDefault="003E489A">
      <w:pPr>
        <w:pStyle w:val="BodyText"/>
        <w:spacing w:line="259" w:lineRule="auto"/>
      </w:pPr>
      <w:r>
        <w:t>The final fitter results show t</w:t>
      </w:r>
      <w:r>
        <w:t>hat the design uses a small portion of the selected FPGA. The main area usage is from combinational logic and registers inside the ASCON permutation and state registers.</w:t>
      </w:r>
    </w:p>
    <w:tbl>
      <w:tblPr>
        <w:tblStyle w:val="TableGrid"/>
        <w:tblW w:w="0" w:type="auto"/>
        <w:jc w:val="center"/>
        <w:tblLook w:val="04A0" w:firstRow="1" w:lastRow="0" w:firstColumn="1" w:lastColumn="0" w:noHBand="0" w:noVBand="1"/>
      </w:tblPr>
      <w:tblGrid>
        <w:gridCol w:w="5107"/>
        <w:gridCol w:w="5107"/>
      </w:tblGrid>
      <w:tr w:rsidR="00AA3A9B" w14:paraId="5A7532C6" w14:textId="77777777">
        <w:trPr>
          <w:jc w:val="center"/>
        </w:trPr>
        <w:tc>
          <w:tcPr>
            <w:tcW w:w="5112" w:type="dxa"/>
            <w:shd w:val="clear" w:color="auto" w:fill="1F4E79"/>
            <w:vAlign w:val="center"/>
          </w:tcPr>
          <w:p w14:paraId="511CBD8A" w14:textId="77777777" w:rsidR="00AA3A9B" w:rsidRDefault="003E489A">
            <w:r>
              <w:rPr>
                <w:b/>
                <w:color w:val="FFFFFF"/>
                <w:sz w:val="18"/>
              </w:rPr>
              <w:t>Area Metric</w:t>
            </w:r>
          </w:p>
        </w:tc>
        <w:tc>
          <w:tcPr>
            <w:tcW w:w="5112" w:type="dxa"/>
            <w:shd w:val="clear" w:color="auto" w:fill="1F4E79"/>
            <w:vAlign w:val="center"/>
          </w:tcPr>
          <w:p w14:paraId="56A03099" w14:textId="77777777" w:rsidR="00AA3A9B" w:rsidRDefault="003E489A">
            <w:r>
              <w:rPr>
                <w:b/>
                <w:color w:val="FFFFFF"/>
                <w:sz w:val="18"/>
              </w:rPr>
              <w:t>Quartus Result</w:t>
            </w:r>
          </w:p>
        </w:tc>
      </w:tr>
      <w:tr w:rsidR="00AA3A9B" w14:paraId="1F4C4424" w14:textId="77777777">
        <w:trPr>
          <w:jc w:val="center"/>
        </w:trPr>
        <w:tc>
          <w:tcPr>
            <w:tcW w:w="5112" w:type="dxa"/>
            <w:vAlign w:val="center"/>
          </w:tcPr>
          <w:p w14:paraId="5D29C3EC" w14:textId="77777777" w:rsidR="00AA3A9B" w:rsidRDefault="003E489A">
            <w:r>
              <w:rPr>
                <w:sz w:val="18"/>
              </w:rPr>
              <w:t>Device</w:t>
            </w:r>
          </w:p>
        </w:tc>
        <w:tc>
          <w:tcPr>
            <w:tcW w:w="5112" w:type="dxa"/>
            <w:vAlign w:val="center"/>
          </w:tcPr>
          <w:p w14:paraId="264E2774" w14:textId="77777777" w:rsidR="00AA3A9B" w:rsidRDefault="003E489A">
            <w:r>
              <w:rPr>
                <w:sz w:val="18"/>
              </w:rPr>
              <w:t>EP4CE115F29C7</w:t>
            </w:r>
          </w:p>
        </w:tc>
      </w:tr>
      <w:tr w:rsidR="00AA3A9B" w14:paraId="4A62A837" w14:textId="77777777">
        <w:trPr>
          <w:jc w:val="center"/>
        </w:trPr>
        <w:tc>
          <w:tcPr>
            <w:tcW w:w="5112" w:type="dxa"/>
            <w:vAlign w:val="center"/>
          </w:tcPr>
          <w:p w14:paraId="4BDED8FE" w14:textId="77777777" w:rsidR="00AA3A9B" w:rsidRDefault="003E489A">
            <w:r>
              <w:rPr>
                <w:sz w:val="18"/>
              </w:rPr>
              <w:t>Family</w:t>
            </w:r>
          </w:p>
        </w:tc>
        <w:tc>
          <w:tcPr>
            <w:tcW w:w="5112" w:type="dxa"/>
            <w:vAlign w:val="center"/>
          </w:tcPr>
          <w:p w14:paraId="3F375FCA" w14:textId="77777777" w:rsidR="00AA3A9B" w:rsidRDefault="003E489A">
            <w:r>
              <w:rPr>
                <w:sz w:val="18"/>
              </w:rPr>
              <w:t>Cyclone IV E</w:t>
            </w:r>
          </w:p>
        </w:tc>
      </w:tr>
      <w:tr w:rsidR="00AA3A9B" w14:paraId="41AAFEEF" w14:textId="77777777">
        <w:trPr>
          <w:jc w:val="center"/>
        </w:trPr>
        <w:tc>
          <w:tcPr>
            <w:tcW w:w="5112" w:type="dxa"/>
            <w:vAlign w:val="center"/>
          </w:tcPr>
          <w:p w14:paraId="45DC2C08" w14:textId="77777777" w:rsidR="00AA3A9B" w:rsidRDefault="003E489A">
            <w:r>
              <w:rPr>
                <w:sz w:val="18"/>
              </w:rPr>
              <w:lastRenderedPageBreak/>
              <w:t>Top-level entity</w:t>
            </w:r>
          </w:p>
        </w:tc>
        <w:tc>
          <w:tcPr>
            <w:tcW w:w="5112" w:type="dxa"/>
            <w:vAlign w:val="center"/>
          </w:tcPr>
          <w:p w14:paraId="2A9217E2" w14:textId="77777777" w:rsidR="00AA3A9B" w:rsidRDefault="003E489A">
            <w:r>
              <w:rPr>
                <w:sz w:val="18"/>
              </w:rPr>
              <w:t>ascon_core</w:t>
            </w:r>
          </w:p>
        </w:tc>
      </w:tr>
      <w:tr w:rsidR="00AA3A9B" w14:paraId="3D5C3C2B" w14:textId="77777777">
        <w:trPr>
          <w:jc w:val="center"/>
        </w:trPr>
        <w:tc>
          <w:tcPr>
            <w:tcW w:w="5112" w:type="dxa"/>
            <w:vAlign w:val="center"/>
          </w:tcPr>
          <w:p w14:paraId="5802FBC0" w14:textId="77777777" w:rsidR="00AA3A9B" w:rsidRDefault="003E489A">
            <w:r>
              <w:rPr>
                <w:sz w:val="18"/>
              </w:rPr>
              <w:t>Total logic elements</w:t>
            </w:r>
          </w:p>
        </w:tc>
        <w:tc>
          <w:tcPr>
            <w:tcW w:w="5112" w:type="dxa"/>
            <w:vAlign w:val="center"/>
          </w:tcPr>
          <w:p w14:paraId="0580E84B" w14:textId="77777777" w:rsidR="00AA3A9B" w:rsidRDefault="003E489A">
            <w:r>
              <w:rPr>
                <w:sz w:val="18"/>
              </w:rPr>
              <w:t>2,560 / 114,480 (2%)</w:t>
            </w:r>
          </w:p>
        </w:tc>
      </w:tr>
      <w:tr w:rsidR="00AA3A9B" w14:paraId="197C488B" w14:textId="77777777">
        <w:trPr>
          <w:jc w:val="center"/>
        </w:trPr>
        <w:tc>
          <w:tcPr>
            <w:tcW w:w="5112" w:type="dxa"/>
            <w:vAlign w:val="center"/>
          </w:tcPr>
          <w:p w14:paraId="167D1CEF" w14:textId="77777777" w:rsidR="00AA3A9B" w:rsidRDefault="003E489A">
            <w:r>
              <w:rPr>
                <w:sz w:val="18"/>
              </w:rPr>
              <w:t>Total registers</w:t>
            </w:r>
          </w:p>
        </w:tc>
        <w:tc>
          <w:tcPr>
            <w:tcW w:w="5112" w:type="dxa"/>
            <w:vAlign w:val="center"/>
          </w:tcPr>
          <w:p w14:paraId="58CBB219" w14:textId="77777777" w:rsidR="00AA3A9B" w:rsidRDefault="003E489A">
            <w:r>
              <w:rPr>
                <w:sz w:val="18"/>
              </w:rPr>
              <w:t>473</w:t>
            </w:r>
          </w:p>
        </w:tc>
      </w:tr>
      <w:tr w:rsidR="00AA3A9B" w14:paraId="19C2696B" w14:textId="77777777">
        <w:trPr>
          <w:jc w:val="center"/>
        </w:trPr>
        <w:tc>
          <w:tcPr>
            <w:tcW w:w="5112" w:type="dxa"/>
            <w:vAlign w:val="center"/>
          </w:tcPr>
          <w:p w14:paraId="4FF7BFB5" w14:textId="77777777" w:rsidR="00AA3A9B" w:rsidRDefault="003E489A">
            <w:r>
              <w:rPr>
                <w:sz w:val="18"/>
              </w:rPr>
              <w:t>Total pins</w:t>
            </w:r>
          </w:p>
        </w:tc>
        <w:tc>
          <w:tcPr>
            <w:tcW w:w="5112" w:type="dxa"/>
            <w:vAlign w:val="center"/>
          </w:tcPr>
          <w:p w14:paraId="6E8259F8" w14:textId="77777777" w:rsidR="00AA3A9B" w:rsidRDefault="003E489A">
            <w:r>
              <w:rPr>
                <w:sz w:val="18"/>
              </w:rPr>
              <w:t>125 / 529 (24%)</w:t>
            </w:r>
          </w:p>
        </w:tc>
      </w:tr>
      <w:tr w:rsidR="00AA3A9B" w14:paraId="714C06C4" w14:textId="77777777">
        <w:trPr>
          <w:jc w:val="center"/>
        </w:trPr>
        <w:tc>
          <w:tcPr>
            <w:tcW w:w="5112" w:type="dxa"/>
            <w:vAlign w:val="center"/>
          </w:tcPr>
          <w:p w14:paraId="5252FE1E" w14:textId="77777777" w:rsidR="00AA3A9B" w:rsidRDefault="003E489A">
            <w:r>
              <w:rPr>
                <w:sz w:val="18"/>
              </w:rPr>
              <w:t>Total virtual pins</w:t>
            </w:r>
          </w:p>
        </w:tc>
        <w:tc>
          <w:tcPr>
            <w:tcW w:w="5112" w:type="dxa"/>
            <w:vAlign w:val="center"/>
          </w:tcPr>
          <w:p w14:paraId="54EBB357" w14:textId="77777777" w:rsidR="00AA3A9B" w:rsidRDefault="003E489A">
            <w:r>
              <w:rPr>
                <w:sz w:val="18"/>
              </w:rPr>
              <w:t>0</w:t>
            </w:r>
          </w:p>
        </w:tc>
      </w:tr>
      <w:tr w:rsidR="00AA3A9B" w14:paraId="4E764C79" w14:textId="77777777">
        <w:trPr>
          <w:jc w:val="center"/>
        </w:trPr>
        <w:tc>
          <w:tcPr>
            <w:tcW w:w="5112" w:type="dxa"/>
            <w:vAlign w:val="center"/>
          </w:tcPr>
          <w:p w14:paraId="0CAC7834" w14:textId="77777777" w:rsidR="00AA3A9B" w:rsidRDefault="003E489A">
            <w:r>
              <w:rPr>
                <w:sz w:val="18"/>
              </w:rPr>
              <w:t>Total memory bits</w:t>
            </w:r>
          </w:p>
        </w:tc>
        <w:tc>
          <w:tcPr>
            <w:tcW w:w="5112" w:type="dxa"/>
            <w:vAlign w:val="center"/>
          </w:tcPr>
          <w:p w14:paraId="4F8C250D" w14:textId="77777777" w:rsidR="00AA3A9B" w:rsidRDefault="003E489A">
            <w:r>
              <w:rPr>
                <w:sz w:val="18"/>
              </w:rPr>
              <w:t>0 / 3,981,312 (0%)</w:t>
            </w:r>
          </w:p>
        </w:tc>
      </w:tr>
      <w:tr w:rsidR="00AA3A9B" w14:paraId="4C9747C3" w14:textId="77777777">
        <w:trPr>
          <w:jc w:val="center"/>
        </w:trPr>
        <w:tc>
          <w:tcPr>
            <w:tcW w:w="5112" w:type="dxa"/>
            <w:vAlign w:val="center"/>
          </w:tcPr>
          <w:p w14:paraId="2B609540" w14:textId="77777777" w:rsidR="00AA3A9B" w:rsidRDefault="003E489A">
            <w:r>
              <w:rPr>
                <w:sz w:val="18"/>
              </w:rPr>
              <w:t>Embedded multiplier 9-bit elements</w:t>
            </w:r>
          </w:p>
        </w:tc>
        <w:tc>
          <w:tcPr>
            <w:tcW w:w="5112" w:type="dxa"/>
            <w:vAlign w:val="center"/>
          </w:tcPr>
          <w:p w14:paraId="334A832E" w14:textId="77777777" w:rsidR="00AA3A9B" w:rsidRDefault="003E489A">
            <w:r>
              <w:rPr>
                <w:sz w:val="18"/>
              </w:rPr>
              <w:t>0 / 532 (0%)</w:t>
            </w:r>
          </w:p>
        </w:tc>
      </w:tr>
      <w:tr w:rsidR="00AA3A9B" w14:paraId="50556A0B" w14:textId="77777777">
        <w:trPr>
          <w:jc w:val="center"/>
        </w:trPr>
        <w:tc>
          <w:tcPr>
            <w:tcW w:w="5112" w:type="dxa"/>
            <w:vAlign w:val="center"/>
          </w:tcPr>
          <w:p w14:paraId="62A8EBB0" w14:textId="77777777" w:rsidR="00AA3A9B" w:rsidRDefault="003E489A">
            <w:r>
              <w:rPr>
                <w:sz w:val="18"/>
              </w:rPr>
              <w:t>Total PLLs</w:t>
            </w:r>
          </w:p>
        </w:tc>
        <w:tc>
          <w:tcPr>
            <w:tcW w:w="5112" w:type="dxa"/>
            <w:vAlign w:val="center"/>
          </w:tcPr>
          <w:p w14:paraId="0566B5B4" w14:textId="77777777" w:rsidR="00AA3A9B" w:rsidRDefault="003E489A">
            <w:r>
              <w:rPr>
                <w:sz w:val="18"/>
              </w:rPr>
              <w:t>0 / 4 (0%)</w:t>
            </w:r>
          </w:p>
        </w:tc>
      </w:tr>
    </w:tbl>
    <w:p w14:paraId="77D215EA" w14:textId="77777777" w:rsidR="00AA3A9B" w:rsidRDefault="00AA3A9B"/>
    <w:p w14:paraId="519F9DC1" w14:textId="77777777" w:rsidR="00AA3A9B" w:rsidRDefault="003E489A">
      <w:pPr>
        <w:jc w:val="center"/>
      </w:pPr>
      <w:r>
        <w:rPr>
          <w:noProof/>
        </w:rPr>
        <w:drawing>
          <wp:inline distT="0" distB="0" distL="0" distR="0" wp14:anchorId="3B8048BB" wp14:editId="4372F32B">
            <wp:extent cx="5943600" cy="33222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5-20 04-17-24.png"/>
                    <pic:cNvPicPr/>
                  </pic:nvPicPr>
                  <pic:blipFill>
                    <a:blip r:embed="rId21"/>
                    <a:stretch>
                      <a:fillRect/>
                    </a:stretch>
                  </pic:blipFill>
                  <pic:spPr>
                    <a:xfrm>
                      <a:off x="0" y="0"/>
                      <a:ext cx="5943600" cy="3322235"/>
                    </a:xfrm>
                    <a:prstGeom prst="rect">
                      <a:avLst/>
                    </a:prstGeom>
                  </pic:spPr>
                </pic:pic>
              </a:graphicData>
            </a:graphic>
          </wp:inline>
        </w:drawing>
      </w:r>
    </w:p>
    <w:p w14:paraId="7373D6BE" w14:textId="77777777" w:rsidR="00AA3A9B" w:rsidRDefault="003E489A">
      <w:pPr>
        <w:spacing w:after="240"/>
        <w:jc w:val="center"/>
      </w:pPr>
      <w:r>
        <w:rPr>
          <w:i/>
          <w:sz w:val="18"/>
        </w:rPr>
        <w:t>Figure 12: Resource utilization by entity.</w:t>
      </w:r>
    </w:p>
    <w:p w14:paraId="3E022ADD" w14:textId="77777777" w:rsidR="00AA3A9B" w:rsidRDefault="003E489A">
      <w:pPr>
        <w:jc w:val="center"/>
      </w:pPr>
      <w:r>
        <w:rPr>
          <w:noProof/>
        </w:rPr>
        <w:drawing>
          <wp:inline distT="0" distB="0" distL="0" distR="0" wp14:anchorId="2BE78C2B" wp14:editId="6CF91566">
            <wp:extent cx="5943600" cy="33222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5-20 04-17-54.png"/>
                    <pic:cNvPicPr/>
                  </pic:nvPicPr>
                  <pic:blipFill>
                    <a:blip r:embed="rId22"/>
                    <a:stretch>
                      <a:fillRect/>
                    </a:stretch>
                  </pic:blipFill>
                  <pic:spPr>
                    <a:xfrm>
                      <a:off x="0" y="0"/>
                      <a:ext cx="5943600" cy="3322235"/>
                    </a:xfrm>
                    <a:prstGeom prst="rect">
                      <a:avLst/>
                    </a:prstGeom>
                  </pic:spPr>
                </pic:pic>
              </a:graphicData>
            </a:graphic>
          </wp:inline>
        </w:drawing>
      </w:r>
    </w:p>
    <w:p w14:paraId="7433333A" w14:textId="77777777" w:rsidR="00AA3A9B" w:rsidRDefault="003E489A">
      <w:pPr>
        <w:spacing w:after="240"/>
        <w:jc w:val="center"/>
      </w:pPr>
      <w:r>
        <w:rPr>
          <w:i/>
          <w:sz w:val="18"/>
        </w:rPr>
        <w:t>Figure 13: Fitter resource usage summary.</w:t>
      </w:r>
    </w:p>
    <w:p w14:paraId="6B413B31" w14:textId="77777777" w:rsidR="00AA3A9B" w:rsidRDefault="003E489A">
      <w:pPr>
        <w:jc w:val="center"/>
      </w:pPr>
      <w:r>
        <w:rPr>
          <w:noProof/>
        </w:rPr>
        <w:lastRenderedPageBreak/>
        <w:drawing>
          <wp:inline distT="0" distB="0" distL="0" distR="0" wp14:anchorId="2AB6EAB5" wp14:editId="4656F6F3">
            <wp:extent cx="5943600" cy="33222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5-20 04-18-15.png"/>
                    <pic:cNvPicPr/>
                  </pic:nvPicPr>
                  <pic:blipFill>
                    <a:blip r:embed="rId23"/>
                    <a:stretch>
                      <a:fillRect/>
                    </a:stretch>
                  </pic:blipFill>
                  <pic:spPr>
                    <a:xfrm>
                      <a:off x="0" y="0"/>
                      <a:ext cx="5943600" cy="3322235"/>
                    </a:xfrm>
                    <a:prstGeom prst="rect">
                      <a:avLst/>
                    </a:prstGeom>
                  </pic:spPr>
                </pic:pic>
              </a:graphicData>
            </a:graphic>
          </wp:inline>
        </w:drawing>
      </w:r>
    </w:p>
    <w:p w14:paraId="4088C235" w14:textId="77777777" w:rsidR="00AA3A9B" w:rsidRDefault="003E489A">
      <w:pPr>
        <w:spacing w:after="240"/>
        <w:jc w:val="center"/>
      </w:pPr>
      <w:r>
        <w:rPr>
          <w:i/>
          <w:sz w:val="18"/>
        </w:rPr>
        <w:t>Figure 14: Fitter summary showing final device utilization.</w:t>
      </w:r>
    </w:p>
    <w:p w14:paraId="598F4B63" w14:textId="77777777" w:rsidR="00AA3A9B" w:rsidRDefault="003E489A">
      <w:pPr>
        <w:pStyle w:val="Heading1"/>
      </w:pPr>
      <w:bookmarkStart w:id="9" w:name="_Toc230135478"/>
      <w:r>
        <w:rPr>
          <w:rFonts w:ascii="Arial" w:hAnsi="Arial"/>
        </w:rPr>
        <w:t>9. Timing Result</w:t>
      </w:r>
      <w:bookmarkEnd w:id="9"/>
    </w:p>
    <w:p w14:paraId="694BF086" w14:textId="77777777" w:rsidR="00AA3A9B" w:rsidRDefault="003E489A">
      <w:pPr>
        <w:pStyle w:val="BodyText"/>
        <w:spacing w:line="259" w:lineRule="auto"/>
      </w:pPr>
      <w:r>
        <w:t>The Timing Analyzer reported an estimated maximum clock frequency of 100.69 MHz for the c</w:t>
      </w:r>
      <w:r>
        <w:t>lk signal. This value is useful as an initial synthesis result for the selected FPGA device.</w:t>
      </w:r>
    </w:p>
    <w:tbl>
      <w:tblPr>
        <w:tblStyle w:val="TableGrid"/>
        <w:tblW w:w="0" w:type="auto"/>
        <w:jc w:val="center"/>
        <w:tblLook w:val="04A0" w:firstRow="1" w:lastRow="0" w:firstColumn="1" w:lastColumn="0" w:noHBand="0" w:noVBand="1"/>
      </w:tblPr>
      <w:tblGrid>
        <w:gridCol w:w="5107"/>
        <w:gridCol w:w="5107"/>
      </w:tblGrid>
      <w:tr w:rsidR="00AA3A9B" w14:paraId="7EDF0A49" w14:textId="77777777">
        <w:trPr>
          <w:jc w:val="center"/>
        </w:trPr>
        <w:tc>
          <w:tcPr>
            <w:tcW w:w="5112" w:type="dxa"/>
            <w:shd w:val="clear" w:color="auto" w:fill="1F4E79"/>
            <w:vAlign w:val="center"/>
          </w:tcPr>
          <w:p w14:paraId="21574389" w14:textId="77777777" w:rsidR="00AA3A9B" w:rsidRDefault="003E489A">
            <w:r>
              <w:rPr>
                <w:b/>
                <w:color w:val="FFFFFF"/>
                <w:sz w:val="18"/>
              </w:rPr>
              <w:t>Timing Metric</w:t>
            </w:r>
          </w:p>
        </w:tc>
        <w:tc>
          <w:tcPr>
            <w:tcW w:w="5112" w:type="dxa"/>
            <w:shd w:val="clear" w:color="auto" w:fill="1F4E79"/>
            <w:vAlign w:val="center"/>
          </w:tcPr>
          <w:p w14:paraId="2BC6A61A" w14:textId="77777777" w:rsidR="00AA3A9B" w:rsidRDefault="003E489A">
            <w:r>
              <w:rPr>
                <w:b/>
                <w:color w:val="FFFFFF"/>
                <w:sz w:val="18"/>
              </w:rPr>
              <w:t>Value</w:t>
            </w:r>
          </w:p>
        </w:tc>
      </w:tr>
      <w:tr w:rsidR="00AA3A9B" w14:paraId="6E2DBDA7" w14:textId="77777777">
        <w:trPr>
          <w:jc w:val="center"/>
        </w:trPr>
        <w:tc>
          <w:tcPr>
            <w:tcW w:w="5112" w:type="dxa"/>
            <w:vAlign w:val="center"/>
          </w:tcPr>
          <w:p w14:paraId="4D9A805D" w14:textId="77777777" w:rsidR="00AA3A9B" w:rsidRDefault="003E489A">
            <w:r>
              <w:rPr>
                <w:sz w:val="18"/>
              </w:rPr>
              <w:t>Clock name</w:t>
            </w:r>
          </w:p>
        </w:tc>
        <w:tc>
          <w:tcPr>
            <w:tcW w:w="5112" w:type="dxa"/>
            <w:vAlign w:val="center"/>
          </w:tcPr>
          <w:p w14:paraId="3B3B54B7" w14:textId="77777777" w:rsidR="00AA3A9B" w:rsidRDefault="003E489A">
            <w:r>
              <w:rPr>
                <w:sz w:val="18"/>
              </w:rPr>
              <w:t>clk</w:t>
            </w:r>
          </w:p>
        </w:tc>
      </w:tr>
      <w:tr w:rsidR="00AA3A9B" w14:paraId="2F5A2CE2" w14:textId="77777777">
        <w:trPr>
          <w:jc w:val="center"/>
        </w:trPr>
        <w:tc>
          <w:tcPr>
            <w:tcW w:w="5112" w:type="dxa"/>
            <w:vAlign w:val="center"/>
          </w:tcPr>
          <w:p w14:paraId="6BD1B351" w14:textId="77777777" w:rsidR="00AA3A9B" w:rsidRDefault="003E489A">
            <w:r>
              <w:rPr>
                <w:sz w:val="18"/>
              </w:rPr>
              <w:t>Fmax</w:t>
            </w:r>
          </w:p>
        </w:tc>
        <w:tc>
          <w:tcPr>
            <w:tcW w:w="5112" w:type="dxa"/>
            <w:vAlign w:val="center"/>
          </w:tcPr>
          <w:p w14:paraId="66D909CF" w14:textId="77777777" w:rsidR="00AA3A9B" w:rsidRDefault="003E489A">
            <w:r>
              <w:rPr>
                <w:sz w:val="18"/>
              </w:rPr>
              <w:t>100.69 MHz</w:t>
            </w:r>
          </w:p>
        </w:tc>
      </w:tr>
      <w:tr w:rsidR="00AA3A9B" w14:paraId="6082B7B8" w14:textId="77777777">
        <w:trPr>
          <w:jc w:val="center"/>
        </w:trPr>
        <w:tc>
          <w:tcPr>
            <w:tcW w:w="5112" w:type="dxa"/>
            <w:vAlign w:val="center"/>
          </w:tcPr>
          <w:p w14:paraId="3178960C" w14:textId="77777777" w:rsidR="00AA3A9B" w:rsidRDefault="003E489A">
            <w:r>
              <w:rPr>
                <w:sz w:val="18"/>
              </w:rPr>
              <w:t>Restricted Fmax</w:t>
            </w:r>
          </w:p>
        </w:tc>
        <w:tc>
          <w:tcPr>
            <w:tcW w:w="5112" w:type="dxa"/>
            <w:vAlign w:val="center"/>
          </w:tcPr>
          <w:p w14:paraId="7A2109D2" w14:textId="77777777" w:rsidR="00AA3A9B" w:rsidRDefault="003E489A">
            <w:r>
              <w:rPr>
                <w:sz w:val="18"/>
              </w:rPr>
              <w:t>100.69 MHz</w:t>
            </w:r>
          </w:p>
        </w:tc>
      </w:tr>
    </w:tbl>
    <w:p w14:paraId="11CF068E" w14:textId="77777777" w:rsidR="00AA3A9B" w:rsidRDefault="00AA3A9B"/>
    <w:p w14:paraId="4E3B40F7" w14:textId="77777777" w:rsidR="00AA3A9B" w:rsidRDefault="003E489A">
      <w:pPr>
        <w:jc w:val="center"/>
      </w:pPr>
      <w:r>
        <w:rPr>
          <w:noProof/>
        </w:rPr>
        <w:drawing>
          <wp:inline distT="0" distB="0" distL="0" distR="0" wp14:anchorId="114C8FE9" wp14:editId="4139A9FF">
            <wp:extent cx="5943600" cy="33222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5-20 04-18-46.png"/>
                    <pic:cNvPicPr/>
                  </pic:nvPicPr>
                  <pic:blipFill>
                    <a:blip r:embed="rId24"/>
                    <a:stretch>
                      <a:fillRect/>
                    </a:stretch>
                  </pic:blipFill>
                  <pic:spPr>
                    <a:xfrm>
                      <a:off x="0" y="0"/>
                      <a:ext cx="5943600" cy="3322235"/>
                    </a:xfrm>
                    <a:prstGeom prst="rect">
                      <a:avLst/>
                    </a:prstGeom>
                  </pic:spPr>
                </pic:pic>
              </a:graphicData>
            </a:graphic>
          </wp:inline>
        </w:drawing>
      </w:r>
    </w:p>
    <w:p w14:paraId="5238133B" w14:textId="77777777" w:rsidR="00AA3A9B" w:rsidRDefault="003E489A">
      <w:pPr>
        <w:spacing w:after="240"/>
        <w:jc w:val="center"/>
      </w:pPr>
      <w:r>
        <w:rPr>
          <w:i/>
          <w:sz w:val="18"/>
        </w:rPr>
        <w:lastRenderedPageBreak/>
        <w:t>Figure 15: Timing Analyzer Fmax summary.</w:t>
      </w:r>
    </w:p>
    <w:p w14:paraId="4C468D8F" w14:textId="77777777" w:rsidR="00AA3A9B" w:rsidRDefault="003E489A">
      <w:pPr>
        <w:pStyle w:val="Heading1"/>
      </w:pPr>
      <w:bookmarkStart w:id="10" w:name="_Toc230135479"/>
      <w:r>
        <w:rPr>
          <w:rFonts w:ascii="Arial" w:hAnsi="Arial"/>
        </w:rPr>
        <w:t>10. Power Consumption Results</w:t>
      </w:r>
      <w:bookmarkEnd w:id="10"/>
    </w:p>
    <w:p w14:paraId="49B17998" w14:textId="77777777" w:rsidR="00AA3A9B" w:rsidRDefault="003E489A">
      <w:pPr>
        <w:pStyle w:val="BodyText"/>
        <w:spacing w:line="259" w:lineRule="auto"/>
      </w:pPr>
      <w:r>
        <w:t xml:space="preserve">Quartus Power Analyzer was used to estimate the design power. The report used vectorless/default activity estimation because no simulation activity file was provided. Quartus marked the confidence as low due to insufficient toggle-rate data, so the values </w:t>
      </w:r>
      <w:r>
        <w:t>should be treated as initial estimates rather than final measured power.</w:t>
      </w:r>
    </w:p>
    <w:tbl>
      <w:tblPr>
        <w:tblStyle w:val="TableGrid"/>
        <w:tblW w:w="0" w:type="auto"/>
        <w:jc w:val="center"/>
        <w:tblLook w:val="04A0" w:firstRow="1" w:lastRow="0" w:firstColumn="1" w:lastColumn="0" w:noHBand="0" w:noVBand="1"/>
      </w:tblPr>
      <w:tblGrid>
        <w:gridCol w:w="5107"/>
        <w:gridCol w:w="5107"/>
      </w:tblGrid>
      <w:tr w:rsidR="00AA3A9B" w14:paraId="55227C14" w14:textId="77777777">
        <w:trPr>
          <w:jc w:val="center"/>
        </w:trPr>
        <w:tc>
          <w:tcPr>
            <w:tcW w:w="5112" w:type="dxa"/>
            <w:shd w:val="clear" w:color="auto" w:fill="1F4E79"/>
            <w:vAlign w:val="center"/>
          </w:tcPr>
          <w:p w14:paraId="3892A379" w14:textId="77777777" w:rsidR="00AA3A9B" w:rsidRDefault="003E489A">
            <w:r>
              <w:rPr>
                <w:b/>
                <w:color w:val="FFFFFF"/>
                <w:sz w:val="18"/>
              </w:rPr>
              <w:t>Power Metric</w:t>
            </w:r>
          </w:p>
        </w:tc>
        <w:tc>
          <w:tcPr>
            <w:tcW w:w="5112" w:type="dxa"/>
            <w:shd w:val="clear" w:color="auto" w:fill="1F4E79"/>
            <w:vAlign w:val="center"/>
          </w:tcPr>
          <w:p w14:paraId="6C9617F8" w14:textId="77777777" w:rsidR="00AA3A9B" w:rsidRDefault="003E489A">
            <w:r>
              <w:rPr>
                <w:b/>
                <w:color w:val="FFFFFF"/>
                <w:sz w:val="18"/>
              </w:rPr>
              <w:t>Quartus Result</w:t>
            </w:r>
          </w:p>
        </w:tc>
      </w:tr>
      <w:tr w:rsidR="00AA3A9B" w14:paraId="4FF6AD25" w14:textId="77777777">
        <w:trPr>
          <w:jc w:val="center"/>
        </w:trPr>
        <w:tc>
          <w:tcPr>
            <w:tcW w:w="5112" w:type="dxa"/>
            <w:vAlign w:val="center"/>
          </w:tcPr>
          <w:p w14:paraId="26FEF631" w14:textId="77777777" w:rsidR="00AA3A9B" w:rsidRDefault="003E489A">
            <w:r>
              <w:rPr>
                <w:sz w:val="18"/>
              </w:rPr>
              <w:t>Total thermal power dissipation</w:t>
            </w:r>
          </w:p>
        </w:tc>
        <w:tc>
          <w:tcPr>
            <w:tcW w:w="5112" w:type="dxa"/>
            <w:vAlign w:val="center"/>
          </w:tcPr>
          <w:p w14:paraId="1E3770FF" w14:textId="77777777" w:rsidR="00AA3A9B" w:rsidRDefault="003E489A">
            <w:r>
              <w:rPr>
                <w:sz w:val="18"/>
              </w:rPr>
              <w:t>174.29 mW</w:t>
            </w:r>
          </w:p>
        </w:tc>
      </w:tr>
      <w:tr w:rsidR="00AA3A9B" w14:paraId="360379AC" w14:textId="77777777">
        <w:trPr>
          <w:jc w:val="center"/>
        </w:trPr>
        <w:tc>
          <w:tcPr>
            <w:tcW w:w="5112" w:type="dxa"/>
            <w:vAlign w:val="center"/>
          </w:tcPr>
          <w:p w14:paraId="455D3B5C" w14:textId="77777777" w:rsidR="00AA3A9B" w:rsidRDefault="003E489A">
            <w:r>
              <w:rPr>
                <w:sz w:val="18"/>
              </w:rPr>
              <w:t>Core dynamic thermal power dissipation</w:t>
            </w:r>
          </w:p>
        </w:tc>
        <w:tc>
          <w:tcPr>
            <w:tcW w:w="5112" w:type="dxa"/>
            <w:vAlign w:val="center"/>
          </w:tcPr>
          <w:p w14:paraId="24BB06E0" w14:textId="77777777" w:rsidR="00AA3A9B" w:rsidRDefault="003E489A">
            <w:r>
              <w:rPr>
                <w:sz w:val="18"/>
              </w:rPr>
              <w:t>0.00 mW</w:t>
            </w:r>
          </w:p>
        </w:tc>
      </w:tr>
      <w:tr w:rsidR="00AA3A9B" w14:paraId="23C74C50" w14:textId="77777777">
        <w:trPr>
          <w:jc w:val="center"/>
        </w:trPr>
        <w:tc>
          <w:tcPr>
            <w:tcW w:w="5112" w:type="dxa"/>
            <w:vAlign w:val="center"/>
          </w:tcPr>
          <w:p w14:paraId="3E5F7B19" w14:textId="77777777" w:rsidR="00AA3A9B" w:rsidRDefault="003E489A">
            <w:r>
              <w:rPr>
                <w:sz w:val="18"/>
              </w:rPr>
              <w:t>Core static thermal power dissipation</w:t>
            </w:r>
          </w:p>
        </w:tc>
        <w:tc>
          <w:tcPr>
            <w:tcW w:w="5112" w:type="dxa"/>
            <w:vAlign w:val="center"/>
          </w:tcPr>
          <w:p w14:paraId="70025016" w14:textId="77777777" w:rsidR="00AA3A9B" w:rsidRDefault="003E489A">
            <w:r>
              <w:rPr>
                <w:sz w:val="18"/>
              </w:rPr>
              <w:t>98.81 mW</w:t>
            </w:r>
          </w:p>
        </w:tc>
      </w:tr>
      <w:tr w:rsidR="00AA3A9B" w14:paraId="5163177B" w14:textId="77777777">
        <w:trPr>
          <w:jc w:val="center"/>
        </w:trPr>
        <w:tc>
          <w:tcPr>
            <w:tcW w:w="5112" w:type="dxa"/>
            <w:vAlign w:val="center"/>
          </w:tcPr>
          <w:p w14:paraId="2FC75754" w14:textId="77777777" w:rsidR="00AA3A9B" w:rsidRDefault="003E489A">
            <w:r>
              <w:rPr>
                <w:sz w:val="18"/>
              </w:rPr>
              <w:t xml:space="preserve">I/O </w:t>
            </w:r>
            <w:r>
              <w:rPr>
                <w:sz w:val="18"/>
              </w:rPr>
              <w:t>thermal power dissipation</w:t>
            </w:r>
          </w:p>
        </w:tc>
        <w:tc>
          <w:tcPr>
            <w:tcW w:w="5112" w:type="dxa"/>
            <w:vAlign w:val="center"/>
          </w:tcPr>
          <w:p w14:paraId="0D6E092F" w14:textId="77777777" w:rsidR="00AA3A9B" w:rsidRDefault="003E489A">
            <w:r>
              <w:rPr>
                <w:sz w:val="18"/>
              </w:rPr>
              <w:t>75.47 mW</w:t>
            </w:r>
          </w:p>
        </w:tc>
      </w:tr>
      <w:tr w:rsidR="00AA3A9B" w14:paraId="3E64CB4A" w14:textId="77777777">
        <w:trPr>
          <w:jc w:val="center"/>
        </w:trPr>
        <w:tc>
          <w:tcPr>
            <w:tcW w:w="5112" w:type="dxa"/>
            <w:vAlign w:val="center"/>
          </w:tcPr>
          <w:p w14:paraId="6188A77E" w14:textId="77777777" w:rsidR="00AA3A9B" w:rsidRDefault="003E489A">
            <w:r>
              <w:rPr>
                <w:sz w:val="18"/>
              </w:rPr>
              <w:t>Power estimation confidence</w:t>
            </w:r>
          </w:p>
        </w:tc>
        <w:tc>
          <w:tcPr>
            <w:tcW w:w="5112" w:type="dxa"/>
            <w:vAlign w:val="center"/>
          </w:tcPr>
          <w:p w14:paraId="528E767F" w14:textId="77777777" w:rsidR="00AA3A9B" w:rsidRDefault="003E489A">
            <w:r>
              <w:rPr>
                <w:sz w:val="18"/>
              </w:rPr>
              <w:t>Low - insufficient toggle-rate data</w:t>
            </w:r>
          </w:p>
        </w:tc>
      </w:tr>
    </w:tbl>
    <w:p w14:paraId="3BD7B7F7" w14:textId="77777777" w:rsidR="00AA3A9B" w:rsidRDefault="00AA3A9B"/>
    <w:p w14:paraId="5DB94FA7" w14:textId="77777777" w:rsidR="00AA3A9B" w:rsidRDefault="003E489A">
      <w:pPr>
        <w:jc w:val="center"/>
      </w:pPr>
      <w:r>
        <w:rPr>
          <w:noProof/>
        </w:rPr>
        <w:drawing>
          <wp:inline distT="0" distB="0" distL="0" distR="0" wp14:anchorId="5C3B78FF" wp14:editId="709DB4E9">
            <wp:extent cx="5943600" cy="29828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5-20 04-23-51.png"/>
                    <pic:cNvPicPr/>
                  </pic:nvPicPr>
                  <pic:blipFill>
                    <a:blip r:embed="rId25"/>
                    <a:stretch>
                      <a:fillRect/>
                    </a:stretch>
                  </pic:blipFill>
                  <pic:spPr>
                    <a:xfrm>
                      <a:off x="0" y="0"/>
                      <a:ext cx="5943600" cy="2982827"/>
                    </a:xfrm>
                    <a:prstGeom prst="rect">
                      <a:avLst/>
                    </a:prstGeom>
                  </pic:spPr>
                </pic:pic>
              </a:graphicData>
            </a:graphic>
          </wp:inline>
        </w:drawing>
      </w:r>
    </w:p>
    <w:p w14:paraId="29319A1A" w14:textId="77777777" w:rsidR="00AA3A9B" w:rsidRDefault="003E489A">
      <w:pPr>
        <w:spacing w:after="240"/>
        <w:jc w:val="center"/>
      </w:pPr>
      <w:r>
        <w:rPr>
          <w:i/>
          <w:sz w:val="18"/>
        </w:rPr>
        <w:t>Figure 16: Power Analyzer summary.</w:t>
      </w:r>
    </w:p>
    <w:p w14:paraId="6EF1A884" w14:textId="77777777" w:rsidR="00AA3A9B" w:rsidRDefault="003E489A">
      <w:pPr>
        <w:pStyle w:val="Heading1"/>
      </w:pPr>
      <w:bookmarkStart w:id="11" w:name="_Toc230135480"/>
      <w:r>
        <w:rPr>
          <w:rFonts w:ascii="Arial" w:hAnsi="Arial"/>
        </w:rPr>
        <w:t>11. Hardware Security Discussion</w:t>
      </w:r>
      <w:bookmarkEnd w:id="11"/>
    </w:p>
    <w:p w14:paraId="47DABE53" w14:textId="77777777" w:rsidR="00AA3A9B" w:rsidRDefault="003E489A">
      <w:pPr>
        <w:pStyle w:val="BodyText"/>
        <w:spacing w:line="259" w:lineRule="auto"/>
      </w:pPr>
      <w:r>
        <w:t>ASCON is used in constrained devices where area and power matter. In hardware, the m</w:t>
      </w:r>
      <w:r>
        <w:t>ain practical security concerns are side-channel leakage and fault injection. Side-channel attacks can use power, timing, or electromagnetic leakage to infer secret data. Fault attacks can disturb the circuit using clock or voltage glitches.</w:t>
      </w:r>
    </w:p>
    <w:p w14:paraId="2DC43F0F" w14:textId="77777777" w:rsidR="00AA3A9B" w:rsidRDefault="003E489A">
      <w:pPr>
        <w:pStyle w:val="BodyText"/>
        <w:spacing w:line="259" w:lineRule="auto"/>
      </w:pPr>
      <w:r>
        <w:t>The current RT</w:t>
      </w:r>
      <w:r>
        <w:t xml:space="preserve">L was reviewed as a functional ASCON implementation. It uses a synchronous structure with a finite-state-machine controller, state registers, and a permutation datapath. No explicit masking, redundancy, parity check, or fault-detection logic was confirmed </w:t>
      </w:r>
      <w:r>
        <w:t>in the available synthesis evidence. Therefore, this implementation should be described as functionally synthesized and suitable for basic evaluation, but not as a fully protected hardware-security implementation against advanced physical attacks.</w:t>
      </w:r>
    </w:p>
    <w:p w14:paraId="5CB3F22C" w14:textId="77777777" w:rsidR="00AA3A9B" w:rsidRDefault="003E489A">
      <w:pPr>
        <w:pStyle w:val="Heading1"/>
      </w:pPr>
      <w:bookmarkStart w:id="12" w:name="_Toc230135481"/>
      <w:r>
        <w:rPr>
          <w:rFonts w:ascii="Arial" w:hAnsi="Arial"/>
        </w:rPr>
        <w:lastRenderedPageBreak/>
        <w:t>12. Veri</w:t>
      </w:r>
      <w:r>
        <w:rPr>
          <w:rFonts w:ascii="Arial" w:hAnsi="Arial"/>
        </w:rPr>
        <w:t>fication Summary</w:t>
      </w:r>
      <w:bookmarkEnd w:id="12"/>
    </w:p>
    <w:p w14:paraId="7E5E6603" w14:textId="77777777" w:rsidR="00AA3A9B" w:rsidRDefault="003E489A">
      <w:pPr>
        <w:pStyle w:val="BodyText"/>
        <w:spacing w:line="259" w:lineRule="auto"/>
      </w:pPr>
      <w:r>
        <w:t xml:space="preserve">The software reference verification passed for all five generated vectors. Each vector checked encryption, decryption, and hashing. The hardware side was successfully synthesized in Quartus, proving that the ASCON core can be </w:t>
      </w:r>
      <w:r>
        <w:t>compiled for the selected FPGA device.</w:t>
      </w:r>
    </w:p>
    <w:tbl>
      <w:tblPr>
        <w:tblStyle w:val="TableGrid"/>
        <w:tblW w:w="0" w:type="auto"/>
        <w:jc w:val="center"/>
        <w:tblLook w:val="04A0" w:firstRow="1" w:lastRow="0" w:firstColumn="1" w:lastColumn="0" w:noHBand="0" w:noVBand="1"/>
      </w:tblPr>
      <w:tblGrid>
        <w:gridCol w:w="5108"/>
        <w:gridCol w:w="5106"/>
      </w:tblGrid>
      <w:tr w:rsidR="00AA3A9B" w14:paraId="593B3A0A" w14:textId="77777777">
        <w:trPr>
          <w:jc w:val="center"/>
        </w:trPr>
        <w:tc>
          <w:tcPr>
            <w:tcW w:w="5112" w:type="dxa"/>
            <w:shd w:val="clear" w:color="auto" w:fill="1F4E79"/>
            <w:vAlign w:val="center"/>
          </w:tcPr>
          <w:p w14:paraId="067C6DBD" w14:textId="77777777" w:rsidR="00AA3A9B" w:rsidRDefault="003E489A">
            <w:r>
              <w:rPr>
                <w:b/>
                <w:color w:val="FFFFFF"/>
                <w:sz w:val="18"/>
              </w:rPr>
              <w:t>Verification Item</w:t>
            </w:r>
          </w:p>
        </w:tc>
        <w:tc>
          <w:tcPr>
            <w:tcW w:w="5112" w:type="dxa"/>
            <w:shd w:val="clear" w:color="auto" w:fill="1F4E79"/>
            <w:vAlign w:val="center"/>
          </w:tcPr>
          <w:p w14:paraId="6E8AADD2" w14:textId="77777777" w:rsidR="00AA3A9B" w:rsidRDefault="003E489A">
            <w:r>
              <w:rPr>
                <w:b/>
                <w:color w:val="FFFFFF"/>
                <w:sz w:val="18"/>
              </w:rPr>
              <w:t>Status</w:t>
            </w:r>
          </w:p>
        </w:tc>
      </w:tr>
      <w:tr w:rsidR="00AA3A9B" w14:paraId="53190760" w14:textId="77777777">
        <w:trPr>
          <w:jc w:val="center"/>
        </w:trPr>
        <w:tc>
          <w:tcPr>
            <w:tcW w:w="5112" w:type="dxa"/>
            <w:vAlign w:val="center"/>
          </w:tcPr>
          <w:p w14:paraId="502E6913" w14:textId="77777777" w:rsidR="00AA3A9B" w:rsidRDefault="003E489A">
            <w:r>
              <w:rPr>
                <w:sz w:val="18"/>
              </w:rPr>
              <w:t>Python vector generation</w:t>
            </w:r>
          </w:p>
        </w:tc>
        <w:tc>
          <w:tcPr>
            <w:tcW w:w="5112" w:type="dxa"/>
            <w:vAlign w:val="center"/>
          </w:tcPr>
          <w:p w14:paraId="1F81D6C5" w14:textId="77777777" w:rsidR="00AA3A9B" w:rsidRDefault="003E489A">
            <w:r>
              <w:rPr>
                <w:sz w:val="18"/>
              </w:rPr>
              <w:t>Completed</w:t>
            </w:r>
          </w:p>
        </w:tc>
      </w:tr>
      <w:tr w:rsidR="00AA3A9B" w14:paraId="67B7F305" w14:textId="77777777">
        <w:trPr>
          <w:jc w:val="center"/>
        </w:trPr>
        <w:tc>
          <w:tcPr>
            <w:tcW w:w="5112" w:type="dxa"/>
            <w:vAlign w:val="center"/>
          </w:tcPr>
          <w:p w14:paraId="023CD67B" w14:textId="77777777" w:rsidR="00AA3A9B" w:rsidRDefault="003E489A">
            <w:r>
              <w:rPr>
                <w:sz w:val="18"/>
              </w:rPr>
              <w:t>Python encryption/decryption/hash verification</w:t>
            </w:r>
          </w:p>
        </w:tc>
        <w:tc>
          <w:tcPr>
            <w:tcW w:w="5112" w:type="dxa"/>
            <w:vAlign w:val="center"/>
          </w:tcPr>
          <w:p w14:paraId="72FCCFAC" w14:textId="77777777" w:rsidR="00AA3A9B" w:rsidRDefault="003E489A">
            <w:r>
              <w:rPr>
                <w:sz w:val="18"/>
              </w:rPr>
              <w:t>Passed for 5 vectors</w:t>
            </w:r>
          </w:p>
        </w:tc>
      </w:tr>
      <w:tr w:rsidR="00AA3A9B" w14:paraId="2B162051" w14:textId="77777777">
        <w:trPr>
          <w:jc w:val="center"/>
        </w:trPr>
        <w:tc>
          <w:tcPr>
            <w:tcW w:w="5112" w:type="dxa"/>
            <w:vAlign w:val="center"/>
          </w:tcPr>
          <w:p w14:paraId="16F2E933" w14:textId="77777777" w:rsidR="00AA3A9B" w:rsidRDefault="003E489A">
            <w:r>
              <w:rPr>
                <w:sz w:val="18"/>
              </w:rPr>
              <w:t>Quartus Analysis and Synthesis</w:t>
            </w:r>
          </w:p>
        </w:tc>
        <w:tc>
          <w:tcPr>
            <w:tcW w:w="5112" w:type="dxa"/>
            <w:vAlign w:val="center"/>
          </w:tcPr>
          <w:p w14:paraId="7FE90FF5" w14:textId="77777777" w:rsidR="00AA3A9B" w:rsidRDefault="003E489A">
            <w:r>
              <w:rPr>
                <w:sz w:val="18"/>
              </w:rPr>
              <w:t>Successful</w:t>
            </w:r>
          </w:p>
        </w:tc>
      </w:tr>
      <w:tr w:rsidR="00AA3A9B" w14:paraId="7F3185C2" w14:textId="77777777">
        <w:trPr>
          <w:jc w:val="center"/>
        </w:trPr>
        <w:tc>
          <w:tcPr>
            <w:tcW w:w="5112" w:type="dxa"/>
            <w:vAlign w:val="center"/>
          </w:tcPr>
          <w:p w14:paraId="0AE29613" w14:textId="77777777" w:rsidR="00AA3A9B" w:rsidRDefault="003E489A">
            <w:r>
              <w:rPr>
                <w:sz w:val="18"/>
              </w:rPr>
              <w:t>Quartus Fitter</w:t>
            </w:r>
          </w:p>
        </w:tc>
        <w:tc>
          <w:tcPr>
            <w:tcW w:w="5112" w:type="dxa"/>
            <w:vAlign w:val="center"/>
          </w:tcPr>
          <w:p w14:paraId="31A417CB" w14:textId="77777777" w:rsidR="00AA3A9B" w:rsidRDefault="003E489A">
            <w:r>
              <w:rPr>
                <w:sz w:val="18"/>
              </w:rPr>
              <w:t>Successful</w:t>
            </w:r>
          </w:p>
        </w:tc>
      </w:tr>
      <w:tr w:rsidR="00AA3A9B" w14:paraId="5E8465F0" w14:textId="77777777">
        <w:trPr>
          <w:jc w:val="center"/>
        </w:trPr>
        <w:tc>
          <w:tcPr>
            <w:tcW w:w="5112" w:type="dxa"/>
            <w:vAlign w:val="center"/>
          </w:tcPr>
          <w:p w14:paraId="29E55A77" w14:textId="77777777" w:rsidR="00AA3A9B" w:rsidRDefault="003E489A">
            <w:r>
              <w:rPr>
                <w:sz w:val="18"/>
              </w:rPr>
              <w:t>Timing result</w:t>
            </w:r>
          </w:p>
        </w:tc>
        <w:tc>
          <w:tcPr>
            <w:tcW w:w="5112" w:type="dxa"/>
            <w:vAlign w:val="center"/>
          </w:tcPr>
          <w:p w14:paraId="5ECC4BCA" w14:textId="77777777" w:rsidR="00AA3A9B" w:rsidRDefault="003E489A">
            <w:r>
              <w:rPr>
                <w:sz w:val="18"/>
              </w:rPr>
              <w:t>Fm</w:t>
            </w:r>
            <w:r>
              <w:rPr>
                <w:sz w:val="18"/>
              </w:rPr>
              <w:t>ax = 100.69 MHz</w:t>
            </w:r>
          </w:p>
        </w:tc>
      </w:tr>
      <w:tr w:rsidR="00AA3A9B" w14:paraId="410EDF99" w14:textId="77777777">
        <w:trPr>
          <w:jc w:val="center"/>
        </w:trPr>
        <w:tc>
          <w:tcPr>
            <w:tcW w:w="5112" w:type="dxa"/>
            <w:vAlign w:val="center"/>
          </w:tcPr>
          <w:p w14:paraId="18479510" w14:textId="77777777" w:rsidR="00AA3A9B" w:rsidRDefault="003E489A">
            <w:r>
              <w:rPr>
                <w:sz w:val="18"/>
              </w:rPr>
              <w:t>Power estimation</w:t>
            </w:r>
          </w:p>
        </w:tc>
        <w:tc>
          <w:tcPr>
            <w:tcW w:w="5112" w:type="dxa"/>
            <w:vAlign w:val="center"/>
          </w:tcPr>
          <w:p w14:paraId="0D2E375F" w14:textId="77777777" w:rsidR="00AA3A9B" w:rsidRDefault="003E489A">
            <w:r>
              <w:rPr>
                <w:sz w:val="18"/>
              </w:rPr>
              <w:t>Completed using vectorless/default activity</w:t>
            </w:r>
          </w:p>
        </w:tc>
      </w:tr>
    </w:tbl>
    <w:p w14:paraId="72A4D13D" w14:textId="77777777" w:rsidR="00AA3A9B" w:rsidRDefault="00AA3A9B"/>
    <w:p w14:paraId="37FBF723" w14:textId="77777777" w:rsidR="00AA3A9B" w:rsidRDefault="003E489A">
      <w:pPr>
        <w:pStyle w:val="BodyText"/>
        <w:spacing w:line="259" w:lineRule="auto"/>
      </w:pPr>
      <w:r>
        <w:t xml:space="preserve">The same generated vectors are the reference data for testbench-based hardware verification. They provide the expected outputs that should be compared against the RTL </w:t>
      </w:r>
      <w:r>
        <w:t>outputs when running simulation.</w:t>
      </w:r>
    </w:p>
    <w:p w14:paraId="5844DBCB" w14:textId="77777777" w:rsidR="00AA3A9B" w:rsidRDefault="003E489A">
      <w:pPr>
        <w:pStyle w:val="Heading1"/>
      </w:pPr>
      <w:bookmarkStart w:id="13" w:name="_Toc230135482"/>
      <w:r>
        <w:rPr>
          <w:rFonts w:ascii="Arial" w:hAnsi="Arial"/>
        </w:rPr>
        <w:t>13. GitHub Repository</w:t>
      </w:r>
      <w:bookmarkEnd w:id="13"/>
    </w:p>
    <w:p w14:paraId="64B0F208" w14:textId="77777777" w:rsidR="00AA3A9B" w:rsidRDefault="003E489A">
      <w:pPr>
        <w:pStyle w:val="BodyText"/>
        <w:spacing w:line="259" w:lineRule="auto"/>
      </w:pPr>
      <w:r>
        <w:t>The project files should be submitted through a public GitHub repository. The expected repository link is:</w:t>
      </w:r>
    </w:p>
    <w:p w14:paraId="7341FD56" w14:textId="6BDBBFE2" w:rsidR="00AA3A9B" w:rsidRDefault="00C27E05">
      <w:pPr>
        <w:pStyle w:val="BodyText"/>
        <w:spacing w:line="259" w:lineRule="auto"/>
      </w:pPr>
      <w:hyperlink r:id="rId26" w:history="1">
        <w:r w:rsidR="003E489A" w:rsidRPr="00C27E05">
          <w:rPr>
            <w:rStyle w:val="Hyperlink"/>
          </w:rPr>
          <w:t>https://github.com/TheMohammadKhalil/ascon-hardware-project</w:t>
        </w:r>
      </w:hyperlink>
    </w:p>
    <w:p w14:paraId="45A0C3AE" w14:textId="11349A83" w:rsidR="00AA3A9B" w:rsidRDefault="003E489A">
      <w:pPr>
        <w:pStyle w:val="BodyText"/>
        <w:spacing w:line="259" w:lineRule="auto"/>
      </w:pPr>
      <w:r>
        <w:t>The repository should include the RTL files, Quartus project, Python source files, test vectors</w:t>
      </w:r>
      <w:r>
        <w:t>, and this final report.</w:t>
      </w:r>
    </w:p>
    <w:p w14:paraId="437FB25E" w14:textId="77777777" w:rsidR="00AA3A9B" w:rsidRDefault="003E489A">
      <w:pPr>
        <w:pStyle w:val="Heading1"/>
      </w:pPr>
      <w:bookmarkStart w:id="14" w:name="_Toc230135483"/>
      <w:r>
        <w:rPr>
          <w:rFonts w:ascii="Arial" w:hAnsi="Arial"/>
        </w:rPr>
        <w:t>14. Conclusion</w:t>
      </w:r>
      <w:bookmarkEnd w:id="14"/>
    </w:p>
    <w:p w14:paraId="14EA96EB" w14:textId="77777777" w:rsidR="00AA3A9B" w:rsidRDefault="003E489A">
      <w:pPr>
        <w:pStyle w:val="BodyText"/>
        <w:spacing w:line="259" w:lineRule="auto"/>
      </w:pPr>
      <w:r>
        <w:t>The ASCON hardware project was completed through</w:t>
      </w:r>
      <w:r>
        <w:t xml:space="preserve"> a full software and hardware preparation flow. Python was used to generate and verify ASCON reference vectors. The hardware RTL was prepared, corrected for Quartus enum-width compatibility, and synthesized successfully on a Cyclone IV E FPGA target. Quart</w:t>
      </w:r>
      <w:r>
        <w:t>us reports show 2,560 logic elements, 473 registers, 125 pins, an estimated Fmax of 100.69 MHz, and estimated total thermal power of 174.29 mW.</w:t>
      </w:r>
    </w:p>
    <w:p w14:paraId="06AC75E3" w14:textId="77777777" w:rsidR="00AA3A9B" w:rsidRDefault="003E489A">
      <w:pPr>
        <w:pStyle w:val="BodyText"/>
        <w:spacing w:line="259" w:lineRule="auto"/>
      </w:pPr>
      <w:r>
        <w:t>The implementation is suitable as a functional hardware synthesis project. For complete hardware/software verifi</w:t>
      </w:r>
      <w:r>
        <w:t>cation, the next improvement is to add a testbench screenshot showing hardware outputs matching the Python-generated expected values.</w:t>
      </w:r>
    </w:p>
    <w:sectPr w:rsidR="00AA3A9B"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2ABD2" w14:textId="77777777" w:rsidR="003E489A" w:rsidRDefault="003E489A" w:rsidP="00C27E05">
      <w:pPr>
        <w:spacing w:after="0" w:line="240" w:lineRule="auto"/>
      </w:pPr>
      <w:r>
        <w:separator/>
      </w:r>
    </w:p>
  </w:endnote>
  <w:endnote w:type="continuationSeparator" w:id="0">
    <w:p w14:paraId="244249C5" w14:textId="77777777" w:rsidR="003E489A" w:rsidRDefault="003E489A" w:rsidP="00C27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A6D13" w14:textId="77777777" w:rsidR="003E489A" w:rsidRDefault="003E489A" w:rsidP="00C27E05">
      <w:pPr>
        <w:spacing w:after="0" w:line="240" w:lineRule="auto"/>
      </w:pPr>
      <w:r>
        <w:separator/>
      </w:r>
    </w:p>
  </w:footnote>
  <w:footnote w:type="continuationSeparator" w:id="0">
    <w:p w14:paraId="648EA3BF" w14:textId="77777777" w:rsidR="003E489A" w:rsidRDefault="003E489A" w:rsidP="00C27E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489A"/>
    <w:rsid w:val="006A7094"/>
    <w:rsid w:val="00AA1D8D"/>
    <w:rsid w:val="00AA3A9B"/>
    <w:rsid w:val="00B47730"/>
    <w:rsid w:val="00C27E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E9083"/>
  <w14:defaultImageDpi w14:val="300"/>
  <w15:docId w15:val="{D1AA8345-5188-4D53-8534-4C1886E54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27E05"/>
    <w:pPr>
      <w:spacing w:after="100"/>
    </w:pPr>
  </w:style>
  <w:style w:type="character" w:styleId="Hyperlink">
    <w:name w:val="Hyperlink"/>
    <w:basedOn w:val="DefaultParagraphFont"/>
    <w:uiPriority w:val="99"/>
    <w:unhideWhenUsed/>
    <w:rsid w:val="00C27E05"/>
    <w:rPr>
      <w:color w:val="0000FF" w:themeColor="hyperlink"/>
      <w:u w:val="single"/>
    </w:rPr>
  </w:style>
  <w:style w:type="character" w:styleId="UnresolvedMention">
    <w:name w:val="Unresolved Mention"/>
    <w:basedOn w:val="DefaultParagraphFont"/>
    <w:uiPriority w:val="99"/>
    <w:semiHidden/>
    <w:unhideWhenUsed/>
    <w:rsid w:val="00C27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TheMohammadKhalil/ascon-hardware-projec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1607</Words>
  <Characters>9163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2026-05-19T23:12:00Z</dcterms:created>
  <dcterms:modified xsi:type="dcterms:W3CDTF">2026-05-19T23:12:00Z</dcterms:modified>
  <cp:category/>
</cp:coreProperties>
</file>