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rFonts w:eastAsia="Times New Roman"/>
          <w:b/>
          <w:bCs/>
          <w:color w:val="000000" w:themeColor="text1"/>
          <w:sz w:val="34"/>
          <w:szCs w:val="34"/>
          <w:lang w:eastAsia="en-GB"/>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eastAsia="Times New Roman" w:hAnsi="Arial" w:cs="Arial"/>
              <w:b/>
              <w:bCs/>
              <w:color w:val="000000" w:themeColor="text1"/>
              <w:sz w:val="34"/>
              <w:szCs w:val="34"/>
              <w:lang w:eastAsia="en-GB"/>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 xml:space="preserve">Authors: Kevin La (acvt726), Martin </w:t>
                                    </w:r>
                                    <w:proofErr w:type="spellStart"/>
                                    <w:r w:rsidRPr="00614519">
                                      <w:rPr>
                                        <w:rFonts w:ascii="Arial" w:hAnsi="Arial" w:cs="Arial"/>
                                      </w:rPr>
                                      <w:t>Doung</w:t>
                                    </w:r>
                                    <w:proofErr w:type="spellEnd"/>
                                    <w:r w:rsidRPr="00614519">
                                      <w:rPr>
                                        <w:rFonts w:ascii="Arial" w:hAnsi="Arial" w:cs="Arial"/>
                                      </w:rPr>
                                      <w:t xml:space="preserve"> (aczg157), </w:t>
                                    </w:r>
                                    <w:proofErr w:type="spellStart"/>
                                    <w:r w:rsidRPr="00614519">
                                      <w:rPr>
                                        <w:rFonts w:ascii="Arial" w:hAnsi="Arial" w:cs="Arial"/>
                                      </w:rPr>
                                      <w:t>Saffan</w:t>
                                    </w:r>
                                    <w:proofErr w:type="spellEnd"/>
                                    <w:r w:rsidRPr="00614519">
                                      <w:rPr>
                                        <w:rFonts w:ascii="Arial" w:hAnsi="Arial" w:cs="Arial"/>
                                      </w:rPr>
                                      <w:t xml:space="preserve">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" filled="f" stroked="f" strokeweight=".5pt">
                    <v:textbox inset="126pt,0,54pt,0">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 xml:space="preserve">Authors: Kevin La (acvt726), Martin </w:t>
                              </w:r>
                              <w:proofErr w:type="spellStart"/>
                              <w:r w:rsidRPr="00614519">
                                <w:rPr>
                                  <w:rFonts w:ascii="Arial" w:hAnsi="Arial" w:cs="Arial"/>
                                </w:rPr>
                                <w:t>Doung</w:t>
                              </w:r>
                              <w:proofErr w:type="spellEnd"/>
                              <w:r w:rsidRPr="00614519">
                                <w:rPr>
                                  <w:rFonts w:ascii="Arial" w:hAnsi="Arial" w:cs="Arial"/>
                                </w:rPr>
                                <w:t xml:space="preserve"> (aczg157), </w:t>
                              </w:r>
                              <w:proofErr w:type="spellStart"/>
                              <w:r w:rsidRPr="00614519">
                                <w:rPr>
                                  <w:rFonts w:ascii="Arial" w:hAnsi="Arial" w:cs="Arial"/>
                                </w:rPr>
                                <w:t>Saffan</w:t>
                              </w:r>
                              <w:proofErr w:type="spellEnd"/>
                              <w:r w:rsidRPr="00614519">
                                <w:rPr>
                                  <w:rFonts w:ascii="Arial" w:hAnsi="Arial" w:cs="Arial"/>
                                </w:rPr>
                                <w:t xml:space="preserve">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742058"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" filled="f" stroked="f" strokeweight=".5pt">
                    <v:textbox inset="126pt,0,54pt,0">
                      <w:txbxContent>
                        <w:p w14:paraId="3691BBAC" w14:textId="2C406C95" w:rsidR="00CB69E0" w:rsidRPr="002D304E" w:rsidRDefault="00742058"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&#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eastAsia="Times New Roman" w:hAnsi="Arial" w:cs="Arial"/>
              <w:b/>
              <w:bCs/>
              <w:color w:val="000000" w:themeColor="text1"/>
              <w:sz w:val="34"/>
              <w:szCs w:val="34"/>
              <w:lang w:eastAsia="en-GB"/>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08E3301F" w:rsidR="00C42482" w:rsidRPr="002D304E" w:rsidRDefault="00CB69E0">
          <w:pPr>
            <w:pStyle w:val="TOC1"/>
            <w:tabs>
              <w:tab w:val="left" w:pos="660"/>
              <w:tab w:val="right" w:leader="dot" w:pos="10456"/>
            </w:tabs>
            <w:rPr>
              <w:rFonts w:ascii="Arial" w:eastAsiaTheme="minorEastAsia" w:hAnsi="Arial" w:cs="Arial"/>
              <w:b w:val="0"/>
              <w:bCs w:val="0"/>
              <w:i w:val="0"/>
              <w:iCs w:val="0"/>
              <w:noProof/>
              <w:lang w:eastAsia="en-GB"/>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eastAsia="Times New Roman" w:hAnsi="Arial" w:cs="Arial"/>
                <w:b w:val="0"/>
                <w:bCs w:val="0"/>
                <w:noProof/>
                <w:lang w:eastAsia="en-GB"/>
              </w:rPr>
              <w:t>1.</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F54689F" w:rsidR="00C42482" w:rsidRPr="002D304E" w:rsidRDefault="00742058">
          <w:pPr>
            <w:pStyle w:val="TOC2"/>
            <w:tabs>
              <w:tab w:val="right" w:leader="dot" w:pos="10456"/>
            </w:tabs>
            <w:rPr>
              <w:rFonts w:ascii="Arial" w:eastAsiaTheme="minorEastAsia" w:hAnsi="Arial" w:cs="Arial"/>
              <w:b w:val="0"/>
              <w:bCs w:val="0"/>
              <w:noProof/>
              <w:sz w:val="24"/>
              <w:szCs w:val="24"/>
              <w:lang w:eastAsia="en-GB"/>
            </w:rPr>
          </w:pPr>
          <w:hyperlink w:anchor="_Toc59011548" w:history="1">
            <w:r w:rsidR="00C42482" w:rsidRPr="002D304E">
              <w:rPr>
                <w:rStyle w:val="Hyperlink"/>
                <w:rFonts w:ascii="Arial" w:eastAsia="Times New Roman" w:hAnsi="Arial" w:cs="Arial"/>
                <w:b w:val="0"/>
                <w:bCs w:val="0"/>
                <w:noProof/>
                <w:lang w:eastAsia="en-GB"/>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23B89774" w:rsidR="00C42482" w:rsidRPr="002D304E" w:rsidRDefault="00742058">
          <w:pPr>
            <w:pStyle w:val="TOC2"/>
            <w:tabs>
              <w:tab w:val="right" w:leader="dot" w:pos="10456"/>
            </w:tabs>
            <w:rPr>
              <w:rFonts w:ascii="Arial" w:eastAsiaTheme="minorEastAsia" w:hAnsi="Arial" w:cs="Arial"/>
              <w:b w:val="0"/>
              <w:bCs w:val="0"/>
              <w:noProof/>
              <w:sz w:val="24"/>
              <w:szCs w:val="24"/>
              <w:lang w:eastAsia="en-GB"/>
            </w:rPr>
          </w:pPr>
          <w:hyperlink w:anchor="_Toc59011549" w:history="1">
            <w:r w:rsidR="00C42482" w:rsidRPr="002D304E">
              <w:rPr>
                <w:rStyle w:val="Hyperlink"/>
                <w:rFonts w:ascii="Arial" w:eastAsia="Times New Roman" w:hAnsi="Arial" w:cs="Arial"/>
                <w:b w:val="0"/>
                <w:bCs w:val="0"/>
                <w:noProof/>
                <w:lang w:eastAsia="en-GB"/>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6A65DE1C" w:rsidR="00C42482" w:rsidRPr="002D304E" w:rsidRDefault="00742058">
          <w:pPr>
            <w:pStyle w:val="TOC1"/>
            <w:tabs>
              <w:tab w:val="left" w:pos="660"/>
              <w:tab w:val="right" w:leader="dot" w:pos="10456"/>
            </w:tabs>
            <w:rPr>
              <w:rFonts w:ascii="Arial" w:eastAsiaTheme="minorEastAsia" w:hAnsi="Arial" w:cs="Arial"/>
              <w:b w:val="0"/>
              <w:bCs w:val="0"/>
              <w:i w:val="0"/>
              <w:iCs w:val="0"/>
              <w:noProof/>
              <w:lang w:eastAsia="en-GB"/>
            </w:rPr>
          </w:pPr>
          <w:hyperlink w:anchor="_Toc59011550" w:history="1">
            <w:r w:rsidR="00C42482" w:rsidRPr="002D304E">
              <w:rPr>
                <w:rStyle w:val="Hyperlink"/>
                <w:rFonts w:ascii="Arial" w:eastAsia="Times New Roman" w:hAnsi="Arial" w:cs="Arial"/>
                <w:b w:val="0"/>
                <w:bCs w:val="0"/>
                <w:noProof/>
                <w:lang w:eastAsia="en-GB"/>
              </w:rPr>
              <w:t>2.</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1B1FA887" w:rsidR="00C42482" w:rsidRPr="002D304E" w:rsidRDefault="00742058">
          <w:pPr>
            <w:pStyle w:val="TOC1"/>
            <w:tabs>
              <w:tab w:val="left" w:pos="660"/>
              <w:tab w:val="right" w:leader="dot" w:pos="10456"/>
            </w:tabs>
            <w:rPr>
              <w:rFonts w:ascii="Arial" w:eastAsiaTheme="minorEastAsia" w:hAnsi="Arial" w:cs="Arial"/>
              <w:b w:val="0"/>
              <w:bCs w:val="0"/>
              <w:i w:val="0"/>
              <w:iCs w:val="0"/>
              <w:noProof/>
              <w:lang w:eastAsia="en-GB"/>
            </w:rPr>
          </w:pPr>
          <w:hyperlink w:anchor="_Toc59011551" w:history="1">
            <w:r w:rsidR="00C42482" w:rsidRPr="002D304E">
              <w:rPr>
                <w:rStyle w:val="Hyperlink"/>
                <w:rFonts w:ascii="Arial" w:eastAsia="Times New Roman" w:hAnsi="Arial" w:cs="Arial"/>
                <w:b w:val="0"/>
                <w:bCs w:val="0"/>
                <w:noProof/>
                <w:lang w:eastAsia="en-GB"/>
              </w:rPr>
              <w:t>3.</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2155673" w14:textId="1E4F767D" w:rsidR="00C42482" w:rsidRPr="002D304E" w:rsidRDefault="00742058">
          <w:pPr>
            <w:pStyle w:val="TOC1"/>
            <w:tabs>
              <w:tab w:val="left" w:pos="660"/>
              <w:tab w:val="right" w:leader="dot" w:pos="10456"/>
            </w:tabs>
            <w:rPr>
              <w:rFonts w:ascii="Arial" w:eastAsiaTheme="minorEastAsia" w:hAnsi="Arial" w:cs="Arial"/>
              <w:b w:val="0"/>
              <w:bCs w:val="0"/>
              <w:i w:val="0"/>
              <w:iCs w:val="0"/>
              <w:noProof/>
              <w:lang w:eastAsia="en-GB"/>
            </w:rPr>
          </w:pPr>
          <w:hyperlink w:anchor="_Toc59011552" w:history="1">
            <w:r w:rsidR="00C42482" w:rsidRPr="002D304E">
              <w:rPr>
                <w:rStyle w:val="Hyperlink"/>
                <w:rFonts w:ascii="Arial" w:eastAsia="Times New Roman" w:hAnsi="Arial" w:cs="Arial"/>
                <w:b w:val="0"/>
                <w:bCs w:val="0"/>
                <w:noProof/>
                <w:lang w:eastAsia="en-GB"/>
              </w:rPr>
              <w:t>4.</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0721A66B" w:rsidR="00C42482" w:rsidRPr="002D304E" w:rsidRDefault="00742058">
          <w:pPr>
            <w:pStyle w:val="TOC2"/>
            <w:tabs>
              <w:tab w:val="right" w:leader="dot" w:pos="10456"/>
            </w:tabs>
            <w:rPr>
              <w:rFonts w:ascii="Arial" w:eastAsiaTheme="minorEastAsia" w:hAnsi="Arial" w:cs="Arial"/>
              <w:b w:val="0"/>
              <w:bCs w:val="0"/>
              <w:noProof/>
              <w:sz w:val="24"/>
              <w:szCs w:val="24"/>
              <w:lang w:eastAsia="en-GB"/>
            </w:rPr>
          </w:pPr>
          <w:hyperlink w:anchor="_Toc59011553" w:history="1">
            <w:r w:rsidR="00C42482" w:rsidRPr="002D304E">
              <w:rPr>
                <w:rStyle w:val="Hyperlink"/>
                <w:rFonts w:ascii="Arial" w:eastAsia="Times New Roman" w:hAnsi="Arial" w:cs="Arial"/>
                <w:b w:val="0"/>
                <w:bCs w:val="0"/>
                <w:noProof/>
                <w:lang w:eastAsia="en-GB"/>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4A2849A3" w:rsidR="00C42482" w:rsidRPr="002D304E" w:rsidRDefault="00742058">
          <w:pPr>
            <w:pStyle w:val="TOC2"/>
            <w:tabs>
              <w:tab w:val="right" w:leader="dot" w:pos="10456"/>
            </w:tabs>
            <w:rPr>
              <w:rFonts w:ascii="Arial" w:eastAsiaTheme="minorEastAsia" w:hAnsi="Arial" w:cs="Arial"/>
              <w:b w:val="0"/>
              <w:bCs w:val="0"/>
              <w:noProof/>
              <w:sz w:val="24"/>
              <w:szCs w:val="24"/>
              <w:lang w:eastAsia="en-GB"/>
            </w:rPr>
          </w:pPr>
          <w:hyperlink w:anchor="_Toc59011554" w:history="1">
            <w:r w:rsidR="00C42482" w:rsidRPr="002D304E">
              <w:rPr>
                <w:rStyle w:val="Hyperlink"/>
                <w:rFonts w:ascii="Arial" w:eastAsia="Times New Roman" w:hAnsi="Arial" w:cs="Arial"/>
                <w:b w:val="0"/>
                <w:bCs w:val="0"/>
                <w:noProof/>
                <w:lang w:eastAsia="en-GB"/>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0AACA9CD" w:rsidR="00C42482" w:rsidRPr="002D304E" w:rsidRDefault="00742058">
          <w:pPr>
            <w:pStyle w:val="TOC2"/>
            <w:tabs>
              <w:tab w:val="right" w:leader="dot" w:pos="10456"/>
            </w:tabs>
            <w:rPr>
              <w:rFonts w:ascii="Arial" w:eastAsiaTheme="minorEastAsia" w:hAnsi="Arial" w:cs="Arial"/>
              <w:b w:val="0"/>
              <w:bCs w:val="0"/>
              <w:noProof/>
              <w:sz w:val="24"/>
              <w:szCs w:val="24"/>
              <w:lang w:eastAsia="en-GB"/>
            </w:rPr>
          </w:pPr>
          <w:hyperlink w:anchor="_Toc59011555" w:history="1">
            <w:r w:rsidR="00C42482" w:rsidRPr="002D304E">
              <w:rPr>
                <w:rStyle w:val="Hyperlink"/>
                <w:rFonts w:ascii="Arial" w:eastAsia="Times New Roman" w:hAnsi="Arial" w:cs="Arial"/>
                <w:b w:val="0"/>
                <w:bCs w:val="0"/>
                <w:noProof/>
                <w:lang w:eastAsia="en-GB"/>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EB34D9D" w14:textId="0639C6C1" w:rsidR="00C42482" w:rsidRPr="002D304E" w:rsidRDefault="00742058">
          <w:pPr>
            <w:pStyle w:val="TOC1"/>
            <w:tabs>
              <w:tab w:val="left" w:pos="660"/>
              <w:tab w:val="right" w:leader="dot" w:pos="10456"/>
            </w:tabs>
            <w:rPr>
              <w:rFonts w:ascii="Arial" w:eastAsiaTheme="minorEastAsia" w:hAnsi="Arial" w:cs="Arial"/>
              <w:b w:val="0"/>
              <w:bCs w:val="0"/>
              <w:i w:val="0"/>
              <w:iCs w:val="0"/>
              <w:noProof/>
              <w:lang w:eastAsia="en-GB"/>
            </w:rPr>
          </w:pPr>
          <w:hyperlink w:anchor="_Toc59011556" w:history="1">
            <w:r w:rsidR="00C42482" w:rsidRPr="002D304E">
              <w:rPr>
                <w:rStyle w:val="Hyperlink"/>
                <w:rFonts w:ascii="Arial" w:eastAsia="Times New Roman" w:hAnsi="Arial" w:cs="Arial"/>
                <w:b w:val="0"/>
                <w:bCs w:val="0"/>
                <w:noProof/>
                <w:lang w:eastAsia="en-GB"/>
              </w:rPr>
              <w:t>5.</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FB54C16" w14:textId="52B2C7D7" w:rsidR="00C42482" w:rsidRPr="002D304E" w:rsidRDefault="00742058">
          <w:pPr>
            <w:pStyle w:val="TOC1"/>
            <w:tabs>
              <w:tab w:val="left" w:pos="660"/>
              <w:tab w:val="right" w:leader="dot" w:pos="10456"/>
            </w:tabs>
            <w:rPr>
              <w:rFonts w:ascii="Arial" w:eastAsiaTheme="minorEastAsia" w:hAnsi="Arial" w:cs="Arial"/>
              <w:b w:val="0"/>
              <w:bCs w:val="0"/>
              <w:i w:val="0"/>
              <w:iCs w:val="0"/>
              <w:noProof/>
              <w:lang w:eastAsia="en-GB"/>
            </w:rPr>
          </w:pPr>
          <w:hyperlink w:anchor="_Toc59011557" w:history="1">
            <w:r w:rsidR="00C42482" w:rsidRPr="002D304E">
              <w:rPr>
                <w:rStyle w:val="Hyperlink"/>
                <w:rFonts w:ascii="Arial" w:eastAsia="Times New Roman" w:hAnsi="Arial" w:cs="Arial"/>
                <w:b w:val="0"/>
                <w:bCs w:val="0"/>
                <w:noProof/>
                <w:lang w:eastAsia="en-GB"/>
              </w:rPr>
              <w:t>6.</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4934CFD8" w14:textId="0F75155E" w:rsidR="00C42482" w:rsidRPr="002D304E" w:rsidRDefault="00742058">
          <w:pPr>
            <w:pStyle w:val="TOC1"/>
            <w:tabs>
              <w:tab w:val="left" w:pos="660"/>
              <w:tab w:val="right" w:leader="dot" w:pos="10456"/>
            </w:tabs>
            <w:rPr>
              <w:rFonts w:ascii="Arial" w:eastAsiaTheme="minorEastAsia" w:hAnsi="Arial" w:cs="Arial"/>
              <w:b w:val="0"/>
              <w:bCs w:val="0"/>
              <w:i w:val="0"/>
              <w:iCs w:val="0"/>
              <w:noProof/>
              <w:lang w:eastAsia="en-GB"/>
            </w:rPr>
          </w:pPr>
          <w:hyperlink w:anchor="_Toc59011558" w:history="1">
            <w:r w:rsidR="00C42482" w:rsidRPr="002D304E">
              <w:rPr>
                <w:rStyle w:val="Hyperlink"/>
                <w:rFonts w:ascii="Arial" w:eastAsia="Times New Roman" w:hAnsi="Arial" w:cs="Arial"/>
                <w:b w:val="0"/>
                <w:bCs w:val="0"/>
                <w:noProof/>
                <w:lang w:eastAsia="en-GB"/>
              </w:rPr>
              <w:t>7.</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A1661DF" w14:textId="50D71412" w:rsidR="00C42482" w:rsidRPr="002D304E" w:rsidRDefault="00742058">
          <w:pPr>
            <w:pStyle w:val="TOC2"/>
            <w:tabs>
              <w:tab w:val="right" w:leader="dot" w:pos="10456"/>
            </w:tabs>
            <w:rPr>
              <w:rFonts w:ascii="Arial" w:eastAsiaTheme="minorEastAsia" w:hAnsi="Arial" w:cs="Arial"/>
              <w:b w:val="0"/>
              <w:bCs w:val="0"/>
              <w:noProof/>
              <w:sz w:val="24"/>
              <w:szCs w:val="24"/>
              <w:lang w:eastAsia="en-GB"/>
            </w:rPr>
          </w:pPr>
          <w:hyperlink w:anchor="_Toc59011559" w:history="1">
            <w:r w:rsidR="00C42482" w:rsidRPr="002D304E">
              <w:rPr>
                <w:rStyle w:val="Hyperlink"/>
                <w:rFonts w:ascii="Arial" w:eastAsia="Times New Roman" w:hAnsi="Arial" w:cs="Arial"/>
                <w:b w:val="0"/>
                <w:bCs w:val="0"/>
                <w:noProof/>
                <w:lang w:eastAsia="en-GB"/>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7B557AB" w14:textId="053D8DA1" w:rsidR="00C42482" w:rsidRPr="002D304E" w:rsidRDefault="00742058">
          <w:pPr>
            <w:pStyle w:val="TOC2"/>
            <w:tabs>
              <w:tab w:val="right" w:leader="dot" w:pos="10456"/>
            </w:tabs>
            <w:rPr>
              <w:rFonts w:ascii="Arial" w:eastAsiaTheme="minorEastAsia" w:hAnsi="Arial" w:cs="Arial"/>
              <w:b w:val="0"/>
              <w:bCs w:val="0"/>
              <w:noProof/>
              <w:sz w:val="24"/>
              <w:szCs w:val="24"/>
              <w:lang w:eastAsia="en-GB"/>
            </w:rPr>
          </w:pPr>
          <w:hyperlink w:anchor="_Toc59011560" w:history="1">
            <w:r w:rsidR="00C42482" w:rsidRPr="002D304E">
              <w:rPr>
                <w:rStyle w:val="Hyperlink"/>
                <w:rFonts w:ascii="Arial" w:eastAsia="Times New Roman" w:hAnsi="Arial" w:cs="Arial"/>
                <w:b w:val="0"/>
                <w:bCs w:val="0"/>
                <w:noProof/>
                <w:lang w:eastAsia="en-GB"/>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22F102AE" w14:textId="5029961E" w:rsidR="00C42482" w:rsidRPr="002D304E" w:rsidRDefault="00742058">
          <w:pPr>
            <w:pStyle w:val="TOC2"/>
            <w:tabs>
              <w:tab w:val="right" w:leader="dot" w:pos="10456"/>
            </w:tabs>
            <w:rPr>
              <w:rFonts w:ascii="Arial" w:eastAsiaTheme="minorEastAsia" w:hAnsi="Arial" w:cs="Arial"/>
              <w:b w:val="0"/>
              <w:bCs w:val="0"/>
              <w:noProof/>
              <w:sz w:val="24"/>
              <w:szCs w:val="24"/>
              <w:lang w:eastAsia="en-GB"/>
            </w:rPr>
          </w:pPr>
          <w:hyperlink w:anchor="_Toc59011561" w:history="1">
            <w:r w:rsidR="00C42482" w:rsidRPr="002D304E">
              <w:rPr>
                <w:rStyle w:val="Hyperlink"/>
                <w:rFonts w:ascii="Arial" w:eastAsia="Times New Roman" w:hAnsi="Arial" w:cs="Arial"/>
                <w:b w:val="0"/>
                <w:bCs w:val="0"/>
                <w:noProof/>
                <w:lang w:eastAsia="en-GB"/>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3009299" w14:textId="44A1EBCC" w:rsidR="00C42482" w:rsidRPr="002D304E" w:rsidRDefault="00742058">
          <w:pPr>
            <w:pStyle w:val="TOC1"/>
            <w:tabs>
              <w:tab w:val="left" w:pos="660"/>
              <w:tab w:val="right" w:leader="dot" w:pos="10456"/>
            </w:tabs>
            <w:rPr>
              <w:rFonts w:ascii="Arial" w:eastAsiaTheme="minorEastAsia" w:hAnsi="Arial" w:cs="Arial"/>
              <w:b w:val="0"/>
              <w:bCs w:val="0"/>
              <w:i w:val="0"/>
              <w:iCs w:val="0"/>
              <w:noProof/>
              <w:lang w:eastAsia="en-GB"/>
            </w:rPr>
          </w:pPr>
          <w:hyperlink w:anchor="_Toc59011562" w:history="1">
            <w:r w:rsidR="00C42482" w:rsidRPr="002D304E">
              <w:rPr>
                <w:rStyle w:val="Hyperlink"/>
                <w:rFonts w:ascii="Arial" w:eastAsia="Times New Roman" w:hAnsi="Arial" w:cs="Arial"/>
                <w:b w:val="0"/>
                <w:bCs w:val="0"/>
                <w:noProof/>
                <w:lang w:eastAsia="en-GB"/>
              </w:rPr>
              <w:t>8.</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804B2B4" w14:textId="19EEFD6A" w:rsidR="00C42482" w:rsidRPr="002D304E" w:rsidRDefault="00742058">
          <w:pPr>
            <w:pStyle w:val="TOC1"/>
            <w:tabs>
              <w:tab w:val="left" w:pos="660"/>
              <w:tab w:val="right" w:leader="dot" w:pos="10456"/>
            </w:tabs>
            <w:rPr>
              <w:rFonts w:ascii="Arial" w:eastAsiaTheme="minorEastAsia" w:hAnsi="Arial" w:cs="Arial"/>
              <w:b w:val="0"/>
              <w:bCs w:val="0"/>
              <w:i w:val="0"/>
              <w:iCs w:val="0"/>
              <w:noProof/>
              <w:lang w:eastAsia="en-GB"/>
            </w:rPr>
          </w:pPr>
          <w:hyperlink w:anchor="_Toc59011563" w:history="1">
            <w:r w:rsidR="00C42482" w:rsidRPr="002D304E">
              <w:rPr>
                <w:rStyle w:val="Hyperlink"/>
                <w:rFonts w:ascii="Arial" w:eastAsia="Times New Roman" w:hAnsi="Arial" w:cs="Arial"/>
                <w:b w:val="0"/>
                <w:bCs w:val="0"/>
                <w:noProof/>
                <w:lang w:eastAsia="en-GB"/>
              </w:rPr>
              <w:t>9.</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6284C947" w14:textId="074862EF"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Pr="002D304E" w:rsidRDefault="0042057A">
      <w:pP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2D304E">
        <w:rPr>
          <w:rFonts w:ascii="Arial" w:eastAsia="Times New Roman" w:hAnsi="Arial" w:cs="Arial"/>
          <w:b/>
          <w:bCs/>
          <w:color w:val="000000" w:themeColor="text1"/>
          <w:sz w:val="34"/>
          <w:szCs w:val="34"/>
          <w:lang w:eastAsia="en-GB"/>
        </w:rPr>
        <w:lastRenderedPageBreak/>
        <w:t>INTRODUCTION</w:t>
      </w:r>
      <w:bookmarkEnd w:id="0"/>
    </w:p>
    <w:p w14:paraId="10332B30" w14:textId="34D284E0" w:rsidR="009B00BB" w:rsidRPr="006821FC" w:rsidRDefault="00C81C02" w:rsidP="00C81C02">
      <w:pPr>
        <w:rPr>
          <w:rFonts w:ascii="Arial" w:hAnsi="Arial" w:cs="Arial"/>
        </w:rPr>
      </w:pPr>
      <w:r w:rsidRPr="006821FC">
        <w:rPr>
          <w:rFonts w:ascii="Arial" w:hAnsi="Arial" w:cs="Arial"/>
        </w:rPr>
        <w:t xml:space="preserve">Video game culture has exponentially grown to </w:t>
      </w:r>
      <w:r w:rsidR="00184375" w:rsidRPr="006821FC">
        <w:rPr>
          <w:rFonts w:ascii="Arial" w:hAnsi="Arial" w:cs="Arial"/>
        </w:rPr>
        <w:t>become</w:t>
      </w:r>
      <w:r w:rsidRPr="006821FC">
        <w:rPr>
          <w:rFonts w:ascii="Arial" w:hAnsi="Arial" w:cs="Arial"/>
        </w:rPr>
        <w:t xml:space="preserve"> a popular source of entertainment and consumed by modern pop culture</w:t>
      </w:r>
      <w:r w:rsidR="00324A0B" w:rsidRPr="006821FC">
        <w:rPr>
          <w:rFonts w:ascii="Arial" w:hAnsi="Arial" w:cs="Arial"/>
        </w:rPr>
        <w:t xml:space="preserve">, evolving from humble beginnings to a </w:t>
      </w:r>
      <w:r w:rsidR="006B219D" w:rsidRPr="006821FC">
        <w:rPr>
          <w:rFonts w:ascii="Arial" w:hAnsi="Arial" w:cs="Arial"/>
        </w:rPr>
        <w:t>multibillion-dollar</w:t>
      </w:r>
      <w:r w:rsidR="00324A0B" w:rsidRPr="006821FC">
        <w:rPr>
          <w:rFonts w:ascii="Arial" w:hAnsi="Arial" w:cs="Arial"/>
        </w:rPr>
        <w:t xml:space="preserve"> industry today</w:t>
      </w:r>
      <w:r w:rsidR="00582F05" w:rsidRPr="006821FC">
        <w:rPr>
          <w:rFonts w:ascii="Arial" w:hAnsi="Arial" w:cs="Arial"/>
          <w:b/>
          <w:bCs/>
          <w:vertAlign w:val="superscript"/>
        </w:rPr>
        <w:t>1</w:t>
      </w:r>
      <w:r w:rsidR="00324A0B" w:rsidRPr="006821FC">
        <w:rPr>
          <w:rFonts w:ascii="Arial" w:hAnsi="Arial" w:cs="Arial"/>
        </w:rPr>
        <w:t>.</w:t>
      </w:r>
      <w:r w:rsidR="00784865" w:rsidRPr="006821FC">
        <w:rPr>
          <w:rFonts w:ascii="Arial" w:hAnsi="Arial" w:cs="Arial"/>
        </w:rPr>
        <w:t xml:space="preserve"> </w:t>
      </w:r>
      <w:r w:rsidR="00324A0B" w:rsidRPr="006821FC">
        <w:rPr>
          <w:rFonts w:ascii="Arial" w:hAnsi="Arial" w:cs="Arial"/>
        </w:rPr>
        <w:t>Current predictions estimate the net global revenue of video games in 2020 to be over $160 billion dollars</w:t>
      </w:r>
      <w:r w:rsidR="000C6250" w:rsidRPr="006821FC">
        <w:rPr>
          <w:rFonts w:ascii="Arial" w:hAnsi="Arial" w:cs="Arial"/>
          <w:b/>
          <w:bCs/>
          <w:vertAlign w:val="superscript"/>
        </w:rPr>
        <w:t>2</w:t>
      </w:r>
      <w:r w:rsidR="00324A0B" w:rsidRPr="006821FC">
        <w:rPr>
          <w:rFonts w:ascii="Arial" w:hAnsi="Arial" w:cs="Arial"/>
        </w:rPr>
        <w:t xml:space="preserve">, an increase of over 7.6% from 2019.  Throughout its history, </w:t>
      </w:r>
      <w:r w:rsidR="0001550A" w:rsidRPr="006821FC">
        <w:rPr>
          <w:rFonts w:ascii="Arial" w:hAnsi="Arial" w:cs="Arial"/>
        </w:rPr>
        <w:t xml:space="preserve">the market for video games has only strengthened due to continuous advancements in computer technology, through an increase in processing power, graphical </w:t>
      </w:r>
      <w:r w:rsidR="00566A1B" w:rsidRPr="006821FC">
        <w:rPr>
          <w:rFonts w:ascii="Arial" w:hAnsi="Arial" w:cs="Arial"/>
        </w:rPr>
        <w:t>performance,</w:t>
      </w:r>
      <w:r w:rsidR="0001550A" w:rsidRPr="006821FC">
        <w:rPr>
          <w:rFonts w:ascii="Arial" w:hAnsi="Arial" w:cs="Arial"/>
        </w:rPr>
        <w:t xml:space="preserve"> and game design. </w:t>
      </w:r>
      <w:r w:rsidR="00324A0B" w:rsidRPr="006821FC">
        <w:rPr>
          <w:rFonts w:ascii="Arial" w:hAnsi="Arial" w:cs="Arial"/>
        </w:rPr>
        <w:t>With each successive year, more advanced consoles have spawned a plethora of video game titles and genres, with thousands of titles available</w:t>
      </w:r>
      <w:r w:rsidR="006821FC" w:rsidRPr="006821FC">
        <w:rPr>
          <w:rFonts w:ascii="Arial" w:hAnsi="Arial" w:cs="Arial"/>
        </w:rPr>
        <w:t xml:space="preserve"> </w:t>
      </w:r>
      <w:r w:rsidR="006821FC">
        <w:rPr>
          <w:rFonts w:ascii="Arial" w:hAnsi="Arial" w:cs="Arial"/>
        </w:rPr>
        <w:t xml:space="preserve">to feed </w:t>
      </w:r>
      <w:r w:rsidR="00F10C0E">
        <w:rPr>
          <w:rFonts w:ascii="Arial" w:hAnsi="Arial" w:cs="Arial"/>
        </w:rPr>
        <w:t xml:space="preserve">increased </w:t>
      </w:r>
      <w:r w:rsidR="006821FC">
        <w:rPr>
          <w:rFonts w:ascii="Arial" w:hAnsi="Arial" w:cs="Arial"/>
        </w:rPr>
        <w:t>sale</w:t>
      </w:r>
      <w:r w:rsidR="00F10C0E">
        <w:rPr>
          <w:rFonts w:ascii="Arial" w:hAnsi="Arial" w:cs="Arial"/>
        </w:rPr>
        <w:t>s</w:t>
      </w:r>
      <w:r w:rsidR="006821FC">
        <w:rPr>
          <w:rFonts w:ascii="Arial" w:hAnsi="Arial" w:cs="Arial"/>
        </w:rPr>
        <w:t xml:space="preserve"> demand.</w:t>
      </w:r>
      <w:r w:rsidR="00F10C0E">
        <w:rPr>
          <w:rFonts w:ascii="Arial" w:hAnsi="Arial" w:cs="Arial"/>
        </w:rPr>
        <w:t xml:space="preserve"> This impact also meant that </w:t>
      </w:r>
      <w:r w:rsidR="00C65B27">
        <w:rPr>
          <w:rFonts w:ascii="Arial" w:hAnsi="Arial" w:cs="Arial"/>
        </w:rPr>
        <w:t xml:space="preserve">digital </w:t>
      </w:r>
      <w:r w:rsidR="00473E85">
        <w:rPr>
          <w:rFonts w:ascii="Arial" w:hAnsi="Arial" w:cs="Arial"/>
        </w:rPr>
        <w:t>sales has</w:t>
      </w:r>
      <w:r w:rsidR="00C65B27">
        <w:rPr>
          <w:rFonts w:ascii="Arial" w:hAnsi="Arial" w:cs="Arial"/>
        </w:rPr>
        <w:t xml:space="preserve"> exponentially risen resulting in UK gaming outlets to struggle with endorsing sales from physical units. </w:t>
      </w:r>
      <w:r w:rsidR="00473E85">
        <w:rPr>
          <w:rFonts w:ascii="Arial" w:hAnsi="Arial" w:cs="Arial"/>
        </w:rPr>
        <w:t>Severity of the impact can be assessed from one of UK’s leading video game outlets – ‘GAME’ store</w:t>
      </w:r>
      <w:r w:rsidR="001A12F4">
        <w:rPr>
          <w:rFonts w:ascii="Arial" w:hAnsi="Arial" w:cs="Arial"/>
          <w:b/>
          <w:bCs/>
          <w:vertAlign w:val="superscript"/>
        </w:rPr>
        <w:t>3</w:t>
      </w:r>
      <w:r w:rsidR="00473E85">
        <w:rPr>
          <w:rFonts w:ascii="Arial" w:hAnsi="Arial" w:cs="Arial"/>
        </w:rPr>
        <w:t xml:space="preserve">. </w:t>
      </w:r>
    </w:p>
    <w:p w14:paraId="6C263108" w14:textId="3DF68525" w:rsidR="001A12F4" w:rsidRPr="00566A1B" w:rsidRDefault="00AB1E06" w:rsidP="00566A1B">
      <w:pPr>
        <w:pStyle w:val="Heading2"/>
        <w:rPr>
          <w:rFonts w:ascii="Arial" w:eastAsia="Times New Roman" w:hAnsi="Arial" w:cs="Arial"/>
          <w:color w:val="auto"/>
          <w:sz w:val="28"/>
          <w:szCs w:val="28"/>
          <w:lang w:eastAsia="en-GB"/>
        </w:rPr>
      </w:pPr>
      <w:bookmarkStart w:id="1" w:name="_Toc59011548"/>
      <w:r w:rsidRPr="002D304E">
        <w:rPr>
          <w:rFonts w:ascii="Arial" w:eastAsia="Times New Roman" w:hAnsi="Arial" w:cs="Arial"/>
          <w:color w:val="auto"/>
          <w:sz w:val="28"/>
          <w:szCs w:val="28"/>
          <w:lang w:eastAsia="en-GB"/>
        </w:rPr>
        <w:t xml:space="preserve">1.1 </w:t>
      </w:r>
      <w:r w:rsidR="00133425" w:rsidRPr="002D304E">
        <w:rPr>
          <w:rFonts w:ascii="Arial" w:eastAsia="Times New Roman" w:hAnsi="Arial" w:cs="Arial"/>
          <w:color w:val="auto"/>
          <w:sz w:val="28"/>
          <w:szCs w:val="28"/>
          <w:lang w:eastAsia="en-GB"/>
        </w:rPr>
        <w:t>PROBLEM DOMAIN</w:t>
      </w:r>
      <w:bookmarkEnd w:id="1"/>
    </w:p>
    <w:p w14:paraId="6AA3B77E" w14:textId="0AB68DCA" w:rsidR="00ED176E" w:rsidRPr="00C4097E" w:rsidRDefault="00ED176E" w:rsidP="00ED176E">
      <w:pPr>
        <w:spacing w:before="240" w:after="240" w:line="240" w:lineRule="auto"/>
        <w:rPr>
          <w:rFonts w:ascii="Arial" w:eastAsia="Times New Roman" w:hAnsi="Arial" w:cs="Arial"/>
          <w:sz w:val="24"/>
          <w:szCs w:val="24"/>
          <w:highlight w:val="yellow"/>
          <w:lang w:eastAsia="en-GB"/>
        </w:rPr>
      </w:pPr>
      <w:r w:rsidRPr="00C4097E">
        <w:rPr>
          <w:rFonts w:ascii="Arial" w:eastAsia="Times New Roman" w:hAnsi="Arial" w:cs="Arial"/>
          <w:color w:val="000000"/>
          <w:highlight w:val="yellow"/>
          <w:lang w:eastAsia="en-GB"/>
        </w:rPr>
        <w:t xml:space="preserve">Our </w:t>
      </w:r>
      <w:proofErr w:type="gramStart"/>
      <w:r w:rsidRPr="00C4097E">
        <w:rPr>
          <w:rFonts w:ascii="Arial" w:eastAsia="Times New Roman" w:hAnsi="Arial" w:cs="Arial"/>
          <w:color w:val="000000"/>
          <w:highlight w:val="yellow"/>
          <w:lang w:eastAsia="en-GB"/>
        </w:rPr>
        <w:t>main focus</w:t>
      </w:r>
      <w:proofErr w:type="gramEnd"/>
      <w:r w:rsidRPr="00C4097E">
        <w:rPr>
          <w:rFonts w:ascii="Arial" w:eastAsia="Times New Roman" w:hAnsi="Arial" w:cs="Arial"/>
          <w:color w:val="000000"/>
          <w:highlight w:val="yellow"/>
          <w:lang w:eastAsia="en-GB"/>
        </w:rPr>
        <w:t xml:space="preserve">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C4097E">
        <w:rPr>
          <w:rFonts w:ascii="Arial" w:eastAsia="Times New Roman" w:hAnsi="Arial" w:cs="Arial"/>
          <w:color w:val="000000"/>
          <w:highlight w:val="yellow"/>
          <w:lang w:eastAsia="en-GB"/>
        </w:rPr>
        <w:t>help these</w:t>
      </w:r>
      <w:r w:rsidRPr="00C4097E">
        <w:rPr>
          <w:rFonts w:ascii="Arial" w:eastAsia="Times New Roman" w:hAnsi="Arial" w:cs="Arial"/>
          <w:color w:val="000000"/>
          <w:highlight w:val="yellow"/>
          <w:lang w:eastAsia="en-GB"/>
        </w:rPr>
        <w:t xml:space="preserve"> stores predict which games will be the best sellers before they get released which will allow them to decide if they want to stock their store with a game that is sure to sell a lot compared to games that </w:t>
      </w:r>
      <w:proofErr w:type="gramStart"/>
      <w:r w:rsidRPr="00C4097E">
        <w:rPr>
          <w:rFonts w:ascii="Arial" w:eastAsia="Times New Roman" w:hAnsi="Arial" w:cs="Arial"/>
          <w:color w:val="000000"/>
          <w:highlight w:val="yellow"/>
          <w:lang w:eastAsia="en-GB"/>
        </w:rPr>
        <w:t>won’t</w:t>
      </w:r>
      <w:proofErr w:type="gramEnd"/>
      <w:r w:rsidRPr="00C4097E">
        <w:rPr>
          <w:rFonts w:ascii="Arial" w:eastAsia="Times New Roman" w:hAnsi="Arial" w:cs="Arial"/>
          <w:color w:val="000000"/>
          <w:highlight w:val="yellow"/>
          <w:lang w:eastAsia="en-GB"/>
        </w:rPr>
        <w:t>.</w:t>
      </w:r>
    </w:p>
    <w:p w14:paraId="25C34F44" w14:textId="77777777" w:rsidR="00ED176E" w:rsidRPr="00C4097E" w:rsidRDefault="00ED176E" w:rsidP="00ED176E">
      <w:pPr>
        <w:spacing w:before="240" w:after="240" w:line="240" w:lineRule="auto"/>
        <w:rPr>
          <w:rFonts w:ascii="Arial" w:eastAsia="Times New Roman" w:hAnsi="Arial" w:cs="Arial"/>
          <w:sz w:val="24"/>
          <w:szCs w:val="24"/>
          <w:highlight w:val="yellow"/>
          <w:lang w:eastAsia="en-GB"/>
        </w:rPr>
      </w:pPr>
      <w:r w:rsidRPr="00C4097E">
        <w:rPr>
          <w:rFonts w:ascii="Arial" w:eastAsia="Times New Roman" w:hAnsi="Arial" w:cs="Arial"/>
          <w:color w:val="000000"/>
          <w:highlight w:val="yellow"/>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C4097E">
        <w:rPr>
          <w:rFonts w:ascii="Arial" w:eastAsia="Times New Roman" w:hAnsi="Arial" w:cs="Arial"/>
          <w:color w:val="000000"/>
          <w:highlight w:val="yellow"/>
          <w:lang w:eastAsia="en-GB"/>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lang w:eastAsia="en-GB"/>
        </w:rPr>
      </w:pPr>
      <w:bookmarkStart w:id="2" w:name="_Toc59011549"/>
      <w:r w:rsidRPr="002D304E">
        <w:rPr>
          <w:rFonts w:ascii="Arial" w:eastAsia="Times New Roman" w:hAnsi="Arial" w:cs="Arial"/>
          <w:color w:val="auto"/>
          <w:sz w:val="28"/>
          <w:szCs w:val="28"/>
          <w:lang w:eastAsia="en-GB"/>
        </w:rPr>
        <w:t xml:space="preserve">1.2 </w:t>
      </w:r>
      <w:r w:rsidR="00133425" w:rsidRPr="002D304E">
        <w:rPr>
          <w:rFonts w:ascii="Arial" w:eastAsia="Times New Roman" w:hAnsi="Arial" w:cs="Arial"/>
          <w:color w:val="auto"/>
          <w:sz w:val="28"/>
          <w:szCs w:val="28"/>
          <w:lang w:eastAsia="en-GB"/>
        </w:rPr>
        <w:t>DATASET</w:t>
      </w:r>
      <w:bookmarkEnd w:id="2"/>
    </w:p>
    <w:p w14:paraId="4D2A3542" w14:textId="77777777" w:rsidR="00566A1B" w:rsidRPr="00566A1B" w:rsidRDefault="00566A1B" w:rsidP="00566A1B">
      <w:pPr>
        <w:spacing w:before="240" w:after="240" w:line="240" w:lineRule="auto"/>
        <w:rPr>
          <w:rFonts w:ascii="Times New Roman" w:eastAsia="Times New Roman" w:hAnsi="Times New Roman" w:cs="Times New Roman"/>
          <w:sz w:val="24"/>
          <w:szCs w:val="24"/>
          <w:lang w:eastAsia="en-GB"/>
        </w:rPr>
      </w:pPr>
      <w:bookmarkStart w:id="3" w:name="_Toc59011550"/>
      <w:r w:rsidRPr="00566A1B">
        <w:rPr>
          <w:rFonts w:ascii="Arial" w:eastAsia="Times New Roman" w:hAnsi="Arial" w:cs="Arial"/>
          <w:color w:val="000000"/>
          <w:lang w:eastAsia="en-GB"/>
        </w:rPr>
        <w:t>The original dataset titled ‘Video Game Sales with Rating’ can be found on Kaggle (https://www.kaggle.com/rush4ratio/video-game-sales-with-ratings). </w:t>
      </w:r>
    </w:p>
    <w:p w14:paraId="6749F0CD" w14:textId="77777777" w:rsidR="00566A1B" w:rsidRPr="00566A1B" w:rsidRDefault="00566A1B" w:rsidP="00566A1B">
      <w:pPr>
        <w:spacing w:before="240" w:after="240" w:line="240" w:lineRule="auto"/>
        <w:rPr>
          <w:rFonts w:ascii="Times New Roman" w:eastAsia="Times New Roman" w:hAnsi="Times New Roman" w:cs="Times New Roman"/>
          <w:sz w:val="24"/>
          <w:szCs w:val="24"/>
          <w:lang w:eastAsia="en-GB"/>
        </w:rPr>
      </w:pPr>
      <w:r w:rsidRPr="00566A1B">
        <w:rPr>
          <w:rFonts w:ascii="Arial" w:eastAsia="Times New Roman" w:hAnsi="Arial" w:cs="Arial"/>
          <w:color w:val="000000"/>
          <w:lang w:eastAsia="en-GB"/>
        </w:rPr>
        <w:t xml:space="preserve">The dataset itself contained 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 as within this period the dataset with sales from each region is consistent thus enabling better predictive analysis from which patterns can be identified.  </w:t>
      </w:r>
    </w:p>
    <w:p w14:paraId="373E36EF" w14:textId="0B60EFC8" w:rsidR="00C4097E" w:rsidRPr="00C4097E" w:rsidRDefault="00133425" w:rsidP="00C4097E">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t>REGRESSION</w:t>
      </w:r>
      <w:bookmarkEnd w:id="3"/>
    </w:p>
    <w:p w14:paraId="217EE065" w14:textId="5327C1AF" w:rsidR="00ED176E" w:rsidRPr="002D304E" w:rsidRDefault="00ED176E" w:rsidP="00C4097E">
      <w:pPr>
        <w:spacing w:before="240" w:after="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1FB6B439"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sidRPr="002D304E">
        <w:rPr>
          <w:rFonts w:ascii="Arial" w:eastAsia="Times New Roman" w:hAnsi="Arial" w:cs="Arial"/>
          <w:b/>
          <w:bCs/>
          <w:color w:val="000000" w:themeColor="text1"/>
          <w:sz w:val="34"/>
          <w:szCs w:val="34"/>
          <w:lang w:eastAsia="en-GB"/>
        </w:rPr>
        <w:t>MISSING DATA</w:t>
      </w:r>
      <w:bookmarkEnd w:id="4"/>
    </w:p>
    <w:p w14:paraId="2FC11B41" w14:textId="36500C03" w:rsidR="00ED176E" w:rsidRPr="007B6D38" w:rsidRDefault="00B47F32" w:rsidP="00ED176E">
      <w:pPr>
        <w:spacing w:after="0" w:line="240" w:lineRule="auto"/>
        <w:rPr>
          <w:rFonts w:ascii="Times New Roman" w:eastAsia="Times New Roman" w:hAnsi="Times New Roman" w:cs="Times New Roman"/>
          <w:sz w:val="24"/>
          <w:szCs w:val="24"/>
          <w:lang w:eastAsia="en-GB"/>
        </w:rPr>
      </w:pPr>
      <w:r w:rsidRPr="00B47F32">
        <w:rPr>
          <w:rFonts w:ascii="Arial" w:eastAsia="Times New Roman" w:hAnsi="Arial" w:cs="Arial"/>
          <w:color w:val="000000"/>
          <w:lang w:eastAsia="en-GB"/>
        </w:rPr>
        <w:t xml:space="preserve">Having filtered the top 100 sales for each platform within the years 2010 to 2016, we found that a lot of games had their critic score and critic count missing. This would hinder our results as it </w:t>
      </w:r>
      <w:proofErr w:type="gramStart"/>
      <w:r w:rsidRPr="00B47F32">
        <w:rPr>
          <w:rFonts w:ascii="Arial" w:eastAsia="Times New Roman" w:hAnsi="Arial" w:cs="Arial"/>
          <w:color w:val="000000"/>
          <w:lang w:eastAsia="en-GB"/>
        </w:rPr>
        <w:t>won’t</w:t>
      </w:r>
      <w:proofErr w:type="gramEnd"/>
      <w:r w:rsidRPr="00B47F32">
        <w:rPr>
          <w:rFonts w:ascii="Arial" w:eastAsia="Times New Roman" w:hAnsi="Arial" w:cs="Arial"/>
          <w:color w:val="000000"/>
          <w:lang w:eastAsia="en-GB"/>
        </w:rPr>
        <w:t xml:space="preserve"> give an accurate representation between critic scores and sales. We thought about using the mean or median of the critic score/count values to fill in the blanks, but this </w:t>
      </w:r>
      <w:proofErr w:type="gramStart"/>
      <w:r w:rsidRPr="00B47F32">
        <w:rPr>
          <w:rFonts w:ascii="Arial" w:eastAsia="Times New Roman" w:hAnsi="Arial" w:cs="Arial"/>
          <w:color w:val="000000"/>
          <w:lang w:eastAsia="en-GB"/>
        </w:rPr>
        <w:t>wouldn’t</w:t>
      </w:r>
      <w:proofErr w:type="gramEnd"/>
      <w:r w:rsidRPr="00B47F32">
        <w:rPr>
          <w:rFonts w:ascii="Arial" w:eastAsia="Times New Roman" w:hAnsi="Arial" w:cs="Arial"/>
          <w:color w:val="000000"/>
          <w:lang w:eastAsia="en-GB"/>
        </w:rPr>
        <w:t xml:space="preserve"> be adequate. We concluded that since </w:t>
      </w:r>
      <w:r w:rsidRPr="00B47F32">
        <w:rPr>
          <w:rFonts w:ascii="Arial" w:eastAsia="Times New Roman" w:hAnsi="Arial" w:cs="Arial"/>
          <w:color w:val="000000"/>
          <w:lang w:eastAsia="en-GB"/>
        </w:rPr>
        <w:lastRenderedPageBreak/>
        <w:t>critic score and count is an opinion-based system, we decided to manually enter the missing data for each game which has been taken from a website called Metacritic.com.</w:t>
      </w:r>
    </w:p>
    <w:p w14:paraId="52041E34" w14:textId="73AF2A3A"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r>
        <w:rPr>
          <w:rFonts w:ascii="Arial" w:eastAsia="Times New Roman" w:hAnsi="Arial" w:cs="Arial"/>
          <w:b/>
          <w:bCs/>
          <w:color w:val="000000" w:themeColor="text1"/>
          <w:sz w:val="34"/>
          <w:szCs w:val="34"/>
          <w:lang w:eastAsia="en-GB"/>
        </w:rPr>
        <w:t>TECHNIQUES</w:t>
      </w:r>
      <w:r w:rsidRPr="002D304E">
        <w:rPr>
          <w:rFonts w:ascii="Arial" w:eastAsia="Times New Roman" w:hAnsi="Arial" w:cs="Arial"/>
          <w:b/>
          <w:bCs/>
          <w:color w:val="000000" w:themeColor="text1"/>
          <w:sz w:val="34"/>
          <w:szCs w:val="34"/>
          <w:lang w:eastAsia="en-GB"/>
        </w:rPr>
        <w:t xml:space="preserve"> USED</w:t>
      </w:r>
    </w:p>
    <w:p w14:paraId="25EAF934" w14:textId="77777777" w:rsidR="00566A1B" w:rsidRDefault="00566A1B" w:rsidP="00566A1B">
      <w:pPr>
        <w:pStyle w:val="NormalWeb"/>
        <w:numPr>
          <w:ilvl w:val="0"/>
          <w:numId w:val="2"/>
        </w:numPr>
        <w:spacing w:before="240" w:beforeAutospacing="0" w:after="240" w:afterAutospacing="0"/>
      </w:pPr>
      <w:bookmarkStart w:id="5" w:name="_Toc59011552"/>
      <w:r>
        <w:rPr>
          <w:rFonts w:ascii="Arial" w:hAnsi="Arial" w:cs="Arial"/>
          <w:color w:val="000000"/>
          <w:sz w:val="22"/>
          <w:szCs w:val="22"/>
        </w:rPr>
        <w:t xml:space="preserve">For our dataset, we decided to use Pearson's correlation coefficient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find out which 2 variables have the strongest relationship which will help us predict video game sales in the future.</w:t>
      </w:r>
    </w:p>
    <w:p w14:paraId="4266F6F7" w14:textId="7E62E902" w:rsidR="00566A1B" w:rsidRDefault="00566A1B" w:rsidP="00566A1B">
      <w:pPr>
        <w:pStyle w:val="Heading1"/>
        <w:numPr>
          <w:ilvl w:val="0"/>
          <w:numId w:val="2"/>
        </w:numPr>
        <w:spacing w:after="120" w:line="0" w:lineRule="auto"/>
      </w:pPr>
      <w:r>
        <w:rPr>
          <w:rFonts w:ascii="Arial" w:hAnsi="Arial" w:cs="Arial"/>
          <w:b/>
          <w:bCs/>
          <w:noProof/>
          <w:color w:val="000000"/>
          <w:sz w:val="22"/>
          <w:szCs w:val="22"/>
          <w:bdr w:val="none" w:sz="0" w:space="0" w:color="auto" w:frame="1"/>
        </w:rPr>
        <w:drawing>
          <wp:inline distT="0" distB="0" distL="0" distR="0" wp14:anchorId="791140AC" wp14:editId="55F3A08B">
            <wp:extent cx="461962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4105275"/>
                    </a:xfrm>
                    <a:prstGeom prst="rect">
                      <a:avLst/>
                    </a:prstGeom>
                    <a:noFill/>
                    <a:ln>
                      <a:noFill/>
                    </a:ln>
                  </pic:spPr>
                </pic:pic>
              </a:graphicData>
            </a:graphic>
          </wp:inline>
        </w:drawing>
      </w:r>
    </w:p>
    <w:p w14:paraId="031D289E" w14:textId="77777777" w:rsidR="00566A1B" w:rsidRDefault="00566A1B" w:rsidP="00566A1B">
      <w:pPr>
        <w:pStyle w:val="NormalWeb"/>
        <w:numPr>
          <w:ilvl w:val="0"/>
          <w:numId w:val="2"/>
        </w:numPr>
        <w:spacing w:before="0" w:beforeAutospacing="0" w:after="0" w:afterAutospacing="0"/>
      </w:pPr>
      <w:r>
        <w:rPr>
          <w:rFonts w:ascii="Arial" w:hAnsi="Arial" w:cs="Arial"/>
          <w:color w:val="000000"/>
          <w:sz w:val="22"/>
          <w:szCs w:val="22"/>
        </w:rPr>
        <w:t xml:space="preserve">We used a heatmap to represent the coefficients for 2 variables. We can see that Sales for different regions have a strong relation to Global Sales which is to be expected. For our analysis we made </w:t>
      </w:r>
      <w:proofErr w:type="spellStart"/>
      <w:r>
        <w:rPr>
          <w:rFonts w:ascii="Arial" w:hAnsi="Arial" w:cs="Arial"/>
          <w:color w:val="000000"/>
          <w:sz w:val="22"/>
          <w:szCs w:val="22"/>
        </w:rPr>
        <w:t>Global_Sales</w:t>
      </w:r>
      <w:proofErr w:type="spellEnd"/>
      <w:r>
        <w:rPr>
          <w:rFonts w:ascii="Arial" w:hAnsi="Arial" w:cs="Arial"/>
          <w:color w:val="000000"/>
          <w:sz w:val="22"/>
          <w:szCs w:val="22"/>
        </w:rPr>
        <w:t xml:space="preserve"> our dependent variable and as it counts for all regions we decided to drop the other sales features. So when disregarding the relationship between Global sales and region we can see that </w:t>
      </w:r>
      <w:proofErr w:type="spellStart"/>
      <w:r>
        <w:rPr>
          <w:rFonts w:ascii="Arial" w:hAnsi="Arial" w:cs="Arial"/>
          <w:color w:val="000000"/>
          <w:sz w:val="22"/>
          <w:szCs w:val="22"/>
        </w:rPr>
        <w:t>Critic_Score</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Critic_Count</w:t>
      </w:r>
      <w:proofErr w:type="spellEnd"/>
      <w:r>
        <w:rPr>
          <w:rFonts w:ascii="Arial" w:hAnsi="Arial" w:cs="Arial"/>
          <w:color w:val="000000"/>
          <w:sz w:val="22"/>
          <w:szCs w:val="22"/>
        </w:rPr>
        <w:t xml:space="preserve"> have the next highest positive relationship with a value of 0.28 and 0.36. Despite </w:t>
      </w:r>
      <w:proofErr w:type="spellStart"/>
      <w:r>
        <w:rPr>
          <w:rFonts w:ascii="Arial" w:hAnsi="Arial" w:cs="Arial"/>
          <w:color w:val="000000"/>
          <w:sz w:val="22"/>
          <w:szCs w:val="22"/>
        </w:rPr>
        <w:t>Critic_Count</w:t>
      </w:r>
      <w:proofErr w:type="spellEnd"/>
      <w:r>
        <w:rPr>
          <w:rFonts w:ascii="Arial" w:hAnsi="Arial" w:cs="Arial"/>
          <w:color w:val="000000"/>
          <w:sz w:val="22"/>
          <w:szCs w:val="22"/>
        </w:rPr>
        <w:t xml:space="preserve"> having the higher value we decided to disregard this feature as yes it may have a relation with </w:t>
      </w:r>
      <w:proofErr w:type="spellStart"/>
      <w:r>
        <w:rPr>
          <w:rFonts w:ascii="Arial" w:hAnsi="Arial" w:cs="Arial"/>
          <w:color w:val="000000"/>
          <w:sz w:val="22"/>
          <w:szCs w:val="22"/>
        </w:rPr>
        <w:t>global_sales</w:t>
      </w:r>
      <w:proofErr w:type="spellEnd"/>
      <w:r>
        <w:rPr>
          <w:rFonts w:ascii="Arial" w:hAnsi="Arial" w:cs="Arial"/>
          <w:color w:val="000000"/>
          <w:sz w:val="22"/>
          <w:szCs w:val="22"/>
        </w:rPr>
        <w:t xml:space="preserve"> however users buy games depending on the critic score and not critic count. Therefore our </w:t>
      </w:r>
      <w:proofErr w:type="gramStart"/>
      <w:r>
        <w:rPr>
          <w:rFonts w:ascii="Arial" w:hAnsi="Arial" w:cs="Arial"/>
          <w:color w:val="000000"/>
          <w:sz w:val="22"/>
          <w:szCs w:val="22"/>
        </w:rPr>
        <w:t>main focus</w:t>
      </w:r>
      <w:proofErr w:type="gramEnd"/>
      <w:r>
        <w:rPr>
          <w:rFonts w:ascii="Arial" w:hAnsi="Arial" w:cs="Arial"/>
          <w:color w:val="000000"/>
          <w:sz w:val="22"/>
          <w:szCs w:val="22"/>
        </w:rPr>
        <w:t xml:space="preserve"> is Critic Score to Global Sales</w:t>
      </w:r>
    </w:p>
    <w:p w14:paraId="0A4836A5" w14:textId="572015B0"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t>MODELS USED</w:t>
      </w:r>
      <w:bookmarkEnd w:id="5"/>
    </w:p>
    <w:p w14:paraId="464A850B" w14:textId="4A2F726B" w:rsidR="00AB1E06" w:rsidRPr="002D304E" w:rsidRDefault="00AB1E06" w:rsidP="00AB1E06">
      <w:pPr>
        <w:pStyle w:val="Heading2"/>
        <w:rPr>
          <w:rFonts w:ascii="Arial" w:eastAsia="Times New Roman" w:hAnsi="Arial" w:cs="Arial"/>
          <w:color w:val="auto"/>
          <w:sz w:val="40"/>
          <w:szCs w:val="40"/>
          <w:lang w:eastAsia="en-GB"/>
        </w:rPr>
      </w:pPr>
      <w:bookmarkStart w:id="6" w:name="_Toc59011553"/>
      <w:r w:rsidRPr="002D304E">
        <w:rPr>
          <w:rFonts w:ascii="Arial" w:eastAsia="Times New Roman" w:hAnsi="Arial" w:cs="Arial"/>
          <w:color w:val="auto"/>
          <w:sz w:val="28"/>
          <w:szCs w:val="28"/>
          <w:lang w:eastAsia="en-GB"/>
        </w:rPr>
        <w:t>4.1 LINEAR REGRESSION</w:t>
      </w:r>
      <w:bookmarkEnd w:id="6"/>
    </w:p>
    <w:p w14:paraId="64E78E41" w14:textId="33DECF1D"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lang w:eastAsia="en-GB"/>
        </w:rPr>
      </w:pPr>
      <w:bookmarkStart w:id="7" w:name="_Toc59011554"/>
      <w:r w:rsidRPr="002D304E">
        <w:rPr>
          <w:rFonts w:ascii="Arial" w:eastAsia="Times New Roman" w:hAnsi="Arial" w:cs="Arial"/>
          <w:color w:val="auto"/>
          <w:sz w:val="28"/>
          <w:szCs w:val="28"/>
          <w:lang w:eastAsia="en-GB"/>
        </w:rPr>
        <w:t>4.2 SUPPORT VECTOR MACHINES</w:t>
      </w:r>
      <w:bookmarkEnd w:id="7"/>
    </w:p>
    <w:p w14:paraId="05BC5664" w14:textId="49354B1E" w:rsidR="00AB1E06" w:rsidRPr="002D304E" w:rsidRDefault="00AB1E06" w:rsidP="00ED176E">
      <w:pPr>
        <w:rPr>
          <w:rFonts w:ascii="Arial" w:hAnsi="Arial" w:cs="Arial"/>
        </w:rPr>
      </w:pPr>
    </w:p>
    <w:p w14:paraId="5040CFBA" w14:textId="3994AA06" w:rsidR="00AB1E06" w:rsidRPr="002D304E" w:rsidRDefault="00AB1E06" w:rsidP="00AB1E06">
      <w:pPr>
        <w:pStyle w:val="Heading2"/>
        <w:rPr>
          <w:rFonts w:ascii="Arial" w:eastAsia="Times New Roman" w:hAnsi="Arial" w:cs="Arial"/>
          <w:color w:val="auto"/>
          <w:sz w:val="40"/>
          <w:szCs w:val="40"/>
          <w:lang w:eastAsia="en-GB"/>
        </w:rPr>
      </w:pPr>
      <w:bookmarkStart w:id="8" w:name="_Toc59011555"/>
      <w:r w:rsidRPr="002D304E">
        <w:rPr>
          <w:rFonts w:ascii="Arial" w:eastAsia="Times New Roman" w:hAnsi="Arial" w:cs="Arial"/>
          <w:color w:val="auto"/>
          <w:sz w:val="28"/>
          <w:szCs w:val="28"/>
          <w:lang w:eastAsia="en-GB"/>
        </w:rPr>
        <w:t>4.3 RANDOM FOREST REGRESSION</w:t>
      </w:r>
      <w:bookmarkEnd w:id="8"/>
    </w:p>
    <w:p w14:paraId="1C8F8DED" w14:textId="77777777" w:rsidR="00AB1E06" w:rsidRPr="002D304E" w:rsidRDefault="00AB1E06" w:rsidP="00ED176E">
      <w:pPr>
        <w:rPr>
          <w:rFonts w:ascii="Arial" w:hAnsi="Arial" w:cs="Arial"/>
        </w:rPr>
      </w:pPr>
    </w:p>
    <w:p w14:paraId="777346A0" w14:textId="161510B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sidRPr="002D304E">
        <w:rPr>
          <w:rFonts w:ascii="Arial" w:eastAsia="Times New Roman" w:hAnsi="Arial" w:cs="Arial"/>
          <w:b/>
          <w:bCs/>
          <w:color w:val="000000" w:themeColor="text1"/>
          <w:sz w:val="34"/>
          <w:szCs w:val="34"/>
          <w:lang w:eastAsia="en-GB"/>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sidRPr="002D304E">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sidRPr="002D304E">
        <w:rPr>
          <w:rFonts w:ascii="Arial" w:eastAsia="Times New Roman" w:hAnsi="Arial" w:cs="Arial"/>
          <w:b/>
          <w:bCs/>
          <w:color w:val="000000" w:themeColor="text1"/>
          <w:sz w:val="34"/>
          <w:szCs w:val="34"/>
          <w:lang w:eastAsia="en-GB"/>
        </w:rPr>
        <w:lastRenderedPageBreak/>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lang w:eastAsia="en-GB"/>
        </w:rPr>
      </w:pPr>
      <w:bookmarkStart w:id="12" w:name="_Toc59011559"/>
      <w:r w:rsidRPr="002D304E">
        <w:rPr>
          <w:rFonts w:ascii="Arial" w:eastAsia="Times New Roman" w:hAnsi="Arial" w:cs="Arial"/>
          <w:color w:val="auto"/>
          <w:sz w:val="28"/>
          <w:szCs w:val="28"/>
          <w:lang w:eastAsia="en-GB"/>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lang w:eastAsia="en-GB"/>
        </w:rPr>
      </w:pPr>
      <w:bookmarkStart w:id="13" w:name="_Toc59011560"/>
      <w:r w:rsidRPr="002D304E">
        <w:rPr>
          <w:rFonts w:ascii="Arial" w:eastAsia="Times New Roman" w:hAnsi="Arial" w:cs="Arial"/>
          <w:color w:val="auto"/>
          <w:sz w:val="28"/>
          <w:szCs w:val="28"/>
          <w:lang w:eastAsia="en-GB"/>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lang w:eastAsia="en-GB"/>
        </w:rPr>
      </w:pPr>
      <w:bookmarkStart w:id="14" w:name="_Toc59011561"/>
      <w:r w:rsidRPr="002D304E">
        <w:rPr>
          <w:rFonts w:ascii="Arial" w:eastAsia="Times New Roman" w:hAnsi="Arial" w:cs="Arial"/>
          <w:color w:val="auto"/>
          <w:sz w:val="28"/>
          <w:szCs w:val="28"/>
          <w:lang w:eastAsia="en-GB"/>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sidRPr="002D304E">
        <w:rPr>
          <w:rFonts w:ascii="Arial" w:eastAsia="Times New Roman" w:hAnsi="Arial" w:cs="Arial"/>
          <w:b/>
          <w:bCs/>
          <w:color w:val="000000" w:themeColor="text1"/>
          <w:sz w:val="34"/>
          <w:szCs w:val="34"/>
          <w:lang w:eastAsia="en-GB"/>
        </w:rPr>
        <w:t>ENCOUNTERED DATASET PROBLEMS</w:t>
      </w:r>
      <w:bookmarkEnd w:id="15"/>
    </w:p>
    <w:p w14:paraId="3EF8B93D" w14:textId="58F4DF42" w:rsidR="00B85DAC" w:rsidRDefault="00B85DAC" w:rsidP="00ED176E">
      <w:pPr>
        <w:rPr>
          <w:rFonts w:ascii="Arial" w:hAnsi="Arial" w:cs="Arial"/>
        </w:rPr>
      </w:pPr>
    </w:p>
    <w:p w14:paraId="4525D6D8" w14:textId="77777777" w:rsidR="00C85ACB" w:rsidRPr="002D304E" w:rsidRDefault="00C85ACB" w:rsidP="00ED176E">
      <w:pPr>
        <w:rPr>
          <w:rFonts w:ascii="Arial" w:hAnsi="Arial" w:cs="Arial"/>
        </w:rPr>
      </w:pPr>
    </w:p>
    <w:p w14:paraId="361AD912" w14:textId="1EA30A64"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sidRPr="002D304E">
        <w:rPr>
          <w:rFonts w:ascii="Arial" w:eastAsia="Times New Roman" w:hAnsi="Arial" w:cs="Arial"/>
          <w:b/>
          <w:bCs/>
          <w:color w:val="000000" w:themeColor="text1"/>
          <w:sz w:val="34"/>
          <w:szCs w:val="34"/>
          <w:lang w:eastAsia="en-GB"/>
        </w:rPr>
        <w:t>REFERENCES</w:t>
      </w:r>
      <w:bookmarkEnd w:id="16"/>
    </w:p>
    <w:p w14:paraId="319045CF" w14:textId="3C03DB99" w:rsidR="000C6250" w:rsidRPr="000C6250" w:rsidRDefault="000C6250" w:rsidP="000C6250">
      <w:pPr>
        <w:ind w:left="360"/>
      </w:pPr>
      <w:r>
        <w:rPr>
          <w:rFonts w:ascii="Arial" w:hAnsi="Arial" w:cs="Arial"/>
          <w:b/>
          <w:bCs/>
          <w:vertAlign w:val="superscript"/>
        </w:rPr>
        <w:t xml:space="preserve">1 </w:t>
      </w:r>
      <w:proofErr w:type="spellStart"/>
      <w:r w:rsidRPr="000C6250">
        <w:rPr>
          <w:rFonts w:ascii="Arial" w:eastAsia="Times New Roman" w:hAnsi="Arial" w:cs="Arial"/>
          <w:b/>
          <w:bCs/>
          <w:color w:val="000000"/>
          <w:sz w:val="20"/>
          <w:szCs w:val="20"/>
          <w:shd w:val="clear" w:color="auto" w:fill="FFFFFF"/>
          <w:lang w:eastAsia="en-GB"/>
        </w:rPr>
        <w:t>Gamescrate</w:t>
      </w:r>
      <w:proofErr w:type="spellEnd"/>
      <w:r w:rsidRPr="000C6250">
        <w:rPr>
          <w:rFonts w:ascii="Arial" w:eastAsia="Times New Roman" w:hAnsi="Arial" w:cs="Arial"/>
          <w:b/>
          <w:bCs/>
          <w:color w:val="000000"/>
          <w:sz w:val="20"/>
          <w:szCs w:val="20"/>
          <w:shd w:val="clear" w:color="auto" w:fill="FFFFFF"/>
          <w:lang w:eastAsia="en-GB"/>
        </w:rPr>
        <w:t xml:space="preserve">. </w:t>
      </w:r>
      <w:r w:rsidRPr="000C6250">
        <w:rPr>
          <w:rFonts w:ascii="Arial" w:hAnsi="Arial" w:cs="Arial"/>
          <w:b/>
          <w:bCs/>
          <w:sz w:val="20"/>
          <w:szCs w:val="20"/>
        </w:rPr>
        <w:t xml:space="preserve">Angelo M. </w:t>
      </w:r>
      <w:proofErr w:type="spellStart"/>
      <w:r w:rsidRPr="000C6250">
        <w:rPr>
          <w:rFonts w:ascii="Arial" w:hAnsi="Arial" w:cs="Arial"/>
          <w:b/>
          <w:bCs/>
          <w:sz w:val="20"/>
          <w:szCs w:val="20"/>
        </w:rPr>
        <w:t>D'Argenio</w:t>
      </w:r>
      <w:proofErr w:type="spellEnd"/>
      <w:r w:rsidRPr="000C6250">
        <w:rPr>
          <w:rFonts w:ascii="Arial" w:eastAsia="Times New Roman" w:hAnsi="Arial" w:cs="Arial"/>
          <w:b/>
          <w:bCs/>
          <w:color w:val="000000"/>
          <w:sz w:val="20"/>
          <w:szCs w:val="20"/>
          <w:shd w:val="clear" w:color="auto" w:fill="FFFFFF"/>
          <w:lang w:eastAsia="en-GB"/>
        </w:rPr>
        <w:t>., 2020. </w:t>
      </w:r>
      <w:r w:rsidRPr="000C6250">
        <w:rPr>
          <w:rFonts w:ascii="Arial" w:eastAsia="Times New Roman" w:hAnsi="Arial" w:cs="Arial"/>
          <w:b/>
          <w:bCs/>
          <w:i/>
          <w:iCs/>
          <w:color w:val="000000"/>
          <w:sz w:val="20"/>
          <w:szCs w:val="20"/>
          <w:shd w:val="clear" w:color="auto" w:fill="FFFFFF"/>
          <w:lang w:eastAsia="en-GB"/>
        </w:rPr>
        <w:t xml:space="preserve">Statistically, Video Games Are Now The </w:t>
      </w:r>
      <w:r w:rsidR="002448E9">
        <w:rPr>
          <w:rFonts w:ascii="Arial" w:eastAsia="Times New Roman" w:hAnsi="Arial" w:cs="Arial"/>
          <w:b/>
          <w:bCs/>
          <w:i/>
          <w:iCs/>
          <w:color w:val="000000"/>
          <w:sz w:val="20"/>
          <w:szCs w:val="20"/>
          <w:shd w:val="clear" w:color="auto" w:fill="FFFFFF"/>
          <w:lang w:eastAsia="en-GB"/>
        </w:rPr>
        <w:br/>
        <w:t xml:space="preserve">  </w:t>
      </w:r>
      <w:r w:rsidRPr="000C6250">
        <w:rPr>
          <w:rFonts w:ascii="Arial" w:eastAsia="Times New Roman" w:hAnsi="Arial" w:cs="Arial"/>
          <w:b/>
          <w:bCs/>
          <w:i/>
          <w:iCs/>
          <w:color w:val="000000"/>
          <w:sz w:val="20"/>
          <w:szCs w:val="20"/>
          <w:shd w:val="clear" w:color="auto" w:fill="FFFFFF"/>
          <w:lang w:eastAsia="en-GB"/>
        </w:rPr>
        <w:t xml:space="preserve">Most Popular </w:t>
      </w:r>
      <w:r w:rsidR="002448E9" w:rsidRPr="000C6250">
        <w:rPr>
          <w:rFonts w:ascii="Arial" w:eastAsia="Times New Roman" w:hAnsi="Arial" w:cs="Arial"/>
          <w:b/>
          <w:bCs/>
          <w:i/>
          <w:iCs/>
          <w:color w:val="000000"/>
          <w:sz w:val="20"/>
          <w:szCs w:val="20"/>
          <w:shd w:val="clear" w:color="auto" w:fill="FFFFFF"/>
          <w:lang w:eastAsia="en-GB"/>
        </w:rPr>
        <w:t>and</w:t>
      </w:r>
      <w:r w:rsidR="002448E9">
        <w:rPr>
          <w:rFonts w:ascii="Arial" w:eastAsia="Times New Roman" w:hAnsi="Arial" w:cs="Arial"/>
          <w:b/>
          <w:bCs/>
          <w:i/>
          <w:iCs/>
          <w:color w:val="000000"/>
          <w:sz w:val="20"/>
          <w:szCs w:val="20"/>
          <w:shd w:val="clear" w:color="auto" w:fill="FFFFFF"/>
          <w:lang w:eastAsia="en-GB"/>
        </w:rPr>
        <w:t xml:space="preserve"> </w:t>
      </w:r>
      <w:r w:rsidRPr="000C6250">
        <w:rPr>
          <w:rFonts w:ascii="Arial" w:eastAsia="Times New Roman" w:hAnsi="Arial" w:cs="Arial"/>
          <w:b/>
          <w:bCs/>
          <w:i/>
          <w:iCs/>
          <w:color w:val="000000"/>
          <w:sz w:val="20"/>
          <w:szCs w:val="20"/>
          <w:shd w:val="clear" w:color="auto" w:fill="FFFFFF"/>
          <w:lang w:eastAsia="en-GB"/>
        </w:rPr>
        <w:t>Profitable Form Of Entertainment</w:t>
      </w:r>
      <w:r w:rsidRPr="000C6250">
        <w:rPr>
          <w:rFonts w:ascii="Arial" w:eastAsia="Times New Roman" w:hAnsi="Arial" w:cs="Arial"/>
          <w:b/>
          <w:bCs/>
          <w:color w:val="000000"/>
          <w:sz w:val="20"/>
          <w:szCs w:val="20"/>
          <w:shd w:val="clear" w:color="auto" w:fill="FFFFFF"/>
          <w:lang w:eastAsia="en-GB"/>
        </w:rPr>
        <w:t xml:space="preserve">. [online] </w:t>
      </w:r>
      <w:r w:rsidRPr="000C6250">
        <w:rPr>
          <w:rFonts w:ascii="Arial" w:eastAsia="Times New Roman" w:hAnsi="Arial" w:cs="Arial"/>
          <w:color w:val="000000"/>
          <w:sz w:val="20"/>
          <w:szCs w:val="20"/>
          <w:shd w:val="clear" w:color="auto" w:fill="FFFFFF"/>
          <w:lang w:eastAsia="en-GB"/>
        </w:rPr>
        <w:br/>
      </w:r>
      <w:r w:rsidR="002448E9">
        <w:rPr>
          <w:rFonts w:ascii="Arial" w:eastAsia="Times New Roman" w:hAnsi="Arial" w:cs="Arial"/>
          <w:color w:val="000000"/>
          <w:sz w:val="20"/>
          <w:szCs w:val="20"/>
          <w:shd w:val="clear" w:color="auto" w:fill="FFFFFF"/>
          <w:lang w:eastAsia="en-GB"/>
        </w:rPr>
        <w:t xml:space="preserve">  </w:t>
      </w:r>
      <w:r w:rsidRPr="000C6250">
        <w:rPr>
          <w:rFonts w:ascii="Arial" w:eastAsia="Times New Roman" w:hAnsi="Arial" w:cs="Arial"/>
          <w:color w:val="000000"/>
          <w:sz w:val="20"/>
          <w:szCs w:val="20"/>
          <w:shd w:val="clear" w:color="auto" w:fill="FFFFFF"/>
          <w:lang w:eastAsia="en-GB"/>
        </w:rPr>
        <w:t>Available at: &lt;https://gamecrate.com/statistically-video-games-are-now-most-popular-and-</w:t>
      </w:r>
      <w:r w:rsidR="002448E9">
        <w:rPr>
          <w:rFonts w:ascii="Arial" w:eastAsia="Times New Roman" w:hAnsi="Arial" w:cs="Arial"/>
          <w:color w:val="000000"/>
          <w:sz w:val="20"/>
          <w:szCs w:val="20"/>
          <w:shd w:val="clear" w:color="auto" w:fill="FFFFFF"/>
          <w:lang w:eastAsia="en-GB"/>
        </w:rPr>
        <w:br/>
        <w:t xml:space="preserve">  </w:t>
      </w:r>
      <w:r w:rsidRPr="000C6250">
        <w:rPr>
          <w:rFonts w:ascii="Arial" w:eastAsia="Times New Roman" w:hAnsi="Arial" w:cs="Arial"/>
          <w:color w:val="000000"/>
          <w:sz w:val="20"/>
          <w:szCs w:val="20"/>
          <w:shd w:val="clear" w:color="auto" w:fill="FFFFFF"/>
          <w:lang w:eastAsia="en-GB"/>
        </w:rPr>
        <w:t>profitable-form-entertainment/20087&gt; [Accessed 16 December 2020].</w:t>
      </w:r>
    </w:p>
    <w:p w14:paraId="7846C8E2" w14:textId="4BC12B72" w:rsidR="00910670" w:rsidRDefault="000C6250" w:rsidP="00910670">
      <w:pPr>
        <w:ind w:left="360"/>
        <w:rPr>
          <w:rFonts w:ascii="Arial" w:eastAsia="Times New Roman" w:hAnsi="Arial" w:cs="Arial"/>
          <w:color w:val="000000"/>
          <w:sz w:val="20"/>
          <w:szCs w:val="20"/>
          <w:shd w:val="clear" w:color="auto" w:fill="FFFFFF"/>
          <w:lang w:eastAsia="en-GB"/>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eastAsia="Times New Roman" w:hAnsi="Arial" w:cs="Arial"/>
          <w:b/>
          <w:bCs/>
          <w:color w:val="000000"/>
          <w:sz w:val="20"/>
          <w:szCs w:val="20"/>
          <w:shd w:val="clear" w:color="auto" w:fill="FFFFFF"/>
          <w:lang w:eastAsia="en-GB"/>
        </w:rPr>
        <w:t>Reuters. 2020. </w:t>
      </w:r>
      <w:r w:rsidR="00910670" w:rsidRPr="002D304E">
        <w:rPr>
          <w:rFonts w:ascii="Arial" w:eastAsia="Times New Roman" w:hAnsi="Arial" w:cs="Arial"/>
          <w:b/>
          <w:bCs/>
          <w:i/>
          <w:iCs/>
          <w:color w:val="000000"/>
          <w:sz w:val="20"/>
          <w:szCs w:val="20"/>
          <w:shd w:val="clear" w:color="auto" w:fill="FFFFFF"/>
          <w:lang w:eastAsia="en-GB"/>
        </w:rPr>
        <w:t>Report: Gaming Revenue To Top $159B In 2020</w:t>
      </w:r>
      <w:r w:rsidR="00910670" w:rsidRPr="002D304E">
        <w:rPr>
          <w:rFonts w:ascii="Arial" w:eastAsia="Times New Roman" w:hAnsi="Arial" w:cs="Arial"/>
          <w:b/>
          <w:bCs/>
          <w:color w:val="000000"/>
          <w:sz w:val="20"/>
          <w:szCs w:val="20"/>
          <w:shd w:val="clear" w:color="auto" w:fill="FFFFFF"/>
          <w:lang w:eastAsia="en-GB"/>
        </w:rPr>
        <w:t>. [online]</w:t>
      </w:r>
      <w:r w:rsidR="00910670" w:rsidRPr="002D304E">
        <w:rPr>
          <w:rFonts w:ascii="Arial" w:eastAsia="Times New Roman" w:hAnsi="Arial" w:cs="Arial"/>
          <w:color w:val="000000"/>
          <w:sz w:val="20"/>
          <w:szCs w:val="20"/>
          <w:shd w:val="clear" w:color="auto" w:fill="FFFFFF"/>
          <w:lang w:eastAsia="en-GB"/>
        </w:rPr>
        <w:t xml:space="preserve"> </w:t>
      </w:r>
      <w:r w:rsidR="00910670" w:rsidRPr="002D304E">
        <w:rPr>
          <w:rFonts w:ascii="Arial" w:eastAsia="Times New Roman" w:hAnsi="Arial" w:cs="Arial"/>
          <w:color w:val="000000"/>
          <w:sz w:val="20"/>
          <w:szCs w:val="20"/>
          <w:shd w:val="clear" w:color="auto" w:fill="FFFFFF"/>
          <w:lang w:eastAsia="en-GB"/>
        </w:rPr>
        <w:br/>
        <w:t xml:space="preserve">  Available at: &lt;https://uk.reuters.com/article/esports-business-gaming-revenues/report-gaming-revenue-to-</w:t>
      </w:r>
      <w:r w:rsidR="00910670" w:rsidRPr="002D304E">
        <w:rPr>
          <w:rFonts w:ascii="Arial" w:eastAsia="Times New Roman" w:hAnsi="Arial" w:cs="Arial"/>
          <w:color w:val="000000"/>
          <w:sz w:val="20"/>
          <w:szCs w:val="20"/>
          <w:shd w:val="clear" w:color="auto" w:fill="FFFFFF"/>
          <w:lang w:eastAsia="en-GB"/>
        </w:rPr>
        <w:br/>
        <w:t xml:space="preserve">  top-159b-in-2020-idUSFLM8jkJMl&gt; [Accessed 16 December 2020].</w:t>
      </w:r>
    </w:p>
    <w:p w14:paraId="569FBFB5" w14:textId="77757DD7" w:rsidR="0049157F" w:rsidRPr="0049157F" w:rsidRDefault="0049157F" w:rsidP="0049157F">
      <w:pPr>
        <w:ind w:left="360"/>
        <w:rPr>
          <w:rFonts w:ascii="Times New Roman" w:eastAsia="Times New Roman" w:hAnsi="Times New Roman" w:cs="Times New Roman"/>
          <w:sz w:val="24"/>
          <w:szCs w:val="24"/>
          <w:lang w:eastAsia="en-GB"/>
        </w:rPr>
      </w:pPr>
      <w:r>
        <w:rPr>
          <w:rFonts w:ascii="Arial" w:hAnsi="Arial" w:cs="Arial"/>
          <w:b/>
          <w:bCs/>
          <w:vertAlign w:val="superscript"/>
        </w:rPr>
        <w:t xml:space="preserve">3 </w:t>
      </w:r>
      <w:r w:rsidRPr="0049157F">
        <w:rPr>
          <w:rFonts w:ascii="Arial" w:eastAsia="Times New Roman" w:hAnsi="Arial" w:cs="Arial"/>
          <w:b/>
          <w:bCs/>
          <w:color w:val="000000"/>
          <w:sz w:val="20"/>
          <w:szCs w:val="20"/>
          <w:shd w:val="clear" w:color="auto" w:fill="FFFFFF"/>
          <w:lang w:eastAsia="en-GB"/>
        </w:rPr>
        <w:t>Eurogamer.net. 2020. </w:t>
      </w:r>
      <w:r w:rsidRPr="0049157F">
        <w:rPr>
          <w:rFonts w:ascii="Arial" w:eastAsia="Times New Roman" w:hAnsi="Arial" w:cs="Arial"/>
          <w:b/>
          <w:bCs/>
          <w:i/>
          <w:iCs/>
          <w:color w:val="000000"/>
          <w:sz w:val="20"/>
          <w:szCs w:val="20"/>
          <w:shd w:val="clear" w:color="auto" w:fill="FFFFFF"/>
          <w:lang w:eastAsia="en-GB"/>
        </w:rPr>
        <w:t>GAME Intends To Close 40 Stores In The UK</w:t>
      </w:r>
      <w:r w:rsidRPr="0049157F">
        <w:rPr>
          <w:rFonts w:ascii="Arial" w:eastAsia="Times New Roman" w:hAnsi="Arial" w:cs="Arial"/>
          <w:b/>
          <w:bCs/>
          <w:color w:val="000000"/>
          <w:sz w:val="20"/>
          <w:szCs w:val="20"/>
          <w:shd w:val="clear" w:color="auto" w:fill="FFFFFF"/>
          <w:lang w:eastAsia="en-GB"/>
        </w:rPr>
        <w:t xml:space="preserve">. [online] </w:t>
      </w:r>
      <w:r w:rsidRPr="0049157F">
        <w:rPr>
          <w:rFonts w:ascii="Arial" w:eastAsia="Times New Roman" w:hAnsi="Arial" w:cs="Arial"/>
          <w:b/>
          <w:bCs/>
          <w:color w:val="000000"/>
          <w:sz w:val="20"/>
          <w:szCs w:val="20"/>
          <w:shd w:val="clear" w:color="auto" w:fill="FFFFFF"/>
          <w:lang w:eastAsia="en-GB"/>
        </w:rPr>
        <w:br/>
      </w:r>
      <w:r>
        <w:rPr>
          <w:rFonts w:ascii="Arial" w:eastAsia="Times New Roman" w:hAnsi="Arial" w:cs="Arial"/>
          <w:color w:val="000000"/>
          <w:sz w:val="20"/>
          <w:szCs w:val="20"/>
          <w:shd w:val="clear" w:color="auto" w:fill="FFFFFF"/>
          <w:lang w:eastAsia="en-GB"/>
        </w:rPr>
        <w:t xml:space="preserve">  </w:t>
      </w:r>
      <w:r w:rsidRPr="0049157F">
        <w:rPr>
          <w:rFonts w:ascii="Arial" w:eastAsia="Times New Roman" w:hAnsi="Arial" w:cs="Arial"/>
          <w:color w:val="000000"/>
          <w:sz w:val="20"/>
          <w:szCs w:val="20"/>
          <w:shd w:val="clear" w:color="auto" w:fill="FFFFFF"/>
          <w:lang w:eastAsia="en-GB"/>
        </w:rPr>
        <w:t>Available at: &lt;https://www.eurogamer.net/articles/2020-01-09-game-intends-to-close-40</w:t>
      </w:r>
      <w:r>
        <w:rPr>
          <w:rFonts w:ascii="Arial" w:eastAsia="Times New Roman" w:hAnsi="Arial" w:cs="Arial"/>
          <w:color w:val="000000"/>
          <w:sz w:val="20"/>
          <w:szCs w:val="20"/>
          <w:shd w:val="clear" w:color="auto" w:fill="FFFFFF"/>
          <w:lang w:eastAsia="en-GB"/>
        </w:rPr>
        <w:br/>
        <w:t xml:space="preserve">  </w:t>
      </w:r>
      <w:r w:rsidRPr="0049157F">
        <w:rPr>
          <w:rFonts w:ascii="Arial" w:eastAsia="Times New Roman" w:hAnsi="Arial" w:cs="Arial"/>
          <w:color w:val="000000"/>
          <w:sz w:val="20"/>
          <w:szCs w:val="20"/>
          <w:shd w:val="clear" w:color="auto" w:fill="FFFFFF"/>
          <w:lang w:eastAsia="en-GB"/>
        </w:rPr>
        <w:t>-stores-in-the-</w:t>
      </w:r>
      <w:proofErr w:type="spellStart"/>
      <w:r w:rsidRPr="0049157F">
        <w:rPr>
          <w:rFonts w:ascii="Arial" w:eastAsia="Times New Roman" w:hAnsi="Arial" w:cs="Arial"/>
          <w:color w:val="000000"/>
          <w:sz w:val="20"/>
          <w:szCs w:val="20"/>
          <w:shd w:val="clear" w:color="auto" w:fill="FFFFFF"/>
          <w:lang w:eastAsia="en-GB"/>
        </w:rPr>
        <w:t>uk</w:t>
      </w:r>
      <w:proofErr w:type="spellEnd"/>
      <w:r w:rsidRPr="0049157F">
        <w:rPr>
          <w:rFonts w:ascii="Arial" w:eastAsia="Times New Roman" w:hAnsi="Arial" w:cs="Arial"/>
          <w:color w:val="000000"/>
          <w:sz w:val="20"/>
          <w:szCs w:val="20"/>
          <w:shd w:val="clear" w:color="auto" w:fill="FFFFFF"/>
          <w:lang w:eastAsia="en-GB"/>
        </w:rPr>
        <w:t>&gt; [Accessed 15 December 2020].</w:t>
      </w:r>
    </w:p>
    <w:p w14:paraId="4CAC912D" w14:textId="498A70E6" w:rsidR="0049157F" w:rsidRPr="0049157F" w:rsidRDefault="0049157F" w:rsidP="00910670">
      <w:pPr>
        <w:ind w:left="360"/>
        <w:rPr>
          <w:rFonts w:ascii="Arial" w:hAnsi="Arial" w:cs="Arial"/>
          <w:b/>
          <w:bCs/>
          <w:vertAlign w:val="superscript"/>
        </w:rPr>
      </w:pPr>
    </w:p>
    <w:p w14:paraId="5F68AAE4" w14:textId="77777777" w:rsidR="00910670" w:rsidRPr="002D304E" w:rsidRDefault="00910670" w:rsidP="00910670">
      <w:pPr>
        <w:rPr>
          <w:rFonts w:ascii="Arial" w:eastAsia="Times New Roman" w:hAnsi="Arial" w:cs="Arial"/>
          <w:sz w:val="24"/>
          <w:szCs w:val="24"/>
          <w:lang w:eastAsia="en-GB"/>
        </w:rPr>
      </w:pPr>
    </w:p>
    <w:p w14:paraId="492BB39D" w14:textId="4E956B8E" w:rsidR="006B219D" w:rsidRPr="002D304E" w:rsidRDefault="006B219D" w:rsidP="006B219D">
      <w:pPr>
        <w:ind w:left="360"/>
        <w:rPr>
          <w:rFonts w:ascii="Arial" w:hAnsi="Arial" w:cs="Arial"/>
        </w:rPr>
      </w:pPr>
    </w:p>
    <w:sectPr w:rsidR="006B219D" w:rsidRPr="002D304E" w:rsidSect="0049157F">
      <w:pgSz w:w="11906" w:h="16838"/>
      <w:pgMar w:top="720" w:right="720" w:bottom="549"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00C5C" w14:textId="77777777" w:rsidR="00742058" w:rsidRDefault="00742058" w:rsidP="00D27930">
      <w:pPr>
        <w:spacing w:after="0" w:line="240" w:lineRule="auto"/>
      </w:pPr>
      <w:r>
        <w:separator/>
      </w:r>
    </w:p>
  </w:endnote>
  <w:endnote w:type="continuationSeparator" w:id="0">
    <w:p w14:paraId="637879C8" w14:textId="77777777" w:rsidR="00742058" w:rsidRDefault="00742058" w:rsidP="00D2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7B0EC" w14:textId="77777777" w:rsidR="00742058" w:rsidRDefault="00742058" w:rsidP="00D27930">
      <w:pPr>
        <w:spacing w:after="0" w:line="240" w:lineRule="auto"/>
      </w:pPr>
      <w:r>
        <w:separator/>
      </w:r>
    </w:p>
  </w:footnote>
  <w:footnote w:type="continuationSeparator" w:id="0">
    <w:p w14:paraId="0864D598" w14:textId="77777777" w:rsidR="00742058" w:rsidRDefault="00742058" w:rsidP="00D27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52C1A"/>
    <w:rsid w:val="000C167C"/>
    <w:rsid w:val="000C6250"/>
    <w:rsid w:val="00133425"/>
    <w:rsid w:val="00173475"/>
    <w:rsid w:val="001815E7"/>
    <w:rsid w:val="00184375"/>
    <w:rsid w:val="001A12F4"/>
    <w:rsid w:val="002150C3"/>
    <w:rsid w:val="00227E93"/>
    <w:rsid w:val="002448E9"/>
    <w:rsid w:val="00296EC2"/>
    <w:rsid w:val="002D304E"/>
    <w:rsid w:val="00324A0B"/>
    <w:rsid w:val="003F4C06"/>
    <w:rsid w:val="0042057A"/>
    <w:rsid w:val="004439E7"/>
    <w:rsid w:val="00463751"/>
    <w:rsid w:val="00473E85"/>
    <w:rsid w:val="0049157F"/>
    <w:rsid w:val="0051554F"/>
    <w:rsid w:val="00534116"/>
    <w:rsid w:val="005468FC"/>
    <w:rsid w:val="00566A1B"/>
    <w:rsid w:val="00582F05"/>
    <w:rsid w:val="005E3389"/>
    <w:rsid w:val="005F4BB4"/>
    <w:rsid w:val="00614519"/>
    <w:rsid w:val="006821FC"/>
    <w:rsid w:val="006B219D"/>
    <w:rsid w:val="006B51D5"/>
    <w:rsid w:val="006E0D87"/>
    <w:rsid w:val="006E6373"/>
    <w:rsid w:val="006E6A76"/>
    <w:rsid w:val="00742058"/>
    <w:rsid w:val="007658BC"/>
    <w:rsid w:val="00766F43"/>
    <w:rsid w:val="00767F20"/>
    <w:rsid w:val="00784865"/>
    <w:rsid w:val="0079295A"/>
    <w:rsid w:val="007B6D38"/>
    <w:rsid w:val="007D07F8"/>
    <w:rsid w:val="008204E9"/>
    <w:rsid w:val="00842381"/>
    <w:rsid w:val="00877C72"/>
    <w:rsid w:val="008F4712"/>
    <w:rsid w:val="00900C6C"/>
    <w:rsid w:val="00910670"/>
    <w:rsid w:val="00950F3E"/>
    <w:rsid w:val="0099177E"/>
    <w:rsid w:val="009B00BB"/>
    <w:rsid w:val="00A22232"/>
    <w:rsid w:val="00AB1E06"/>
    <w:rsid w:val="00AD3413"/>
    <w:rsid w:val="00AD7A6F"/>
    <w:rsid w:val="00AE0550"/>
    <w:rsid w:val="00B47F32"/>
    <w:rsid w:val="00B85DAC"/>
    <w:rsid w:val="00C37F1A"/>
    <w:rsid w:val="00C4097E"/>
    <w:rsid w:val="00C42482"/>
    <w:rsid w:val="00C65B27"/>
    <w:rsid w:val="00C81C02"/>
    <w:rsid w:val="00C858D1"/>
    <w:rsid w:val="00C85ACB"/>
    <w:rsid w:val="00CB69E0"/>
    <w:rsid w:val="00D27930"/>
    <w:rsid w:val="00D50E05"/>
    <w:rsid w:val="00E93475"/>
    <w:rsid w:val="00EA41DA"/>
    <w:rsid w:val="00ED176E"/>
    <w:rsid w:val="00F059E6"/>
    <w:rsid w:val="00F10C0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UG-La, Kevin</cp:lastModifiedBy>
  <cp:revision>3</cp:revision>
  <dcterms:created xsi:type="dcterms:W3CDTF">2020-12-20T02:02:00Z</dcterms:created>
  <dcterms:modified xsi:type="dcterms:W3CDTF">2020-12-20T17:36:00Z</dcterms:modified>
</cp:coreProperties>
</file>