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0EF9" w14:textId="77777777" w:rsidR="006C7BC5" w:rsidRPr="006C7BC5" w:rsidRDefault="006C7BC5" w:rsidP="006C7BC5">
      <w:pPr>
        <w:spacing w:after="0" w:line="240" w:lineRule="auto"/>
        <w:ind w:firstLine="720"/>
        <w:rPr>
          <w:rFonts w:ascii="Times New Roman" w:eastAsia="Times New Roman" w:hAnsi="Times New Roman" w:cs="Times New Roman"/>
          <w:b/>
          <w:bCs/>
          <w:kern w:val="0"/>
          <w:sz w:val="28"/>
          <w:szCs w:val="28"/>
          <w:u w:val="single"/>
          <w:lang w:val="vi-VN"/>
          <w14:ligatures w14:val="none"/>
        </w:rPr>
      </w:pPr>
      <w:r w:rsidRPr="006C7BC5">
        <w:rPr>
          <w:rFonts w:ascii="Times New Roman" w:eastAsia="Times New Roman" w:hAnsi="Times New Roman" w:cs="Times New Roman"/>
          <w:b/>
          <w:bCs/>
          <w:kern w:val="0"/>
          <w:sz w:val="28"/>
          <w:szCs w:val="28"/>
          <w:u w:val="single"/>
          <w:lang w:val="vi-VN"/>
          <w14:ligatures w14:val="none"/>
        </w:rPr>
        <w:t>Đoạn 1:</w:t>
      </w:r>
    </w:p>
    <w:p w14:paraId="7E1E4135" w14:textId="26011994"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Giá vàng DOJI tại khu vực Hà Nội được điều chỉnh tăng 250.000 đồng ở chiều mua và 800.000 đồng ở chiều bán lên lần lượt 69,6 triệu đồng/lượng mua vào và 71 triệu đồng/lượng bán ra.</w:t>
      </w:r>
    </w:p>
    <w:p w14:paraId="4302413B" w14:textId="77777777"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Tại TP.HCM, vàng thương hiệu này đang mua vào và bán ra mức tương tự như ở khu vực Hà Nội, tăng 200.000 đồng ở chiều mua và 800.000 đồng ở chiều bán so với chiều qua.</w:t>
      </w:r>
    </w:p>
    <w:p w14:paraId="2E660C7C" w14:textId="77777777"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Vàng miếng Phú Quý SJC đang niêm yết ở mức 69,6 triệu đồng/lượng mua vào và 71 triệu đồng/lượng bán ra, tăng 150.000 đồng ở chiều mua và 850.000 đồng ở chiều bán so với chiều qua.</w:t>
      </w:r>
    </w:p>
    <w:p w14:paraId="12EC94D4" w14:textId="77777777"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Vàng miếng PNJ đang mua vào mức 69,8 triệu đồng/lượng và bán ra mức 71 triệu đồng/lượng, tăng 300.000 đồng ở chiều mua và 850.000 đồng ở chiều bán so với chiều qua.</w:t>
      </w:r>
    </w:p>
    <w:p w14:paraId="1762FB9A" w14:textId="59E6FA02" w:rsidR="00875304"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Trong khi đó, Bảo Tín Minh Châu điều chỉnh tăng 230.000 đồng ở chiều mua và 520.000 đồng ở chiều bán lên lần lượt 69,75 triệu đồng/lượng và 70,7 tr</w:t>
      </w:r>
      <w:r w:rsidRPr="006C7BC5">
        <w:rPr>
          <w:rFonts w:ascii="Times New Roman" w:eastAsia="Times New Roman" w:hAnsi="Times New Roman" w:cs="Times New Roman"/>
          <w:kern w:val="0"/>
          <w:sz w:val="28"/>
          <w:szCs w:val="28"/>
          <w:lang w:val="vi-VN"/>
          <w14:ligatures w14:val="none"/>
        </w:rPr>
        <w:t>iệu đồng/lượng.</w:t>
      </w:r>
    </w:p>
    <w:p w14:paraId="6B9CA4C1" w14:textId="77777777" w:rsidR="006C7BC5" w:rsidRDefault="006C7BC5" w:rsidP="006C7BC5">
      <w:pPr>
        <w:spacing w:after="0" w:line="240" w:lineRule="auto"/>
        <w:rPr>
          <w:rFonts w:ascii="Times New Roman" w:eastAsia="Times New Roman" w:hAnsi="Times New Roman" w:cs="Times New Roman"/>
          <w:b/>
          <w:bCs/>
          <w:kern w:val="0"/>
          <w:sz w:val="28"/>
          <w:szCs w:val="28"/>
          <w:u w:val="single"/>
          <w:lang w:val="vi-VN"/>
          <w14:ligatures w14:val="none"/>
        </w:rPr>
      </w:pPr>
    </w:p>
    <w:p w14:paraId="0D1A90A5" w14:textId="0FE8A8B3" w:rsidR="006C7BC5" w:rsidRPr="006C7BC5" w:rsidRDefault="006C7BC5" w:rsidP="006C7BC5">
      <w:pPr>
        <w:spacing w:after="0" w:line="240" w:lineRule="auto"/>
        <w:rPr>
          <w:rFonts w:ascii="Times New Roman" w:eastAsia="Times New Roman" w:hAnsi="Times New Roman" w:cs="Times New Roman"/>
          <w:b/>
          <w:bCs/>
          <w:kern w:val="0"/>
          <w:sz w:val="28"/>
          <w:szCs w:val="28"/>
          <w:u w:val="single"/>
          <w:lang w:val="vi-VN"/>
          <w14:ligatures w14:val="none"/>
        </w:rPr>
      </w:pPr>
      <w:r w:rsidRPr="006C7BC5">
        <w:rPr>
          <w:rFonts w:ascii="Times New Roman" w:eastAsia="Times New Roman" w:hAnsi="Times New Roman" w:cs="Times New Roman"/>
          <w:b/>
          <w:bCs/>
          <w:kern w:val="0"/>
          <w:sz w:val="28"/>
          <w:szCs w:val="28"/>
          <w:u w:val="single"/>
          <w:lang w:val="vi-VN"/>
          <w14:ligatures w14:val="none"/>
        </w:rPr>
        <w:t>Đoạn 2:</w:t>
      </w:r>
    </w:p>
    <w:p w14:paraId="7BF709D3" w14:textId="77777777"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Vào tháng 4, một hành khách của hãng hàng không Jet2 Airlines đã chết trên chuyến bay từ Tenerife đến Manchester khiến máy bay buộc phải hạ cánh khẩn cấp ở Newquay.</w:t>
      </w:r>
    </w:p>
    <w:p w14:paraId="0CBDB5F8" w14:textId="77777777"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Các nhân chứng cho biết cảnh bảo đã được đưa ra khoảng 3 giờ sau khi hành khách này bị ốm và cần được hỗ trợ y tế khẩn cấp. Hành khách được dẫn vào nhà vệ sinh trong tình trạng "không ổn".</w:t>
      </w:r>
    </w:p>
    <w:p w14:paraId="01FFD2E2" w14:textId="77777777"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Cô được cho là đã bất tỉnh và phải tiến hành hô hấp nhân tạo khi phi công tìm cách hạ cánh máy bay. Sau đó, người phụ nữ được đưa ra khỏi máy bay trên cáng khi nó hạ cánh xuống Sân bay Cornwall Newquay. Thông tin chi tiết xung quanh bản chất căn bệnh của người phụ nữ không được tiết lộ nhưng Jet2 Airlines đã xác nhận vào thời điểm cô qua đời.</w:t>
      </w:r>
    </w:p>
    <w:p w14:paraId="694DDCF0" w14:textId="77777777"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Và vào tháng 11 năm ngoái, một tiếp viên hàng không đã tử vong sau khi lên cơn đau tim trên máy bay trong chuyến bay từ Bahrain đến Paris.</w:t>
      </w:r>
    </w:p>
    <w:p w14:paraId="058DC372" w14:textId="43CB4CCB" w:rsidR="006C7BC5" w:rsidRPr="006C7BC5" w:rsidRDefault="006C7BC5" w:rsidP="006C7BC5">
      <w:pPr>
        <w:spacing w:after="0" w:line="240" w:lineRule="auto"/>
        <w:ind w:firstLine="720"/>
        <w:rPr>
          <w:rFonts w:ascii="Times New Roman" w:eastAsia="Times New Roman" w:hAnsi="Times New Roman" w:cs="Times New Roman"/>
          <w:kern w:val="0"/>
          <w:sz w:val="28"/>
          <w:szCs w:val="28"/>
          <w:lang w:val="vi-VN"/>
          <w14:ligatures w14:val="none"/>
        </w:rPr>
      </w:pPr>
      <w:r w:rsidRPr="006C7BC5">
        <w:rPr>
          <w:rFonts w:ascii="Times New Roman" w:eastAsia="Times New Roman" w:hAnsi="Times New Roman" w:cs="Times New Roman"/>
          <w:kern w:val="0"/>
          <w:sz w:val="28"/>
          <w:szCs w:val="28"/>
          <w:lang w:val="vi-VN"/>
          <w14:ligatures w14:val="none"/>
        </w:rPr>
        <w:t>Tiếp viên hàng không tên Yasser Saleh Al Yazidi gặp vấn đề sức khỏe trên chuyến bay của Gulf Air và các phi công của máy bay buộc phải hạ cánh khẩn cấp xuống Erbil thuộc vùng Kurdistan của Iraq để được chăm sóc y tế. Tuy nhiên, anh được tuyên bố đã tử vong.</w:t>
      </w:r>
    </w:p>
    <w:p w14:paraId="498DB1F5" w14:textId="77777777" w:rsidR="006C7BC5" w:rsidRPr="006C7BC5" w:rsidRDefault="006C7BC5">
      <w:pPr>
        <w:spacing w:after="0" w:line="240" w:lineRule="auto"/>
        <w:ind w:firstLine="720"/>
        <w:rPr>
          <w:rFonts w:ascii="Times New Roman" w:eastAsia="Times New Roman" w:hAnsi="Times New Roman" w:cs="Times New Roman"/>
          <w:kern w:val="0"/>
          <w:sz w:val="28"/>
          <w:szCs w:val="28"/>
          <w:lang w:val="vi-VN"/>
          <w14:ligatures w14:val="none"/>
        </w:rPr>
      </w:pPr>
    </w:p>
    <w:sectPr w:rsidR="006C7BC5" w:rsidRPr="006C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C5"/>
    <w:rsid w:val="006C7BC5"/>
    <w:rsid w:val="006F3FFD"/>
    <w:rsid w:val="0087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C485"/>
  <w15:chartTrackingRefBased/>
  <w15:docId w15:val="{11592477-68A2-4A72-8877-8A1C7429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C7BC5"/>
  </w:style>
  <w:style w:type="character" w:customStyle="1" w:styleId="content">
    <w:name w:val="content"/>
    <w:basedOn w:val="DefaultParagraphFont"/>
    <w:rsid w:val="006C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69421">
      <w:bodyDiv w:val="1"/>
      <w:marLeft w:val="0"/>
      <w:marRight w:val="0"/>
      <w:marTop w:val="0"/>
      <w:marBottom w:val="0"/>
      <w:divBdr>
        <w:top w:val="none" w:sz="0" w:space="0" w:color="auto"/>
        <w:left w:val="none" w:sz="0" w:space="0" w:color="auto"/>
        <w:bottom w:val="none" w:sz="0" w:space="0" w:color="auto"/>
        <w:right w:val="none" w:sz="0" w:space="0" w:color="auto"/>
      </w:divBdr>
      <w:divsChild>
        <w:div w:id="1368750833">
          <w:marLeft w:val="0"/>
          <w:marRight w:val="0"/>
          <w:marTop w:val="0"/>
          <w:marBottom w:val="0"/>
          <w:divBdr>
            <w:top w:val="none" w:sz="0" w:space="0" w:color="auto"/>
            <w:left w:val="none" w:sz="0" w:space="0" w:color="auto"/>
            <w:bottom w:val="none" w:sz="0" w:space="0" w:color="auto"/>
            <w:right w:val="none" w:sz="0" w:space="0" w:color="auto"/>
          </w:divBdr>
          <w:divsChild>
            <w:div w:id="213195923">
              <w:marLeft w:val="240"/>
              <w:marRight w:val="240"/>
              <w:marTop w:val="0"/>
              <w:marBottom w:val="165"/>
              <w:divBdr>
                <w:top w:val="none" w:sz="0" w:space="0" w:color="auto"/>
                <w:left w:val="none" w:sz="0" w:space="0" w:color="auto"/>
                <w:bottom w:val="none" w:sz="0" w:space="0" w:color="auto"/>
                <w:right w:val="none" w:sz="0" w:space="0" w:color="auto"/>
              </w:divBdr>
              <w:divsChild>
                <w:div w:id="1225025136">
                  <w:marLeft w:val="150"/>
                  <w:marRight w:val="0"/>
                  <w:marTop w:val="0"/>
                  <w:marBottom w:val="0"/>
                  <w:divBdr>
                    <w:top w:val="none" w:sz="0" w:space="0" w:color="auto"/>
                    <w:left w:val="none" w:sz="0" w:space="0" w:color="auto"/>
                    <w:bottom w:val="none" w:sz="0" w:space="0" w:color="auto"/>
                    <w:right w:val="none" w:sz="0" w:space="0" w:color="auto"/>
                  </w:divBdr>
                  <w:divsChild>
                    <w:div w:id="121389483">
                      <w:marLeft w:val="0"/>
                      <w:marRight w:val="0"/>
                      <w:marTop w:val="0"/>
                      <w:marBottom w:val="0"/>
                      <w:divBdr>
                        <w:top w:val="none" w:sz="0" w:space="0" w:color="auto"/>
                        <w:left w:val="none" w:sz="0" w:space="0" w:color="auto"/>
                        <w:bottom w:val="none" w:sz="0" w:space="0" w:color="auto"/>
                        <w:right w:val="none" w:sz="0" w:space="0" w:color="auto"/>
                      </w:divBdr>
                      <w:divsChild>
                        <w:div w:id="393428449">
                          <w:marLeft w:val="0"/>
                          <w:marRight w:val="0"/>
                          <w:marTop w:val="0"/>
                          <w:marBottom w:val="0"/>
                          <w:divBdr>
                            <w:top w:val="none" w:sz="0" w:space="0" w:color="auto"/>
                            <w:left w:val="none" w:sz="0" w:space="0" w:color="auto"/>
                            <w:bottom w:val="none" w:sz="0" w:space="0" w:color="auto"/>
                            <w:right w:val="none" w:sz="0" w:space="0" w:color="auto"/>
                          </w:divBdr>
                          <w:divsChild>
                            <w:div w:id="1946425977">
                              <w:marLeft w:val="0"/>
                              <w:marRight w:val="0"/>
                              <w:marTop w:val="0"/>
                              <w:marBottom w:val="60"/>
                              <w:divBdr>
                                <w:top w:val="none" w:sz="0" w:space="0" w:color="auto"/>
                                <w:left w:val="none" w:sz="0" w:space="0" w:color="auto"/>
                                <w:bottom w:val="none" w:sz="0" w:space="0" w:color="auto"/>
                                <w:right w:val="none" w:sz="0" w:space="0" w:color="auto"/>
                              </w:divBdr>
                              <w:divsChild>
                                <w:div w:id="671639523">
                                  <w:marLeft w:val="0"/>
                                  <w:marRight w:val="0"/>
                                  <w:marTop w:val="0"/>
                                  <w:marBottom w:val="0"/>
                                  <w:divBdr>
                                    <w:top w:val="none" w:sz="0" w:space="0" w:color="auto"/>
                                    <w:left w:val="none" w:sz="0" w:space="0" w:color="auto"/>
                                    <w:bottom w:val="none" w:sz="0" w:space="0" w:color="auto"/>
                                    <w:right w:val="none" w:sz="0" w:space="0" w:color="auto"/>
                                  </w:divBdr>
                                </w:div>
                                <w:div w:id="4267722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681">
          <w:marLeft w:val="0"/>
          <w:marRight w:val="0"/>
          <w:marTop w:val="0"/>
          <w:marBottom w:val="0"/>
          <w:divBdr>
            <w:top w:val="none" w:sz="0" w:space="0" w:color="auto"/>
            <w:left w:val="none" w:sz="0" w:space="0" w:color="auto"/>
            <w:bottom w:val="none" w:sz="0" w:space="0" w:color="auto"/>
            <w:right w:val="none" w:sz="0" w:space="0" w:color="auto"/>
          </w:divBdr>
          <w:divsChild>
            <w:div w:id="4716803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2330228">
      <w:bodyDiv w:val="1"/>
      <w:marLeft w:val="0"/>
      <w:marRight w:val="0"/>
      <w:marTop w:val="0"/>
      <w:marBottom w:val="0"/>
      <w:divBdr>
        <w:top w:val="none" w:sz="0" w:space="0" w:color="auto"/>
        <w:left w:val="none" w:sz="0" w:space="0" w:color="auto"/>
        <w:bottom w:val="none" w:sz="0" w:space="0" w:color="auto"/>
        <w:right w:val="none" w:sz="0" w:space="0" w:color="auto"/>
      </w:divBdr>
      <w:divsChild>
        <w:div w:id="578903949">
          <w:marLeft w:val="0"/>
          <w:marRight w:val="0"/>
          <w:marTop w:val="0"/>
          <w:marBottom w:val="0"/>
          <w:divBdr>
            <w:top w:val="none" w:sz="0" w:space="0" w:color="auto"/>
            <w:left w:val="none" w:sz="0" w:space="0" w:color="auto"/>
            <w:bottom w:val="none" w:sz="0" w:space="0" w:color="auto"/>
            <w:right w:val="none" w:sz="0" w:space="0" w:color="auto"/>
          </w:divBdr>
          <w:divsChild>
            <w:div w:id="341862465">
              <w:marLeft w:val="0"/>
              <w:marRight w:val="0"/>
              <w:marTop w:val="0"/>
              <w:marBottom w:val="0"/>
              <w:divBdr>
                <w:top w:val="none" w:sz="0" w:space="0" w:color="auto"/>
                <w:left w:val="none" w:sz="0" w:space="0" w:color="auto"/>
                <w:bottom w:val="none" w:sz="0" w:space="0" w:color="auto"/>
                <w:right w:val="none" w:sz="0" w:space="0" w:color="auto"/>
              </w:divBdr>
              <w:divsChild>
                <w:div w:id="271211760">
                  <w:marLeft w:val="0"/>
                  <w:marRight w:val="-90"/>
                  <w:marTop w:val="0"/>
                  <w:marBottom w:val="0"/>
                  <w:divBdr>
                    <w:top w:val="none" w:sz="0" w:space="0" w:color="auto"/>
                    <w:left w:val="none" w:sz="0" w:space="0" w:color="auto"/>
                    <w:bottom w:val="none" w:sz="0" w:space="0" w:color="auto"/>
                    <w:right w:val="none" w:sz="0" w:space="0" w:color="auto"/>
                  </w:divBdr>
                  <w:divsChild>
                    <w:div w:id="577207055">
                      <w:marLeft w:val="0"/>
                      <w:marRight w:val="0"/>
                      <w:marTop w:val="0"/>
                      <w:marBottom w:val="0"/>
                      <w:divBdr>
                        <w:top w:val="none" w:sz="0" w:space="0" w:color="auto"/>
                        <w:left w:val="none" w:sz="0" w:space="0" w:color="auto"/>
                        <w:bottom w:val="none" w:sz="0" w:space="0" w:color="auto"/>
                        <w:right w:val="none" w:sz="0" w:space="0" w:color="auto"/>
                      </w:divBdr>
                      <w:divsChild>
                        <w:div w:id="1977106731">
                          <w:marLeft w:val="0"/>
                          <w:marRight w:val="0"/>
                          <w:marTop w:val="0"/>
                          <w:marBottom w:val="0"/>
                          <w:divBdr>
                            <w:top w:val="none" w:sz="0" w:space="0" w:color="auto"/>
                            <w:left w:val="none" w:sz="0" w:space="0" w:color="auto"/>
                            <w:bottom w:val="none" w:sz="0" w:space="0" w:color="auto"/>
                            <w:right w:val="none" w:sz="0" w:space="0" w:color="auto"/>
                          </w:divBdr>
                          <w:divsChild>
                            <w:div w:id="662129602">
                              <w:marLeft w:val="240"/>
                              <w:marRight w:val="240"/>
                              <w:marTop w:val="0"/>
                              <w:marBottom w:val="60"/>
                              <w:divBdr>
                                <w:top w:val="none" w:sz="0" w:space="0" w:color="auto"/>
                                <w:left w:val="none" w:sz="0" w:space="0" w:color="auto"/>
                                <w:bottom w:val="none" w:sz="0" w:space="0" w:color="auto"/>
                                <w:right w:val="none" w:sz="0" w:space="0" w:color="auto"/>
                              </w:divBdr>
                              <w:divsChild>
                                <w:div w:id="392235006">
                                  <w:marLeft w:val="150"/>
                                  <w:marRight w:val="0"/>
                                  <w:marTop w:val="0"/>
                                  <w:marBottom w:val="0"/>
                                  <w:divBdr>
                                    <w:top w:val="none" w:sz="0" w:space="0" w:color="auto"/>
                                    <w:left w:val="none" w:sz="0" w:space="0" w:color="auto"/>
                                    <w:bottom w:val="none" w:sz="0" w:space="0" w:color="auto"/>
                                    <w:right w:val="none" w:sz="0" w:space="0" w:color="auto"/>
                                  </w:divBdr>
                                  <w:divsChild>
                                    <w:div w:id="383871576">
                                      <w:marLeft w:val="0"/>
                                      <w:marRight w:val="0"/>
                                      <w:marTop w:val="0"/>
                                      <w:marBottom w:val="0"/>
                                      <w:divBdr>
                                        <w:top w:val="none" w:sz="0" w:space="0" w:color="auto"/>
                                        <w:left w:val="none" w:sz="0" w:space="0" w:color="auto"/>
                                        <w:bottom w:val="none" w:sz="0" w:space="0" w:color="auto"/>
                                        <w:right w:val="none" w:sz="0" w:space="0" w:color="auto"/>
                                      </w:divBdr>
                                      <w:divsChild>
                                        <w:div w:id="793905857">
                                          <w:marLeft w:val="0"/>
                                          <w:marRight w:val="0"/>
                                          <w:marTop w:val="0"/>
                                          <w:marBottom w:val="0"/>
                                          <w:divBdr>
                                            <w:top w:val="none" w:sz="0" w:space="0" w:color="auto"/>
                                            <w:left w:val="none" w:sz="0" w:space="0" w:color="auto"/>
                                            <w:bottom w:val="none" w:sz="0" w:space="0" w:color="auto"/>
                                            <w:right w:val="none" w:sz="0" w:space="0" w:color="auto"/>
                                          </w:divBdr>
                                          <w:divsChild>
                                            <w:div w:id="660282054">
                                              <w:marLeft w:val="0"/>
                                              <w:marRight w:val="0"/>
                                              <w:marTop w:val="0"/>
                                              <w:marBottom w:val="60"/>
                                              <w:divBdr>
                                                <w:top w:val="none" w:sz="0" w:space="0" w:color="auto"/>
                                                <w:left w:val="none" w:sz="0" w:space="0" w:color="auto"/>
                                                <w:bottom w:val="none" w:sz="0" w:space="0" w:color="auto"/>
                                                <w:right w:val="none" w:sz="0" w:space="0" w:color="auto"/>
                                              </w:divBdr>
                                              <w:divsChild>
                                                <w:div w:id="203716316">
                                                  <w:marLeft w:val="0"/>
                                                  <w:marRight w:val="0"/>
                                                  <w:marTop w:val="0"/>
                                                  <w:marBottom w:val="0"/>
                                                  <w:divBdr>
                                                    <w:top w:val="none" w:sz="0" w:space="0" w:color="auto"/>
                                                    <w:left w:val="none" w:sz="0" w:space="0" w:color="auto"/>
                                                    <w:bottom w:val="none" w:sz="0" w:space="0" w:color="auto"/>
                                                    <w:right w:val="none" w:sz="0" w:space="0" w:color="auto"/>
                                                  </w:divBdr>
                                                </w:div>
                                                <w:div w:id="1808272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742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vunhan258741@gmail.com</dc:creator>
  <cp:keywords/>
  <dc:description/>
  <cp:lastModifiedBy>vunhan258741@gmail.com</cp:lastModifiedBy>
  <cp:revision>1</cp:revision>
  <dcterms:created xsi:type="dcterms:W3CDTF">2023-10-19T14:58:00Z</dcterms:created>
  <dcterms:modified xsi:type="dcterms:W3CDTF">2023-10-19T15:10:00Z</dcterms:modified>
</cp:coreProperties>
</file>