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1366" w14:textId="0B4A979E" w:rsidR="00941095" w:rsidRPr="00941095" w:rsidRDefault="0094140A" w:rsidP="0094140A">
      <w:pPr>
        <w:pStyle w:val="1"/>
      </w:pPr>
      <w:bookmarkStart w:id="0" w:name="_Toc143752634"/>
      <w:r>
        <w:rPr>
          <w:rFonts w:hint="eastAsia"/>
          <w:lang w:eastAsia="zh-CN"/>
        </w:rPr>
        <w:t xml:space="preserve">      </w:t>
      </w:r>
      <w:bookmarkStart w:id="1" w:name="_Toc529543656"/>
      <w:r w:rsidR="00C15B75">
        <w:rPr>
          <w:rFonts w:hint="eastAsia"/>
          <w:lang w:eastAsia="zh-CN"/>
        </w:rPr>
        <w:t>项目</w:t>
      </w:r>
      <w:r w:rsidR="002D292D">
        <w:rPr>
          <w:rFonts w:hint="eastAsia"/>
          <w:lang w:eastAsia="zh-CN"/>
        </w:rPr>
        <w:t>二</w:t>
      </w:r>
      <w:r w:rsidR="00941095" w:rsidRPr="00941095">
        <w:rPr>
          <w:rFonts w:hint="eastAsia"/>
        </w:rPr>
        <w:t xml:space="preserve"> </w:t>
      </w:r>
      <w:r w:rsidR="00941095">
        <w:rPr>
          <w:rFonts w:hint="eastAsia"/>
        </w:rPr>
        <w:t xml:space="preserve"> </w:t>
      </w:r>
      <w:proofErr w:type="spellStart"/>
      <w:r w:rsidR="00941095" w:rsidRPr="00941095">
        <w:rPr>
          <w:rFonts w:hint="eastAsia"/>
        </w:rPr>
        <w:t>叠加原理的验证</w:t>
      </w:r>
      <w:bookmarkEnd w:id="1"/>
      <w:proofErr w:type="spellEnd"/>
    </w:p>
    <w:p w14:paraId="217AF5D1" w14:textId="77777777" w:rsidR="00941095" w:rsidRDefault="00941095" w:rsidP="003B3D58">
      <w:pPr>
        <w:spacing w:line="340" w:lineRule="exact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14:paraId="05350A87" w14:textId="77777777" w:rsidR="00941095" w:rsidRPr="00487F14" w:rsidRDefault="00941095" w:rsidP="00941095">
      <w:pPr>
        <w:spacing w:line="340" w:lineRule="exact"/>
        <w:ind w:firstLine="420"/>
      </w:pPr>
      <w:r>
        <w:rPr>
          <w:rFonts w:hint="eastAsia"/>
        </w:rPr>
        <w:t>验证线性电路叠加原理的正确性，加深对线性电路的叠加性和齐次性的认识和理解。</w:t>
      </w:r>
    </w:p>
    <w:p w14:paraId="5EE187FA" w14:textId="77777777" w:rsidR="00941095" w:rsidRDefault="00941095" w:rsidP="003B3D58">
      <w:pPr>
        <w:spacing w:line="340" w:lineRule="exact"/>
        <w:rPr>
          <w:b/>
          <w:bCs/>
        </w:rPr>
      </w:pPr>
      <w:r>
        <w:rPr>
          <w:rFonts w:hint="eastAsia"/>
          <w:b/>
          <w:bCs/>
        </w:rPr>
        <w:t>二、原理说明</w:t>
      </w:r>
    </w:p>
    <w:p w14:paraId="0D2A5EBC" w14:textId="77777777" w:rsidR="00941095" w:rsidRDefault="00941095" w:rsidP="00941095">
      <w:pPr>
        <w:spacing w:line="340" w:lineRule="exact"/>
      </w:pPr>
      <w:r>
        <w:rPr>
          <w:rFonts w:hint="eastAsia"/>
        </w:rPr>
        <w:t xml:space="preserve">　　叠加原理指出：在有多个</w:t>
      </w:r>
      <w:proofErr w:type="gramStart"/>
      <w:r>
        <w:rPr>
          <w:rFonts w:hint="eastAsia"/>
        </w:rPr>
        <w:t>独立源</w:t>
      </w:r>
      <w:proofErr w:type="gramEnd"/>
      <w:r>
        <w:rPr>
          <w:rFonts w:hint="eastAsia"/>
        </w:rPr>
        <w:t>共同作用下的线性电路中，通过每一个元件的电流或其两端的电压，可以看成是由每一个</w:t>
      </w:r>
      <w:proofErr w:type="gramStart"/>
      <w:r>
        <w:rPr>
          <w:rFonts w:hint="eastAsia"/>
        </w:rPr>
        <w:t>独立源</w:t>
      </w:r>
      <w:proofErr w:type="gramEnd"/>
      <w:r>
        <w:rPr>
          <w:rFonts w:hint="eastAsia"/>
        </w:rPr>
        <w:t>单独作用时在该元件上所产生的电流或电压的代数和。</w:t>
      </w:r>
    </w:p>
    <w:p w14:paraId="2D810EC4" w14:textId="77777777" w:rsidR="00941095" w:rsidRPr="00487F14" w:rsidRDefault="00941095" w:rsidP="00941095">
      <w:pPr>
        <w:spacing w:line="340" w:lineRule="exact"/>
        <w:ind w:firstLine="420"/>
      </w:pPr>
      <w:r>
        <w:rPr>
          <w:rFonts w:hint="eastAsia"/>
        </w:rPr>
        <w:t>线性电路的齐次性是指当激励信号（某</w:t>
      </w:r>
      <w:proofErr w:type="gramStart"/>
      <w:r>
        <w:rPr>
          <w:rFonts w:hint="eastAsia"/>
        </w:rPr>
        <w:t>独立源</w:t>
      </w:r>
      <w:proofErr w:type="gramEnd"/>
      <w:r>
        <w:rPr>
          <w:rFonts w:hint="eastAsia"/>
        </w:rPr>
        <w:t>的值）增加或减小</w:t>
      </w:r>
      <w:r>
        <w:rPr>
          <w:rFonts w:hint="eastAsia"/>
        </w:rPr>
        <w:t>K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时，电路的响应（即在电路中各电阻元件上所建立的电流和电压值）也将增加或减小</w:t>
      </w:r>
      <w:r>
        <w:rPr>
          <w:rFonts w:hint="eastAsia"/>
        </w:rPr>
        <w:t>K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4B203F15" w14:textId="77777777" w:rsidR="00941095" w:rsidRDefault="00941095" w:rsidP="003B3D58">
      <w:pPr>
        <w:spacing w:line="340" w:lineRule="exact"/>
        <w:rPr>
          <w:b/>
          <w:bCs/>
        </w:rPr>
      </w:pPr>
      <w:r>
        <w:rPr>
          <w:rFonts w:hint="eastAsia"/>
          <w:b/>
          <w:bCs/>
        </w:rPr>
        <w:t>三、实验设备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2709"/>
        <w:gridCol w:w="1800"/>
        <w:gridCol w:w="776"/>
        <w:gridCol w:w="1712"/>
      </w:tblGrid>
      <w:tr w:rsidR="00941095" w14:paraId="2EAC8F2A" w14:textId="77777777" w:rsidTr="00685569">
        <w:trPr>
          <w:jc w:val="center"/>
        </w:trPr>
        <w:tc>
          <w:tcPr>
            <w:tcW w:w="711" w:type="dxa"/>
            <w:vAlign w:val="center"/>
          </w:tcPr>
          <w:p w14:paraId="2F20E637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序号</w:t>
            </w:r>
          </w:p>
        </w:tc>
        <w:tc>
          <w:tcPr>
            <w:tcW w:w="2709" w:type="dxa"/>
            <w:vAlign w:val="center"/>
          </w:tcPr>
          <w:p w14:paraId="1C2CA0CD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1800" w:type="dxa"/>
            <w:vAlign w:val="center"/>
          </w:tcPr>
          <w:p w14:paraId="7721A39F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型号与规格</w:t>
            </w:r>
          </w:p>
        </w:tc>
        <w:tc>
          <w:tcPr>
            <w:tcW w:w="776" w:type="dxa"/>
            <w:vAlign w:val="center"/>
          </w:tcPr>
          <w:p w14:paraId="608F1215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数量</w:t>
            </w:r>
          </w:p>
        </w:tc>
        <w:tc>
          <w:tcPr>
            <w:tcW w:w="1712" w:type="dxa"/>
            <w:vAlign w:val="center"/>
          </w:tcPr>
          <w:p w14:paraId="6BB58B44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941095" w14:paraId="453D046E" w14:textId="77777777" w:rsidTr="00685569">
        <w:trPr>
          <w:jc w:val="center"/>
        </w:trPr>
        <w:tc>
          <w:tcPr>
            <w:tcW w:w="711" w:type="dxa"/>
            <w:vAlign w:val="center"/>
          </w:tcPr>
          <w:p w14:paraId="2CFD019F" w14:textId="77777777" w:rsidR="00941095" w:rsidRDefault="00941095" w:rsidP="00685569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09" w:type="dxa"/>
            <w:vAlign w:val="center"/>
          </w:tcPr>
          <w:p w14:paraId="0133EF8E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直流稳压电源</w:t>
            </w:r>
          </w:p>
        </w:tc>
        <w:tc>
          <w:tcPr>
            <w:tcW w:w="1800" w:type="dxa"/>
            <w:vAlign w:val="center"/>
          </w:tcPr>
          <w:p w14:paraId="4079D64E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0~30V</w:t>
            </w:r>
            <w:r>
              <w:rPr>
                <w:rFonts w:hint="eastAsia"/>
              </w:rPr>
              <w:t>可调</w:t>
            </w:r>
          </w:p>
        </w:tc>
        <w:tc>
          <w:tcPr>
            <w:tcW w:w="776" w:type="dxa"/>
            <w:vAlign w:val="center"/>
          </w:tcPr>
          <w:p w14:paraId="1D1F3F43" w14:textId="77777777" w:rsidR="00941095" w:rsidRDefault="00941095" w:rsidP="00685569">
            <w:pPr>
              <w:spacing w:line="400" w:lineRule="exact"/>
            </w:pPr>
          </w:p>
        </w:tc>
        <w:tc>
          <w:tcPr>
            <w:tcW w:w="1712" w:type="dxa"/>
            <w:vAlign w:val="center"/>
          </w:tcPr>
          <w:p w14:paraId="52CAB2DF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屏上</w:t>
            </w:r>
            <w:r>
              <w:rPr>
                <w:rFonts w:hint="eastAsia"/>
              </w:rPr>
              <w:t>U</w:t>
            </w:r>
            <w:r w:rsidRPr="009116B8">
              <w:rPr>
                <w:rFonts w:hint="eastAsia"/>
                <w:vertAlign w:val="subscript"/>
              </w:rPr>
              <w:t>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</w:t>
            </w:r>
            <w:r w:rsidRPr="009116B8">
              <w:rPr>
                <w:rFonts w:hint="eastAsia"/>
                <w:vertAlign w:val="subscript"/>
              </w:rPr>
              <w:t>B</w:t>
            </w:r>
          </w:p>
        </w:tc>
      </w:tr>
      <w:tr w:rsidR="00941095" w14:paraId="3771A805" w14:textId="77777777" w:rsidTr="00685569">
        <w:trPr>
          <w:jc w:val="center"/>
        </w:trPr>
        <w:tc>
          <w:tcPr>
            <w:tcW w:w="711" w:type="dxa"/>
            <w:vAlign w:val="center"/>
          </w:tcPr>
          <w:p w14:paraId="50DFCD9F" w14:textId="77777777" w:rsidR="00941095" w:rsidRDefault="00941095" w:rsidP="00685569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09" w:type="dxa"/>
            <w:vAlign w:val="center"/>
          </w:tcPr>
          <w:p w14:paraId="34E0288D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万用表</w:t>
            </w:r>
          </w:p>
        </w:tc>
        <w:tc>
          <w:tcPr>
            <w:tcW w:w="1800" w:type="dxa"/>
            <w:vAlign w:val="center"/>
          </w:tcPr>
          <w:p w14:paraId="16807042" w14:textId="77777777" w:rsidR="00941095" w:rsidRDefault="00941095" w:rsidP="00685569">
            <w:pPr>
              <w:spacing w:line="400" w:lineRule="exact"/>
            </w:pPr>
          </w:p>
        </w:tc>
        <w:tc>
          <w:tcPr>
            <w:tcW w:w="776" w:type="dxa"/>
            <w:vAlign w:val="center"/>
          </w:tcPr>
          <w:p w14:paraId="585F4EF2" w14:textId="77777777" w:rsidR="00941095" w:rsidRDefault="00941095" w:rsidP="00685569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2" w:type="dxa"/>
            <w:vAlign w:val="center"/>
          </w:tcPr>
          <w:p w14:paraId="5B6471E1" w14:textId="77777777" w:rsidR="00941095" w:rsidRDefault="00941095" w:rsidP="00685569">
            <w:pPr>
              <w:spacing w:line="400" w:lineRule="exact"/>
            </w:pPr>
          </w:p>
        </w:tc>
      </w:tr>
      <w:tr w:rsidR="00941095" w14:paraId="4DE13808" w14:textId="77777777" w:rsidTr="00685569">
        <w:trPr>
          <w:jc w:val="center"/>
        </w:trPr>
        <w:tc>
          <w:tcPr>
            <w:tcW w:w="711" w:type="dxa"/>
            <w:vAlign w:val="center"/>
          </w:tcPr>
          <w:p w14:paraId="1E479525" w14:textId="77777777" w:rsidR="00941095" w:rsidRDefault="00941095" w:rsidP="00685569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09" w:type="dxa"/>
            <w:vAlign w:val="center"/>
          </w:tcPr>
          <w:p w14:paraId="3B31714D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直流数字电压表</w:t>
            </w:r>
          </w:p>
        </w:tc>
        <w:tc>
          <w:tcPr>
            <w:tcW w:w="1800" w:type="dxa"/>
            <w:vAlign w:val="center"/>
          </w:tcPr>
          <w:p w14:paraId="72D46E09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0~200V</w:t>
            </w:r>
          </w:p>
        </w:tc>
        <w:tc>
          <w:tcPr>
            <w:tcW w:w="776" w:type="dxa"/>
            <w:vAlign w:val="center"/>
          </w:tcPr>
          <w:p w14:paraId="5A8E5205" w14:textId="77777777" w:rsidR="00941095" w:rsidRDefault="00941095" w:rsidP="00685569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2" w:type="dxa"/>
            <w:vAlign w:val="center"/>
          </w:tcPr>
          <w:p w14:paraId="20ED624F" w14:textId="77777777" w:rsidR="00941095" w:rsidRDefault="00941095" w:rsidP="00685569">
            <w:pPr>
              <w:spacing w:line="400" w:lineRule="exact"/>
            </w:pPr>
          </w:p>
        </w:tc>
      </w:tr>
      <w:tr w:rsidR="00941095" w14:paraId="441009A5" w14:textId="77777777" w:rsidTr="00685569">
        <w:trPr>
          <w:jc w:val="center"/>
        </w:trPr>
        <w:tc>
          <w:tcPr>
            <w:tcW w:w="711" w:type="dxa"/>
            <w:vAlign w:val="center"/>
          </w:tcPr>
          <w:p w14:paraId="542F61BF" w14:textId="77777777" w:rsidR="00941095" w:rsidRDefault="00941095" w:rsidP="00685569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09" w:type="dxa"/>
            <w:vAlign w:val="center"/>
          </w:tcPr>
          <w:p w14:paraId="38C5CA3B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直流数字毫安表</w:t>
            </w:r>
          </w:p>
        </w:tc>
        <w:tc>
          <w:tcPr>
            <w:tcW w:w="1800" w:type="dxa"/>
            <w:vAlign w:val="center"/>
          </w:tcPr>
          <w:p w14:paraId="16EC1E37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0~500mV</w:t>
            </w:r>
          </w:p>
        </w:tc>
        <w:tc>
          <w:tcPr>
            <w:tcW w:w="776" w:type="dxa"/>
            <w:vAlign w:val="center"/>
          </w:tcPr>
          <w:p w14:paraId="7B4FE337" w14:textId="77777777" w:rsidR="00941095" w:rsidRDefault="00941095" w:rsidP="00685569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2" w:type="dxa"/>
            <w:vAlign w:val="center"/>
          </w:tcPr>
          <w:p w14:paraId="42CCC0DF" w14:textId="77777777" w:rsidR="00941095" w:rsidRDefault="00941095" w:rsidP="00685569">
            <w:pPr>
              <w:spacing w:line="400" w:lineRule="exact"/>
            </w:pPr>
          </w:p>
        </w:tc>
      </w:tr>
      <w:tr w:rsidR="00941095" w14:paraId="57C6AB6B" w14:textId="77777777" w:rsidTr="00685569">
        <w:trPr>
          <w:jc w:val="center"/>
        </w:trPr>
        <w:tc>
          <w:tcPr>
            <w:tcW w:w="711" w:type="dxa"/>
            <w:vAlign w:val="center"/>
          </w:tcPr>
          <w:p w14:paraId="364EE897" w14:textId="77777777" w:rsidR="00941095" w:rsidRDefault="00941095" w:rsidP="00685569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09" w:type="dxa"/>
            <w:vAlign w:val="center"/>
          </w:tcPr>
          <w:p w14:paraId="0C3DC70B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叠加原理实验电路板</w:t>
            </w:r>
          </w:p>
        </w:tc>
        <w:tc>
          <w:tcPr>
            <w:tcW w:w="1800" w:type="dxa"/>
            <w:vAlign w:val="center"/>
          </w:tcPr>
          <w:p w14:paraId="3909B0D6" w14:textId="77777777" w:rsidR="00941095" w:rsidRDefault="00941095" w:rsidP="00685569">
            <w:pPr>
              <w:spacing w:line="400" w:lineRule="exact"/>
            </w:pPr>
          </w:p>
        </w:tc>
        <w:tc>
          <w:tcPr>
            <w:tcW w:w="776" w:type="dxa"/>
            <w:vAlign w:val="center"/>
          </w:tcPr>
          <w:p w14:paraId="43D1D24A" w14:textId="77777777" w:rsidR="00941095" w:rsidRDefault="00941095" w:rsidP="00685569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2" w:type="dxa"/>
            <w:vAlign w:val="center"/>
          </w:tcPr>
          <w:p w14:paraId="637D44D6" w14:textId="77777777" w:rsidR="00941095" w:rsidRDefault="00941095" w:rsidP="00685569">
            <w:pPr>
              <w:spacing w:line="400" w:lineRule="exact"/>
            </w:pPr>
            <w:r>
              <w:rPr>
                <w:rFonts w:hint="eastAsia"/>
              </w:rPr>
              <w:t>HE-12</w:t>
            </w:r>
            <w:r>
              <w:rPr>
                <w:rFonts w:hint="eastAsia"/>
              </w:rPr>
              <w:t>挂箱</w:t>
            </w:r>
          </w:p>
        </w:tc>
      </w:tr>
    </w:tbl>
    <w:p w14:paraId="7BAB145D" w14:textId="77777777" w:rsidR="00941095" w:rsidRDefault="00941095" w:rsidP="00941095">
      <w:pPr>
        <w:spacing w:line="240" w:lineRule="exact"/>
        <w:rPr>
          <w:b/>
          <w:bCs/>
        </w:rPr>
      </w:pPr>
    </w:p>
    <w:p w14:paraId="6D393496" w14:textId="77777777" w:rsidR="00941095" w:rsidRDefault="00941095" w:rsidP="003B3D58">
      <w:pPr>
        <w:spacing w:line="340" w:lineRule="exact"/>
        <w:rPr>
          <w:b/>
          <w:bCs/>
        </w:rPr>
      </w:pPr>
      <w:r>
        <w:rPr>
          <w:rFonts w:hint="eastAsia"/>
          <w:b/>
          <w:bCs/>
        </w:rPr>
        <w:t>四、实验内容</w:t>
      </w:r>
    </w:p>
    <w:p w14:paraId="46A3419F" w14:textId="77777777" w:rsidR="00941095" w:rsidRDefault="00C23A18" w:rsidP="00941095">
      <w:pPr>
        <w:jc w:val="center"/>
      </w:pPr>
      <w:r>
        <w:rPr>
          <w:noProof/>
        </w:rPr>
        <w:pict w14:anchorId="587D1D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pt;height:204.55pt;visibility:visible">
            <v:imagedata r:id="rId8" o:title=""/>
          </v:shape>
        </w:pict>
      </w:r>
    </w:p>
    <w:p w14:paraId="00195698" w14:textId="39D38500" w:rsidR="00941095" w:rsidRDefault="00941095" w:rsidP="00E42646">
      <w:pPr>
        <w:ind w:firstLineChars="1600" w:firstLine="3360"/>
      </w:pPr>
      <w:r>
        <w:rPr>
          <w:rFonts w:hint="eastAsia"/>
        </w:rPr>
        <w:t>图</w:t>
      </w:r>
      <w:r w:rsidR="002D292D">
        <w:t>2</w:t>
      </w:r>
      <w:r>
        <w:rPr>
          <w:rFonts w:hint="eastAsia"/>
        </w:rPr>
        <w:t>-1</w:t>
      </w:r>
    </w:p>
    <w:p w14:paraId="671BB2EC" w14:textId="20F67B6E" w:rsidR="00941095" w:rsidRDefault="00941095" w:rsidP="00941095">
      <w:pPr>
        <w:spacing w:line="340" w:lineRule="exact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实验线路如图</w:t>
      </w:r>
      <w:r w:rsidR="002D292D">
        <w:t>2</w:t>
      </w:r>
      <w:r>
        <w:rPr>
          <w:rFonts w:hint="eastAsia"/>
        </w:rPr>
        <w:t>-1</w:t>
      </w:r>
      <w:r>
        <w:rPr>
          <w:rFonts w:hint="eastAsia"/>
        </w:rPr>
        <w:t>所示，取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=12V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=6V</w:t>
      </w:r>
      <w:r>
        <w:rPr>
          <w:rFonts w:hint="eastAsia"/>
        </w:rPr>
        <w:t>。</w:t>
      </w:r>
    </w:p>
    <w:p w14:paraId="2CAC004C" w14:textId="68F33844" w:rsidR="00941095" w:rsidRDefault="00941095" w:rsidP="00941095">
      <w:pPr>
        <w:spacing w:line="340" w:lineRule="exact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令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电源单独作用（将开关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投向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侧，开关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投向短路侧）。用直流数字电压表和毫安表（接电流插头）测量各支路电流及各电阻元件两端的电压，数据记入表</w:t>
      </w:r>
      <w:r w:rsidR="002D292D">
        <w:t>2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5D942EB0" w14:textId="77777777" w:rsidR="005B542C" w:rsidRDefault="005B542C" w:rsidP="00941095">
      <w:pPr>
        <w:spacing w:line="340" w:lineRule="exact"/>
        <w:ind w:firstLineChars="100" w:firstLine="210"/>
      </w:pPr>
    </w:p>
    <w:p w14:paraId="18CFEFEE" w14:textId="77777777" w:rsidR="00E42646" w:rsidRDefault="00E42646" w:rsidP="005B542C">
      <w:pPr>
        <w:spacing w:line="340" w:lineRule="exact"/>
        <w:ind w:firstLineChars="100" w:firstLine="210"/>
        <w:jc w:val="center"/>
      </w:pPr>
    </w:p>
    <w:p w14:paraId="7C3436B4" w14:textId="2030DECE" w:rsidR="00941095" w:rsidRDefault="00941095" w:rsidP="005B542C">
      <w:pPr>
        <w:spacing w:line="340" w:lineRule="exact"/>
        <w:ind w:firstLineChars="100" w:firstLine="21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2D292D">
        <w:t>2</w:t>
      </w:r>
      <w:r>
        <w:rPr>
          <w:rFonts w:hint="eastAsia"/>
        </w:rPr>
        <w:t xml:space="preserve">-1 </w:t>
      </w:r>
      <w:r>
        <w:rPr>
          <w:rFonts w:hint="eastAsia"/>
        </w:rPr>
        <w:t>（开关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接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59"/>
        <w:gridCol w:w="737"/>
        <w:gridCol w:w="737"/>
        <w:gridCol w:w="759"/>
        <w:gridCol w:w="759"/>
        <w:gridCol w:w="737"/>
        <w:gridCol w:w="759"/>
        <w:gridCol w:w="759"/>
      </w:tblGrid>
      <w:tr w:rsidR="00941095" w14:paraId="1D366203" w14:textId="77777777" w:rsidTr="00685569">
        <w:trPr>
          <w:jc w:val="center"/>
        </w:trPr>
        <w:tc>
          <w:tcPr>
            <w:tcW w:w="1728" w:type="dxa"/>
          </w:tcPr>
          <w:p w14:paraId="7A238EE6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测量项目</w:t>
            </w:r>
          </w:p>
          <w:p w14:paraId="412E02F8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实验内容</w:t>
            </w:r>
          </w:p>
        </w:tc>
        <w:tc>
          <w:tcPr>
            <w:tcW w:w="737" w:type="dxa"/>
          </w:tcPr>
          <w:p w14:paraId="1D34AFD9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I</w:t>
            </w:r>
            <w:r w:rsidRPr="00E10940">
              <w:rPr>
                <w:rFonts w:hint="eastAsia"/>
                <w:vertAlign w:val="subscript"/>
              </w:rPr>
              <w:t>1</w:t>
            </w:r>
          </w:p>
          <w:p w14:paraId="094AE3D0" w14:textId="77777777" w:rsidR="00941095" w:rsidRPr="00123C7F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(mA)</w:t>
            </w:r>
          </w:p>
        </w:tc>
        <w:tc>
          <w:tcPr>
            <w:tcW w:w="737" w:type="dxa"/>
          </w:tcPr>
          <w:p w14:paraId="19125D16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I</w:t>
            </w:r>
            <w:r w:rsidRPr="00E10940">
              <w:rPr>
                <w:rFonts w:hint="eastAsia"/>
                <w:vertAlign w:val="subscript"/>
              </w:rPr>
              <w:t>2</w:t>
            </w:r>
          </w:p>
          <w:p w14:paraId="7089C325" w14:textId="77777777" w:rsidR="00941095" w:rsidRDefault="00941095" w:rsidP="00685569">
            <w:pPr>
              <w:spacing w:line="340" w:lineRule="exact"/>
            </w:pPr>
            <w:r>
              <w:rPr>
                <w:rFonts w:hint="eastAsia"/>
              </w:rPr>
              <w:t>(mA)</w:t>
            </w:r>
          </w:p>
        </w:tc>
        <w:tc>
          <w:tcPr>
            <w:tcW w:w="737" w:type="dxa"/>
          </w:tcPr>
          <w:p w14:paraId="70105E72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I</w:t>
            </w:r>
            <w:r w:rsidRPr="00E10940">
              <w:rPr>
                <w:rFonts w:hint="eastAsia"/>
                <w:vertAlign w:val="subscript"/>
              </w:rPr>
              <w:t>3</w:t>
            </w:r>
          </w:p>
          <w:p w14:paraId="3F042CEE" w14:textId="77777777" w:rsidR="00941095" w:rsidRDefault="00941095" w:rsidP="00685569">
            <w:pPr>
              <w:spacing w:line="340" w:lineRule="exact"/>
            </w:pPr>
            <w:r>
              <w:rPr>
                <w:rFonts w:hint="eastAsia"/>
              </w:rPr>
              <w:t>(mA)</w:t>
            </w:r>
          </w:p>
        </w:tc>
        <w:tc>
          <w:tcPr>
            <w:tcW w:w="737" w:type="dxa"/>
          </w:tcPr>
          <w:p w14:paraId="1E3C877F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AB</w:t>
            </w:r>
          </w:p>
          <w:p w14:paraId="1326CF3B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737" w:type="dxa"/>
          </w:tcPr>
          <w:p w14:paraId="52E8D7D5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CD</w:t>
            </w:r>
          </w:p>
          <w:p w14:paraId="49ACF892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737" w:type="dxa"/>
          </w:tcPr>
          <w:p w14:paraId="0BC8CBFD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AD</w:t>
            </w:r>
          </w:p>
          <w:p w14:paraId="31465F4F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737" w:type="dxa"/>
          </w:tcPr>
          <w:p w14:paraId="73C32E97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DE</w:t>
            </w:r>
          </w:p>
          <w:p w14:paraId="21DF4F58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737" w:type="dxa"/>
          </w:tcPr>
          <w:p w14:paraId="0EF39972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FA</w:t>
            </w:r>
          </w:p>
          <w:p w14:paraId="32525FEA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</w:tr>
      <w:tr w:rsidR="00941095" w14:paraId="2BAEB513" w14:textId="77777777" w:rsidTr="00685569">
        <w:trPr>
          <w:jc w:val="center"/>
        </w:trPr>
        <w:tc>
          <w:tcPr>
            <w:tcW w:w="1728" w:type="dxa"/>
          </w:tcPr>
          <w:p w14:paraId="4A5AC3F0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U</w:t>
            </w:r>
            <w:r w:rsidRPr="00E10940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E10940">
              <w:rPr>
                <w:rFonts w:hint="eastAsia"/>
                <w:sz w:val="18"/>
                <w:szCs w:val="18"/>
              </w:rPr>
              <w:t>单独作用</w:t>
            </w:r>
          </w:p>
        </w:tc>
        <w:tc>
          <w:tcPr>
            <w:tcW w:w="737" w:type="dxa"/>
          </w:tcPr>
          <w:p w14:paraId="171BA688" w14:textId="4EB74890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8</w:t>
            </w:r>
            <w:r>
              <w:t>.91</w:t>
            </w:r>
          </w:p>
        </w:tc>
        <w:tc>
          <w:tcPr>
            <w:tcW w:w="737" w:type="dxa"/>
          </w:tcPr>
          <w:p w14:paraId="1AD068CE" w14:textId="38CB829C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2.47</w:t>
            </w:r>
          </w:p>
        </w:tc>
        <w:tc>
          <w:tcPr>
            <w:tcW w:w="737" w:type="dxa"/>
          </w:tcPr>
          <w:p w14:paraId="48515F8E" w14:textId="4075F5B3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6</w:t>
            </w:r>
            <w:r>
              <w:t>.45</w:t>
            </w:r>
          </w:p>
        </w:tc>
        <w:tc>
          <w:tcPr>
            <w:tcW w:w="737" w:type="dxa"/>
          </w:tcPr>
          <w:p w14:paraId="74CBB7AE" w14:textId="2ACB4CD8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2</w:t>
            </w:r>
            <w:r>
              <w:t>.38</w:t>
            </w:r>
          </w:p>
        </w:tc>
        <w:tc>
          <w:tcPr>
            <w:tcW w:w="737" w:type="dxa"/>
          </w:tcPr>
          <w:p w14:paraId="46527A08" w14:textId="5DC253C4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737" w:type="dxa"/>
          </w:tcPr>
          <w:p w14:paraId="65206D6E" w14:textId="0B7E438A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3</w:t>
            </w:r>
            <w:r>
              <w:t>.16</w:t>
            </w:r>
          </w:p>
        </w:tc>
        <w:tc>
          <w:tcPr>
            <w:tcW w:w="737" w:type="dxa"/>
          </w:tcPr>
          <w:p w14:paraId="2812FDB6" w14:textId="3B43C549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4</w:t>
            </w:r>
            <w:r>
              <w:t>.36</w:t>
            </w:r>
          </w:p>
        </w:tc>
        <w:tc>
          <w:tcPr>
            <w:tcW w:w="737" w:type="dxa"/>
          </w:tcPr>
          <w:p w14:paraId="7B9C0668" w14:textId="28D1D285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4</w:t>
            </w:r>
            <w:r>
              <w:t>.40</w:t>
            </w:r>
          </w:p>
        </w:tc>
      </w:tr>
      <w:tr w:rsidR="00941095" w14:paraId="26F1F742" w14:textId="77777777" w:rsidTr="00685569">
        <w:trPr>
          <w:jc w:val="center"/>
        </w:trPr>
        <w:tc>
          <w:tcPr>
            <w:tcW w:w="1728" w:type="dxa"/>
          </w:tcPr>
          <w:p w14:paraId="686565F4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U</w:t>
            </w:r>
            <w:r w:rsidRPr="00E10940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E10940">
              <w:rPr>
                <w:rFonts w:hint="eastAsia"/>
                <w:sz w:val="18"/>
                <w:szCs w:val="18"/>
              </w:rPr>
              <w:t>单独作用</w:t>
            </w:r>
          </w:p>
        </w:tc>
        <w:tc>
          <w:tcPr>
            <w:tcW w:w="737" w:type="dxa"/>
          </w:tcPr>
          <w:p w14:paraId="1505297F" w14:textId="2080E339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1.192</w:t>
            </w:r>
          </w:p>
        </w:tc>
        <w:tc>
          <w:tcPr>
            <w:tcW w:w="737" w:type="dxa"/>
          </w:tcPr>
          <w:p w14:paraId="0215972D" w14:textId="5820771A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3</w:t>
            </w:r>
            <w:r>
              <w:t>.70</w:t>
            </w:r>
          </w:p>
        </w:tc>
        <w:tc>
          <w:tcPr>
            <w:tcW w:w="737" w:type="dxa"/>
          </w:tcPr>
          <w:p w14:paraId="11554901" w14:textId="205F212B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2</w:t>
            </w:r>
            <w:r>
              <w:t>.46</w:t>
            </w:r>
          </w:p>
        </w:tc>
        <w:tc>
          <w:tcPr>
            <w:tcW w:w="737" w:type="dxa"/>
          </w:tcPr>
          <w:p w14:paraId="0FDE72ED" w14:textId="3EAD8808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3.55</w:t>
            </w:r>
          </w:p>
        </w:tc>
        <w:tc>
          <w:tcPr>
            <w:tcW w:w="737" w:type="dxa"/>
          </w:tcPr>
          <w:p w14:paraId="63EBA41E" w14:textId="4BF3BA3E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1.204</w:t>
            </w:r>
          </w:p>
        </w:tc>
        <w:tc>
          <w:tcPr>
            <w:tcW w:w="737" w:type="dxa"/>
          </w:tcPr>
          <w:p w14:paraId="620411AD" w14:textId="2FCF9B74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1</w:t>
            </w:r>
            <w:r>
              <w:t>.219</w:t>
            </w:r>
          </w:p>
        </w:tc>
        <w:tc>
          <w:tcPr>
            <w:tcW w:w="737" w:type="dxa"/>
          </w:tcPr>
          <w:p w14:paraId="51270093" w14:textId="496581FE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0.303</w:t>
            </w:r>
          </w:p>
        </w:tc>
        <w:tc>
          <w:tcPr>
            <w:tcW w:w="737" w:type="dxa"/>
          </w:tcPr>
          <w:p w14:paraId="604DE25D" w14:textId="2CF48BB2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0.575</w:t>
            </w:r>
          </w:p>
        </w:tc>
      </w:tr>
      <w:tr w:rsidR="00941095" w14:paraId="19C9AF18" w14:textId="77777777" w:rsidTr="00685569">
        <w:trPr>
          <w:jc w:val="center"/>
        </w:trPr>
        <w:tc>
          <w:tcPr>
            <w:tcW w:w="1728" w:type="dxa"/>
          </w:tcPr>
          <w:p w14:paraId="2BA760EA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U</w:t>
            </w:r>
            <w:r w:rsidRPr="00E10940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E10940">
              <w:rPr>
                <w:rFonts w:hint="eastAsia"/>
                <w:sz w:val="18"/>
                <w:szCs w:val="18"/>
              </w:rPr>
              <w:t>、</w:t>
            </w:r>
            <w:r w:rsidRPr="00E10940">
              <w:rPr>
                <w:rFonts w:hint="eastAsia"/>
                <w:sz w:val="18"/>
                <w:szCs w:val="18"/>
              </w:rPr>
              <w:t>U</w:t>
            </w:r>
            <w:r w:rsidRPr="00E10940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E10940">
              <w:rPr>
                <w:rFonts w:hint="eastAsia"/>
                <w:sz w:val="18"/>
                <w:szCs w:val="18"/>
              </w:rPr>
              <w:t>共同作用</w:t>
            </w:r>
          </w:p>
        </w:tc>
        <w:tc>
          <w:tcPr>
            <w:tcW w:w="737" w:type="dxa"/>
          </w:tcPr>
          <w:p w14:paraId="4F3DC4DA" w14:textId="20840044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7</w:t>
            </w:r>
            <w:r>
              <w:t>.72</w:t>
            </w:r>
          </w:p>
        </w:tc>
        <w:tc>
          <w:tcPr>
            <w:tcW w:w="737" w:type="dxa"/>
          </w:tcPr>
          <w:p w14:paraId="0FB5C2DA" w14:textId="1F204587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1</w:t>
            </w:r>
            <w:r>
              <w:t>.205</w:t>
            </w:r>
          </w:p>
        </w:tc>
        <w:tc>
          <w:tcPr>
            <w:tcW w:w="737" w:type="dxa"/>
          </w:tcPr>
          <w:p w14:paraId="4B00EF00" w14:textId="21BC9C55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8</w:t>
            </w:r>
            <w:r>
              <w:t>.94</w:t>
            </w:r>
          </w:p>
        </w:tc>
        <w:tc>
          <w:tcPr>
            <w:tcW w:w="737" w:type="dxa"/>
          </w:tcPr>
          <w:p w14:paraId="7DDDA99D" w14:textId="3C68E535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1.158</w:t>
            </w:r>
          </w:p>
        </w:tc>
        <w:tc>
          <w:tcPr>
            <w:tcW w:w="737" w:type="dxa"/>
          </w:tcPr>
          <w:p w14:paraId="3BC0EB57" w14:textId="5126F14B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0.397</w:t>
            </w:r>
          </w:p>
        </w:tc>
        <w:tc>
          <w:tcPr>
            <w:tcW w:w="737" w:type="dxa"/>
          </w:tcPr>
          <w:p w14:paraId="73113375" w14:textId="201E6226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4</w:t>
            </w:r>
            <w:r>
              <w:t>.39</w:t>
            </w:r>
          </w:p>
        </w:tc>
        <w:tc>
          <w:tcPr>
            <w:tcW w:w="737" w:type="dxa"/>
          </w:tcPr>
          <w:p w14:paraId="75EFFAF3" w14:textId="11CC5C8C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3</w:t>
            </w:r>
            <w:r>
              <w:t>.78</w:t>
            </w:r>
          </w:p>
        </w:tc>
        <w:tc>
          <w:tcPr>
            <w:tcW w:w="737" w:type="dxa"/>
          </w:tcPr>
          <w:p w14:paraId="127B2867" w14:textId="4D7909FD" w:rsidR="00941095" w:rsidRDefault="00C23A18" w:rsidP="00685569">
            <w:pPr>
              <w:spacing w:line="340" w:lineRule="exact"/>
            </w:pPr>
            <w:r>
              <w:rPr>
                <w:rFonts w:hint="eastAsia"/>
              </w:rPr>
              <w:t>3</w:t>
            </w:r>
            <w:r>
              <w:t>.79</w:t>
            </w:r>
          </w:p>
        </w:tc>
      </w:tr>
    </w:tbl>
    <w:p w14:paraId="694EDD9E" w14:textId="77777777" w:rsidR="00941095" w:rsidRDefault="00941095" w:rsidP="00941095">
      <w:pPr>
        <w:spacing w:line="340" w:lineRule="exact"/>
        <w:ind w:firstLineChars="100" w:firstLine="210"/>
      </w:pPr>
    </w:p>
    <w:p w14:paraId="1198F58E" w14:textId="6F6F94A0" w:rsidR="00941095" w:rsidRDefault="00941095" w:rsidP="00941095">
      <w:pPr>
        <w:spacing w:line="340" w:lineRule="exact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令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电源单独作用（将开关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投向短路侧，开关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投向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侧），重复实验步骤</w:t>
      </w:r>
      <w:r>
        <w:rPr>
          <w:rFonts w:hint="eastAsia"/>
        </w:rPr>
        <w:t>2</w:t>
      </w:r>
      <w:r>
        <w:rPr>
          <w:rFonts w:hint="eastAsia"/>
        </w:rPr>
        <w:t>的测量和记录，数据记入表</w:t>
      </w:r>
      <w:r w:rsidR="002D292D">
        <w:t>2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411056E" w14:textId="3F38B1A0" w:rsidR="00941095" w:rsidRDefault="00941095" w:rsidP="00941095">
      <w:pPr>
        <w:spacing w:line="340" w:lineRule="exact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令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共同作用（开关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分别投向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侧），</w:t>
      </w:r>
      <w:r>
        <w:rPr>
          <w:rFonts w:hint="eastAsia"/>
        </w:rPr>
        <w:t xml:space="preserve"> </w:t>
      </w:r>
      <w:r>
        <w:rPr>
          <w:rFonts w:hint="eastAsia"/>
        </w:rPr>
        <w:t>重复上述的测量和记录，数据记入表</w:t>
      </w:r>
      <w:r w:rsidR="002D292D">
        <w:t>2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C0A1352" w14:textId="7BDDD7DB" w:rsidR="00941095" w:rsidRDefault="00941095" w:rsidP="00941095">
      <w:pPr>
        <w:spacing w:line="340" w:lineRule="exact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将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（</w:t>
      </w:r>
      <w:r>
        <w:rPr>
          <w:rFonts w:hint="eastAsia"/>
        </w:rPr>
        <w:t>330</w:t>
      </w:r>
      <w:r w:rsidRPr="00F931BF">
        <w:t>Ω</w:t>
      </w:r>
      <w:r>
        <w:rPr>
          <w:rFonts w:hint="eastAsia"/>
        </w:rPr>
        <w:t>）换成二极管</w:t>
      </w:r>
      <w:r>
        <w:rPr>
          <w:rFonts w:hint="eastAsia"/>
        </w:rPr>
        <w:t xml:space="preserve"> 1N4007</w:t>
      </w:r>
      <w:r>
        <w:rPr>
          <w:rFonts w:hint="eastAsia"/>
        </w:rPr>
        <w:t>（即将开关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投向二极管</w:t>
      </w:r>
      <w:r>
        <w:rPr>
          <w:rFonts w:hint="eastAsia"/>
        </w:rPr>
        <w:t>IN4007</w:t>
      </w:r>
      <w:r>
        <w:rPr>
          <w:rFonts w:hint="eastAsia"/>
        </w:rPr>
        <w:t>侧），重复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的测量过程，数据记入表</w:t>
      </w:r>
      <w:r w:rsidR="002D292D">
        <w:t>2</w:t>
      </w:r>
      <w:r>
        <w:rPr>
          <w:rFonts w:hint="eastAsia"/>
        </w:rPr>
        <w:t>-2</w:t>
      </w:r>
      <w:r>
        <w:rPr>
          <w:rFonts w:hint="eastAsia"/>
        </w:rPr>
        <w:t>。</w:t>
      </w:r>
    </w:p>
    <w:p w14:paraId="7993F9C4" w14:textId="77777777" w:rsidR="00941095" w:rsidRDefault="00941095" w:rsidP="00941095">
      <w:pPr>
        <w:spacing w:line="340" w:lineRule="exact"/>
        <w:ind w:firstLine="405"/>
      </w:pPr>
    </w:p>
    <w:p w14:paraId="3CE1D142" w14:textId="39EBC485" w:rsidR="00941095" w:rsidRDefault="00941095" w:rsidP="005B542C">
      <w:pPr>
        <w:spacing w:line="340" w:lineRule="exact"/>
        <w:ind w:firstLine="40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2D292D">
        <w:t>2</w:t>
      </w:r>
      <w:r>
        <w:rPr>
          <w:rFonts w:hint="eastAsia"/>
        </w:rPr>
        <w:t>-2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941095" w14:paraId="1C7F9D3C" w14:textId="77777777" w:rsidTr="00685569">
        <w:trPr>
          <w:jc w:val="center"/>
        </w:trPr>
        <w:tc>
          <w:tcPr>
            <w:tcW w:w="1728" w:type="dxa"/>
          </w:tcPr>
          <w:p w14:paraId="3E25B0F6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测量项目</w:t>
            </w:r>
          </w:p>
          <w:p w14:paraId="47029AFE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实验内容</w:t>
            </w:r>
          </w:p>
        </w:tc>
        <w:tc>
          <w:tcPr>
            <w:tcW w:w="737" w:type="dxa"/>
          </w:tcPr>
          <w:p w14:paraId="4A00E301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I</w:t>
            </w:r>
            <w:r w:rsidRPr="00E10940">
              <w:rPr>
                <w:rFonts w:hint="eastAsia"/>
                <w:vertAlign w:val="subscript"/>
              </w:rPr>
              <w:t>1</w:t>
            </w:r>
          </w:p>
          <w:p w14:paraId="1F118A50" w14:textId="77777777" w:rsidR="00941095" w:rsidRPr="00123C7F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(mA)</w:t>
            </w:r>
          </w:p>
        </w:tc>
        <w:tc>
          <w:tcPr>
            <w:tcW w:w="737" w:type="dxa"/>
          </w:tcPr>
          <w:p w14:paraId="7EF3D695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I</w:t>
            </w:r>
            <w:r w:rsidRPr="00E10940">
              <w:rPr>
                <w:rFonts w:hint="eastAsia"/>
                <w:vertAlign w:val="subscript"/>
              </w:rPr>
              <w:t>2</w:t>
            </w:r>
          </w:p>
          <w:p w14:paraId="6B7C02D2" w14:textId="77777777" w:rsidR="00941095" w:rsidRDefault="00941095" w:rsidP="00685569">
            <w:pPr>
              <w:spacing w:line="340" w:lineRule="exact"/>
            </w:pPr>
            <w:r>
              <w:rPr>
                <w:rFonts w:hint="eastAsia"/>
              </w:rPr>
              <w:t>(mA)</w:t>
            </w:r>
          </w:p>
        </w:tc>
        <w:tc>
          <w:tcPr>
            <w:tcW w:w="737" w:type="dxa"/>
          </w:tcPr>
          <w:p w14:paraId="0F851353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I</w:t>
            </w:r>
            <w:r w:rsidRPr="00E10940">
              <w:rPr>
                <w:rFonts w:hint="eastAsia"/>
                <w:vertAlign w:val="subscript"/>
              </w:rPr>
              <w:t>3</w:t>
            </w:r>
          </w:p>
          <w:p w14:paraId="7F431351" w14:textId="77777777" w:rsidR="00941095" w:rsidRDefault="00941095" w:rsidP="00685569">
            <w:pPr>
              <w:spacing w:line="340" w:lineRule="exact"/>
            </w:pPr>
            <w:r>
              <w:rPr>
                <w:rFonts w:hint="eastAsia"/>
              </w:rPr>
              <w:t>(mA)</w:t>
            </w:r>
          </w:p>
        </w:tc>
        <w:tc>
          <w:tcPr>
            <w:tcW w:w="737" w:type="dxa"/>
          </w:tcPr>
          <w:p w14:paraId="4B490528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AB</w:t>
            </w:r>
          </w:p>
          <w:p w14:paraId="4B57BDC0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737" w:type="dxa"/>
          </w:tcPr>
          <w:p w14:paraId="00175003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CD</w:t>
            </w:r>
          </w:p>
          <w:p w14:paraId="19652DBA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737" w:type="dxa"/>
          </w:tcPr>
          <w:p w14:paraId="5997F99C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AD</w:t>
            </w:r>
          </w:p>
          <w:p w14:paraId="364FB048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737" w:type="dxa"/>
          </w:tcPr>
          <w:p w14:paraId="2A2A7CEB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DE</w:t>
            </w:r>
          </w:p>
          <w:p w14:paraId="3B071724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737" w:type="dxa"/>
          </w:tcPr>
          <w:p w14:paraId="1A0F9CC4" w14:textId="77777777" w:rsidR="00941095" w:rsidRPr="00E10940" w:rsidRDefault="00941095" w:rsidP="00685569">
            <w:pPr>
              <w:spacing w:line="340" w:lineRule="exact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U</w:t>
            </w:r>
            <w:r w:rsidRPr="00E10940">
              <w:rPr>
                <w:rFonts w:hint="eastAsia"/>
                <w:vertAlign w:val="subscript"/>
              </w:rPr>
              <w:t>FA</w:t>
            </w:r>
          </w:p>
          <w:p w14:paraId="63FDD920" w14:textId="77777777" w:rsidR="00941095" w:rsidRDefault="00941095" w:rsidP="00685569">
            <w:pPr>
              <w:spacing w:line="340" w:lineRule="exact"/>
              <w:jc w:val="center"/>
            </w:pPr>
            <w:r>
              <w:rPr>
                <w:rFonts w:hint="eastAsia"/>
              </w:rPr>
              <w:t>(V)</w:t>
            </w:r>
          </w:p>
        </w:tc>
      </w:tr>
      <w:tr w:rsidR="00941095" w14:paraId="2B4B1067" w14:textId="77777777" w:rsidTr="00685569">
        <w:trPr>
          <w:jc w:val="center"/>
        </w:trPr>
        <w:tc>
          <w:tcPr>
            <w:tcW w:w="1728" w:type="dxa"/>
          </w:tcPr>
          <w:p w14:paraId="66BFBCE5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U</w:t>
            </w:r>
            <w:r w:rsidRPr="00E10940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E10940">
              <w:rPr>
                <w:rFonts w:hint="eastAsia"/>
                <w:sz w:val="18"/>
                <w:szCs w:val="18"/>
              </w:rPr>
              <w:t>单独作用</w:t>
            </w:r>
          </w:p>
        </w:tc>
        <w:tc>
          <w:tcPr>
            <w:tcW w:w="737" w:type="dxa"/>
          </w:tcPr>
          <w:p w14:paraId="64BE7C93" w14:textId="23B29F01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9</w:t>
            </w:r>
            <w:r>
              <w:t>.00</w:t>
            </w:r>
          </w:p>
        </w:tc>
        <w:tc>
          <w:tcPr>
            <w:tcW w:w="737" w:type="dxa"/>
          </w:tcPr>
          <w:p w14:paraId="7ABDF601" w14:textId="718D5C1C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2.58</w:t>
            </w:r>
          </w:p>
        </w:tc>
        <w:tc>
          <w:tcPr>
            <w:tcW w:w="737" w:type="dxa"/>
          </w:tcPr>
          <w:p w14:paraId="64938610" w14:textId="2D1CFAEF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6</w:t>
            </w:r>
            <w:r>
              <w:t>.39</w:t>
            </w:r>
          </w:p>
        </w:tc>
        <w:tc>
          <w:tcPr>
            <w:tcW w:w="737" w:type="dxa"/>
          </w:tcPr>
          <w:p w14:paraId="0A8AFDD7" w14:textId="12C4705C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2</w:t>
            </w:r>
            <w:r>
              <w:t>.49</w:t>
            </w:r>
          </w:p>
        </w:tc>
        <w:tc>
          <w:tcPr>
            <w:tcW w:w="737" w:type="dxa"/>
          </w:tcPr>
          <w:p w14:paraId="1138D569" w14:textId="04CC03D4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.649</w:t>
            </w:r>
          </w:p>
        </w:tc>
        <w:tc>
          <w:tcPr>
            <w:tcW w:w="737" w:type="dxa"/>
          </w:tcPr>
          <w:p w14:paraId="4C5FC861" w14:textId="47C092F1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737" w:type="dxa"/>
          </w:tcPr>
          <w:p w14:paraId="119703AA" w14:textId="4D17D733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4</w:t>
            </w:r>
            <w:r>
              <w:t>.41</w:t>
            </w:r>
          </w:p>
        </w:tc>
        <w:tc>
          <w:tcPr>
            <w:tcW w:w="737" w:type="dxa"/>
          </w:tcPr>
          <w:p w14:paraId="69743CBD" w14:textId="592A52EA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4</w:t>
            </w:r>
            <w:r>
              <w:t>.44</w:t>
            </w:r>
          </w:p>
        </w:tc>
      </w:tr>
      <w:tr w:rsidR="00941095" w14:paraId="28556074" w14:textId="77777777" w:rsidTr="00685569">
        <w:trPr>
          <w:jc w:val="center"/>
        </w:trPr>
        <w:tc>
          <w:tcPr>
            <w:tcW w:w="1728" w:type="dxa"/>
          </w:tcPr>
          <w:p w14:paraId="79C10EEA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U</w:t>
            </w:r>
            <w:r w:rsidRPr="00E10940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E10940">
              <w:rPr>
                <w:rFonts w:hint="eastAsia"/>
                <w:sz w:val="18"/>
                <w:szCs w:val="18"/>
              </w:rPr>
              <w:t>单独作用</w:t>
            </w:r>
          </w:p>
        </w:tc>
        <w:tc>
          <w:tcPr>
            <w:tcW w:w="737" w:type="dxa"/>
          </w:tcPr>
          <w:p w14:paraId="7E661C7E" w14:textId="506F67FE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737" w:type="dxa"/>
          </w:tcPr>
          <w:p w14:paraId="2E6006C9" w14:textId="137D5677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737" w:type="dxa"/>
          </w:tcPr>
          <w:p w14:paraId="34F10DFC" w14:textId="79F2842C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737" w:type="dxa"/>
          </w:tcPr>
          <w:p w14:paraId="1EB24288" w14:textId="773B710E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737" w:type="dxa"/>
          </w:tcPr>
          <w:p w14:paraId="37AF27E9" w14:textId="28F141EC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5.99</w:t>
            </w:r>
          </w:p>
        </w:tc>
        <w:tc>
          <w:tcPr>
            <w:tcW w:w="737" w:type="dxa"/>
          </w:tcPr>
          <w:p w14:paraId="559ADA94" w14:textId="3EF90732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737" w:type="dxa"/>
          </w:tcPr>
          <w:p w14:paraId="30C03DCD" w14:textId="3B5AB43F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737" w:type="dxa"/>
          </w:tcPr>
          <w:p w14:paraId="5A0FB9BD" w14:textId="40961AE4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941095" w14:paraId="4CE4B163" w14:textId="77777777" w:rsidTr="00685569">
        <w:trPr>
          <w:jc w:val="center"/>
        </w:trPr>
        <w:tc>
          <w:tcPr>
            <w:tcW w:w="1728" w:type="dxa"/>
          </w:tcPr>
          <w:p w14:paraId="6E61FEFB" w14:textId="77777777" w:rsidR="00941095" w:rsidRPr="00E10940" w:rsidRDefault="00941095" w:rsidP="00685569">
            <w:pPr>
              <w:spacing w:line="340" w:lineRule="exact"/>
              <w:jc w:val="center"/>
              <w:rPr>
                <w:sz w:val="18"/>
                <w:szCs w:val="18"/>
              </w:rPr>
            </w:pPr>
            <w:r w:rsidRPr="00E10940">
              <w:rPr>
                <w:rFonts w:hint="eastAsia"/>
                <w:sz w:val="18"/>
                <w:szCs w:val="18"/>
              </w:rPr>
              <w:t>U</w:t>
            </w:r>
            <w:r w:rsidRPr="00E10940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E10940">
              <w:rPr>
                <w:rFonts w:hint="eastAsia"/>
                <w:sz w:val="18"/>
                <w:szCs w:val="18"/>
              </w:rPr>
              <w:t>、</w:t>
            </w:r>
            <w:r w:rsidRPr="00E10940">
              <w:rPr>
                <w:rFonts w:hint="eastAsia"/>
                <w:sz w:val="18"/>
                <w:szCs w:val="18"/>
              </w:rPr>
              <w:t>U</w:t>
            </w:r>
            <w:r w:rsidRPr="00E10940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E10940">
              <w:rPr>
                <w:rFonts w:hint="eastAsia"/>
                <w:sz w:val="18"/>
                <w:szCs w:val="18"/>
              </w:rPr>
              <w:t>共同作用</w:t>
            </w:r>
          </w:p>
        </w:tc>
        <w:tc>
          <w:tcPr>
            <w:tcW w:w="737" w:type="dxa"/>
          </w:tcPr>
          <w:p w14:paraId="407FCFE8" w14:textId="26B85188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8</w:t>
            </w:r>
            <w:r>
              <w:t>.13</w:t>
            </w:r>
          </w:p>
        </w:tc>
        <w:tc>
          <w:tcPr>
            <w:tcW w:w="737" w:type="dxa"/>
          </w:tcPr>
          <w:p w14:paraId="0257C057" w14:textId="75B4EC96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737" w:type="dxa"/>
          </w:tcPr>
          <w:p w14:paraId="7B7A80E6" w14:textId="73F904CC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8</w:t>
            </w:r>
            <w:r>
              <w:t>.13</w:t>
            </w:r>
          </w:p>
        </w:tc>
        <w:tc>
          <w:tcPr>
            <w:tcW w:w="737" w:type="dxa"/>
          </w:tcPr>
          <w:p w14:paraId="25AFF9B6" w14:textId="69C8A002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737" w:type="dxa"/>
          </w:tcPr>
          <w:p w14:paraId="6B0B72C9" w14:textId="475A9519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-</w:t>
            </w:r>
            <w:r>
              <w:t>1.99</w:t>
            </w:r>
          </w:p>
        </w:tc>
        <w:tc>
          <w:tcPr>
            <w:tcW w:w="737" w:type="dxa"/>
          </w:tcPr>
          <w:p w14:paraId="313F87A6" w14:textId="3EA1EDD6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3</w:t>
            </w:r>
            <w:r>
              <w:t>.99</w:t>
            </w:r>
          </w:p>
        </w:tc>
        <w:tc>
          <w:tcPr>
            <w:tcW w:w="737" w:type="dxa"/>
          </w:tcPr>
          <w:p w14:paraId="6D43C43E" w14:textId="787A0920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3</w:t>
            </w:r>
            <w:r>
              <w:t>.99</w:t>
            </w:r>
          </w:p>
        </w:tc>
        <w:tc>
          <w:tcPr>
            <w:tcW w:w="737" w:type="dxa"/>
          </w:tcPr>
          <w:p w14:paraId="5BCC6FAA" w14:textId="42AA8D61" w:rsidR="00941095" w:rsidRDefault="00BE35D0" w:rsidP="00685569">
            <w:pPr>
              <w:spacing w:line="340" w:lineRule="exact"/>
            </w:pPr>
            <w:r>
              <w:rPr>
                <w:rFonts w:hint="eastAsia"/>
              </w:rPr>
              <w:t>4</w:t>
            </w:r>
            <w:r>
              <w:t>.01</w:t>
            </w:r>
          </w:p>
        </w:tc>
      </w:tr>
    </w:tbl>
    <w:p w14:paraId="7C75FAA1" w14:textId="77777777" w:rsidR="00941095" w:rsidRDefault="00941095" w:rsidP="00941095">
      <w:pPr>
        <w:spacing w:line="340" w:lineRule="exact"/>
        <w:outlineLvl w:val="0"/>
        <w:rPr>
          <w:b/>
          <w:bCs/>
        </w:rPr>
      </w:pPr>
    </w:p>
    <w:p w14:paraId="551CE042" w14:textId="77777777" w:rsidR="00941095" w:rsidRDefault="00941095" w:rsidP="003B3D58">
      <w:pPr>
        <w:spacing w:line="340" w:lineRule="exact"/>
        <w:rPr>
          <w:b/>
          <w:bCs/>
        </w:rPr>
      </w:pPr>
      <w:r>
        <w:rPr>
          <w:rFonts w:hint="eastAsia"/>
          <w:b/>
          <w:bCs/>
        </w:rPr>
        <w:t>五、实验注意事项</w:t>
      </w:r>
    </w:p>
    <w:p w14:paraId="4FD421DC" w14:textId="77777777" w:rsidR="00941095" w:rsidRDefault="00941095" w:rsidP="00941095">
      <w:pPr>
        <w:spacing w:line="3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用电流插头测量各支路电流时，或者用电压表测量电压降时，应注意仪表的极性，正确判断测得值的＋、－号后，记入数据表格。</w:t>
      </w:r>
    </w:p>
    <w:p w14:paraId="1823E59E" w14:textId="77777777" w:rsidR="00941095" w:rsidRDefault="00941095" w:rsidP="00941095">
      <w:pPr>
        <w:spacing w:line="340" w:lineRule="exact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注意仪表量程的及时更换。</w:t>
      </w:r>
    </w:p>
    <w:p w14:paraId="342C9911" w14:textId="77777777" w:rsidR="00941095" w:rsidRPr="00487F14" w:rsidRDefault="00941095" w:rsidP="00941095">
      <w:pPr>
        <w:spacing w:line="340" w:lineRule="exact"/>
        <w:ind w:firstLine="420"/>
      </w:pPr>
    </w:p>
    <w:p w14:paraId="2DF903A2" w14:textId="77777777" w:rsidR="00941095" w:rsidRDefault="00941095" w:rsidP="003B3D58">
      <w:pPr>
        <w:spacing w:line="340" w:lineRule="exact"/>
        <w:rPr>
          <w:b/>
          <w:bCs/>
        </w:rPr>
      </w:pPr>
      <w:r>
        <w:rPr>
          <w:rFonts w:hint="eastAsia"/>
          <w:b/>
          <w:bCs/>
        </w:rPr>
        <w:t>六、实验报告</w:t>
      </w:r>
    </w:p>
    <w:p w14:paraId="450D2B41" w14:textId="77777777" w:rsidR="00941095" w:rsidRDefault="00941095" w:rsidP="00941095">
      <w:pPr>
        <w:spacing w:line="340" w:lineRule="exac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根据实验数据，分析及验证叠加原理的正确性。</w:t>
      </w:r>
    </w:p>
    <w:p w14:paraId="25412871" w14:textId="77777777" w:rsidR="00941095" w:rsidRDefault="00941095" w:rsidP="00941095">
      <w:pPr>
        <w:spacing w:line="340" w:lineRule="exact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误差原因分析。</w:t>
      </w:r>
    </w:p>
    <w:p w14:paraId="4FB949FF" w14:textId="77777777" w:rsidR="00941095" w:rsidRDefault="00941095" w:rsidP="007E7845">
      <w:pPr>
        <w:pStyle w:val="1"/>
        <w:jc w:val="center"/>
        <w:rPr>
          <w:sz w:val="32"/>
          <w:szCs w:val="32"/>
          <w:lang w:eastAsia="zh-CN"/>
        </w:rPr>
      </w:pPr>
    </w:p>
    <w:p w14:paraId="12589867" w14:textId="77777777" w:rsidR="00941095" w:rsidRDefault="00941095" w:rsidP="00941095">
      <w:pPr>
        <w:rPr>
          <w:lang w:val="x-none"/>
        </w:rPr>
      </w:pPr>
    </w:p>
    <w:bookmarkEnd w:id="0"/>
    <w:p w14:paraId="6BDB55F2" w14:textId="77777777" w:rsidR="00941095" w:rsidRDefault="00941095" w:rsidP="00941095">
      <w:pPr>
        <w:rPr>
          <w:lang w:val="x-none"/>
        </w:rPr>
      </w:pPr>
    </w:p>
    <w:sectPr w:rsidR="00941095" w:rsidSect="004A0B62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10B12" w14:textId="77777777" w:rsidR="00F316A4" w:rsidRDefault="00F316A4" w:rsidP="007E7845">
      <w:r>
        <w:separator/>
      </w:r>
    </w:p>
  </w:endnote>
  <w:endnote w:type="continuationSeparator" w:id="0">
    <w:p w14:paraId="5D163D58" w14:textId="77777777" w:rsidR="00F316A4" w:rsidRDefault="00F316A4" w:rsidP="007E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E189" w14:textId="77777777" w:rsidR="007E7845" w:rsidRDefault="007E7845" w:rsidP="00A3437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86</w:t>
    </w:r>
    <w:r>
      <w:rPr>
        <w:rStyle w:val="a9"/>
      </w:rPr>
      <w:fldChar w:fldCharType="end"/>
    </w:r>
  </w:p>
  <w:p w14:paraId="6025298C" w14:textId="77777777" w:rsidR="007E7845" w:rsidRDefault="007E7845" w:rsidP="00A3437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2566" w14:textId="77777777" w:rsidR="007E7845" w:rsidRDefault="007E7845" w:rsidP="00A3437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42646">
      <w:rPr>
        <w:rStyle w:val="a9"/>
        <w:noProof/>
      </w:rPr>
      <w:t>2</w:t>
    </w:r>
    <w:r>
      <w:rPr>
        <w:rStyle w:val="a9"/>
      </w:rPr>
      <w:fldChar w:fldCharType="end"/>
    </w:r>
  </w:p>
  <w:p w14:paraId="22EA7241" w14:textId="77777777" w:rsidR="007E7845" w:rsidRDefault="007E7845" w:rsidP="00A3437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0992" w14:textId="77777777" w:rsidR="00F316A4" w:rsidRDefault="00F316A4" w:rsidP="007E7845">
      <w:r>
        <w:separator/>
      </w:r>
    </w:p>
  </w:footnote>
  <w:footnote w:type="continuationSeparator" w:id="0">
    <w:p w14:paraId="63DAFBAB" w14:textId="77777777" w:rsidR="00F316A4" w:rsidRDefault="00F316A4" w:rsidP="007E7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57A"/>
    <w:multiLevelType w:val="hybridMultilevel"/>
    <w:tmpl w:val="1790444A"/>
    <w:lvl w:ilvl="0" w:tplc="49A494D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B02E7B"/>
    <w:multiLevelType w:val="hybridMultilevel"/>
    <w:tmpl w:val="90C0A7B6"/>
    <w:lvl w:ilvl="0" w:tplc="6336923A">
      <w:start w:val="1"/>
      <w:numFmt w:val="japaneseCounting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432C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CA3E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EB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5856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6E0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A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C0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AC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34A1"/>
    <w:multiLevelType w:val="hybridMultilevel"/>
    <w:tmpl w:val="9F32DA68"/>
    <w:lvl w:ilvl="0" w:tplc="40488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D076C"/>
    <w:multiLevelType w:val="hybridMultilevel"/>
    <w:tmpl w:val="B7F82206"/>
    <w:lvl w:ilvl="0" w:tplc="8E42E5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4BD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B8A6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017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24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84A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A7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616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81B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B7759"/>
    <w:multiLevelType w:val="hybridMultilevel"/>
    <w:tmpl w:val="A538E9D6"/>
    <w:lvl w:ilvl="0" w:tplc="58367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FC9A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46C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46A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EC41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AE75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CD9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A5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E48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00FA3"/>
    <w:multiLevelType w:val="hybridMultilevel"/>
    <w:tmpl w:val="D8E09E22"/>
    <w:lvl w:ilvl="0" w:tplc="B4CCA56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2124AEC"/>
    <w:multiLevelType w:val="hybridMultilevel"/>
    <w:tmpl w:val="AEC681BE"/>
    <w:lvl w:ilvl="0" w:tplc="BF92EE32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lang w:val="en-US"/>
      </w:rPr>
    </w:lvl>
    <w:lvl w:ilvl="1" w:tplc="BE6261D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D1C35CA"/>
    <w:multiLevelType w:val="hybridMultilevel"/>
    <w:tmpl w:val="2CCE4D0C"/>
    <w:lvl w:ilvl="0" w:tplc="A80ECA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70477A4">
      <w:start w:val="1"/>
      <w:numFmt w:val="decimal"/>
      <w:lvlText w:val="%4."/>
      <w:lvlJc w:val="left"/>
      <w:pPr>
        <w:tabs>
          <w:tab w:val="num" w:pos="1140"/>
        </w:tabs>
        <w:ind w:left="1140" w:hanging="420"/>
      </w:pPr>
      <w:rPr>
        <w:rFonts w:hint="eastAsia"/>
        <w:b w:val="0"/>
        <w:i w:val="0"/>
        <w:sz w:val="24"/>
        <w:szCs w:val="24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F033231"/>
    <w:multiLevelType w:val="hybridMultilevel"/>
    <w:tmpl w:val="D3445EBA"/>
    <w:lvl w:ilvl="0" w:tplc="504271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96528E"/>
    <w:multiLevelType w:val="hybridMultilevel"/>
    <w:tmpl w:val="26B8B706"/>
    <w:lvl w:ilvl="0" w:tplc="357C2F26">
      <w:start w:val="1"/>
      <w:numFmt w:val="lowerLetter"/>
      <w:lvlText w:val="（%1）"/>
      <w:lvlJc w:val="left"/>
      <w:pPr>
        <w:tabs>
          <w:tab w:val="num" w:pos="5040"/>
        </w:tabs>
        <w:ind w:left="5040" w:hanging="27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165"/>
        </w:tabs>
        <w:ind w:left="31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85"/>
        </w:tabs>
        <w:ind w:left="35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05"/>
        </w:tabs>
        <w:ind w:left="40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25"/>
        </w:tabs>
        <w:ind w:left="44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45"/>
        </w:tabs>
        <w:ind w:left="48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85"/>
        </w:tabs>
        <w:ind w:left="56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420"/>
      </w:pPr>
    </w:lvl>
  </w:abstractNum>
  <w:abstractNum w:abstractNumId="10" w15:restartNumberingAfterBreak="0">
    <w:nsid w:val="30B95BA8"/>
    <w:multiLevelType w:val="hybridMultilevel"/>
    <w:tmpl w:val="1E48F022"/>
    <w:lvl w:ilvl="0" w:tplc="CBB0D8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A4C8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66A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0D8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CCE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0A6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602C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DEC1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46A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21F5B"/>
    <w:multiLevelType w:val="hybridMultilevel"/>
    <w:tmpl w:val="53C29BE8"/>
    <w:lvl w:ilvl="0" w:tplc="B4E2F24E">
      <w:start w:val="1"/>
      <w:numFmt w:val="lowerLetter"/>
      <w:lvlText w:val="(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2" w15:restartNumberingAfterBreak="0">
    <w:nsid w:val="3EA80239"/>
    <w:multiLevelType w:val="hybridMultilevel"/>
    <w:tmpl w:val="F6548DE8"/>
    <w:lvl w:ilvl="0" w:tplc="7A0C89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0D4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89F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AED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05D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83D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0A5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CBB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A18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F18AC"/>
    <w:multiLevelType w:val="hybridMultilevel"/>
    <w:tmpl w:val="CA9A04E2"/>
    <w:lvl w:ilvl="0" w:tplc="C8D4F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432C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CA3E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EB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5856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6E0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A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C0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AC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53E74"/>
    <w:multiLevelType w:val="hybridMultilevel"/>
    <w:tmpl w:val="00D41A3A"/>
    <w:lvl w:ilvl="0" w:tplc="756045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2C7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E87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29A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2F4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49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8A9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C5C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85A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C2509"/>
    <w:multiLevelType w:val="hybridMultilevel"/>
    <w:tmpl w:val="A83C8B2E"/>
    <w:lvl w:ilvl="0" w:tplc="582C1A3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E3CEF9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B1529A0"/>
    <w:multiLevelType w:val="hybridMultilevel"/>
    <w:tmpl w:val="5D4A3A68"/>
    <w:lvl w:ilvl="0" w:tplc="F494564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4B81589B"/>
    <w:multiLevelType w:val="hybridMultilevel"/>
    <w:tmpl w:val="4704E352"/>
    <w:lvl w:ilvl="0" w:tplc="6FD012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23EA8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418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EB5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8C8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C91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6E5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481A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C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B2FD6"/>
    <w:multiLevelType w:val="hybridMultilevel"/>
    <w:tmpl w:val="99C82D54"/>
    <w:lvl w:ilvl="0" w:tplc="31CA73AA">
      <w:start w:val="3"/>
      <w:numFmt w:val="japaneseCounting"/>
      <w:lvlText w:val="%1、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6B7951A0"/>
    <w:multiLevelType w:val="hybridMultilevel"/>
    <w:tmpl w:val="8DBCD71A"/>
    <w:lvl w:ilvl="0" w:tplc="28A0FBD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902BFA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E0A465F"/>
    <w:multiLevelType w:val="hybridMultilevel"/>
    <w:tmpl w:val="61C4F1CA"/>
    <w:lvl w:ilvl="0" w:tplc="F32A4B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2544EA9"/>
    <w:multiLevelType w:val="hybridMultilevel"/>
    <w:tmpl w:val="48D8DBDC"/>
    <w:lvl w:ilvl="0" w:tplc="4566D3B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1B9237A6">
      <w:start w:val="1"/>
      <w:numFmt w:val="lowerLetter"/>
      <w:lvlText w:val="(%2)"/>
      <w:lvlJc w:val="left"/>
      <w:pPr>
        <w:tabs>
          <w:tab w:val="num" w:pos="4710"/>
        </w:tabs>
        <w:ind w:left="4710" w:hanging="3810"/>
      </w:pPr>
      <w:rPr>
        <w:rFonts w:hint="default"/>
      </w:rPr>
    </w:lvl>
    <w:lvl w:ilvl="2" w:tplc="357C35B6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5AA4BA1"/>
    <w:multiLevelType w:val="hybridMultilevel"/>
    <w:tmpl w:val="2D5A4230"/>
    <w:lvl w:ilvl="0" w:tplc="1D0CC5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68D8822A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5087654">
    <w:abstractNumId w:val="15"/>
  </w:num>
  <w:num w:numId="2" w16cid:durableId="1538659630">
    <w:abstractNumId w:val="20"/>
  </w:num>
  <w:num w:numId="3" w16cid:durableId="1239562147">
    <w:abstractNumId w:val="5"/>
  </w:num>
  <w:num w:numId="4" w16cid:durableId="282342964">
    <w:abstractNumId w:val="9"/>
  </w:num>
  <w:num w:numId="5" w16cid:durableId="895817849">
    <w:abstractNumId w:val="21"/>
  </w:num>
  <w:num w:numId="6" w16cid:durableId="1369182116">
    <w:abstractNumId w:val="16"/>
  </w:num>
  <w:num w:numId="7" w16cid:durableId="960769172">
    <w:abstractNumId w:val="11"/>
  </w:num>
  <w:num w:numId="8" w16cid:durableId="1826819460">
    <w:abstractNumId w:val="17"/>
  </w:num>
  <w:num w:numId="9" w16cid:durableId="1002512076">
    <w:abstractNumId w:val="18"/>
  </w:num>
  <w:num w:numId="10" w16cid:durableId="1579823581">
    <w:abstractNumId w:val="13"/>
  </w:num>
  <w:num w:numId="11" w16cid:durableId="825441239">
    <w:abstractNumId w:val="1"/>
  </w:num>
  <w:num w:numId="12" w16cid:durableId="346568816">
    <w:abstractNumId w:val="3"/>
  </w:num>
  <w:num w:numId="13" w16cid:durableId="328992321">
    <w:abstractNumId w:val="10"/>
  </w:num>
  <w:num w:numId="14" w16cid:durableId="1295714051">
    <w:abstractNumId w:val="19"/>
  </w:num>
  <w:num w:numId="15" w16cid:durableId="1149783777">
    <w:abstractNumId w:val="6"/>
  </w:num>
  <w:num w:numId="16" w16cid:durableId="560291404">
    <w:abstractNumId w:val="7"/>
  </w:num>
  <w:num w:numId="17" w16cid:durableId="1495488209">
    <w:abstractNumId w:val="0"/>
  </w:num>
  <w:num w:numId="18" w16cid:durableId="1968966401">
    <w:abstractNumId w:val="14"/>
  </w:num>
  <w:num w:numId="19" w16cid:durableId="923688910">
    <w:abstractNumId w:val="12"/>
  </w:num>
  <w:num w:numId="20" w16cid:durableId="653607075">
    <w:abstractNumId w:val="4"/>
  </w:num>
  <w:num w:numId="21" w16cid:durableId="963006159">
    <w:abstractNumId w:val="22"/>
  </w:num>
  <w:num w:numId="22" w16cid:durableId="1928883328">
    <w:abstractNumId w:val="2"/>
  </w:num>
  <w:num w:numId="23" w16cid:durableId="5594957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7845"/>
    <w:rsid w:val="0000107D"/>
    <w:rsid w:val="00014B42"/>
    <w:rsid w:val="000151EE"/>
    <w:rsid w:val="00017BD9"/>
    <w:rsid w:val="0003472D"/>
    <w:rsid w:val="00043DF3"/>
    <w:rsid w:val="00064E48"/>
    <w:rsid w:val="000B50B1"/>
    <w:rsid w:val="000B5BD2"/>
    <w:rsid w:val="000E3319"/>
    <w:rsid w:val="000F74DB"/>
    <w:rsid w:val="000F7DA1"/>
    <w:rsid w:val="0010286D"/>
    <w:rsid w:val="00137E7F"/>
    <w:rsid w:val="00193A08"/>
    <w:rsid w:val="001A3C40"/>
    <w:rsid w:val="001C3685"/>
    <w:rsid w:val="001D6891"/>
    <w:rsid w:val="001E075A"/>
    <w:rsid w:val="001E6AD1"/>
    <w:rsid w:val="0020140C"/>
    <w:rsid w:val="002111CC"/>
    <w:rsid w:val="002112DB"/>
    <w:rsid w:val="0024184C"/>
    <w:rsid w:val="0027385B"/>
    <w:rsid w:val="002948F1"/>
    <w:rsid w:val="00295A18"/>
    <w:rsid w:val="00296C22"/>
    <w:rsid w:val="002B74D4"/>
    <w:rsid w:val="002D292D"/>
    <w:rsid w:val="003257F8"/>
    <w:rsid w:val="0033404E"/>
    <w:rsid w:val="0039413D"/>
    <w:rsid w:val="003B0DD8"/>
    <w:rsid w:val="003B3D58"/>
    <w:rsid w:val="003D65F3"/>
    <w:rsid w:val="003E32E1"/>
    <w:rsid w:val="003E7B03"/>
    <w:rsid w:val="003F3AE4"/>
    <w:rsid w:val="004200A8"/>
    <w:rsid w:val="0042753F"/>
    <w:rsid w:val="0046652B"/>
    <w:rsid w:val="004753E8"/>
    <w:rsid w:val="00476BAC"/>
    <w:rsid w:val="0049625C"/>
    <w:rsid w:val="00496902"/>
    <w:rsid w:val="004A0B62"/>
    <w:rsid w:val="004A763B"/>
    <w:rsid w:val="004B51C9"/>
    <w:rsid w:val="004E5F7A"/>
    <w:rsid w:val="004F36C6"/>
    <w:rsid w:val="0051198F"/>
    <w:rsid w:val="005140D3"/>
    <w:rsid w:val="00522A10"/>
    <w:rsid w:val="00530D9E"/>
    <w:rsid w:val="0053647B"/>
    <w:rsid w:val="00541728"/>
    <w:rsid w:val="00557562"/>
    <w:rsid w:val="00570807"/>
    <w:rsid w:val="00572E82"/>
    <w:rsid w:val="005827BC"/>
    <w:rsid w:val="00590C6C"/>
    <w:rsid w:val="005A62BF"/>
    <w:rsid w:val="005B542C"/>
    <w:rsid w:val="005C6F83"/>
    <w:rsid w:val="005D2822"/>
    <w:rsid w:val="005D37D0"/>
    <w:rsid w:val="006158A5"/>
    <w:rsid w:val="006351ED"/>
    <w:rsid w:val="00642AB9"/>
    <w:rsid w:val="00657BB8"/>
    <w:rsid w:val="0067401C"/>
    <w:rsid w:val="00674AA4"/>
    <w:rsid w:val="00683D8D"/>
    <w:rsid w:val="00685569"/>
    <w:rsid w:val="0069730A"/>
    <w:rsid w:val="006F73DA"/>
    <w:rsid w:val="007049DC"/>
    <w:rsid w:val="00722CC9"/>
    <w:rsid w:val="00741A06"/>
    <w:rsid w:val="00762A95"/>
    <w:rsid w:val="00764C84"/>
    <w:rsid w:val="00771272"/>
    <w:rsid w:val="00791ADF"/>
    <w:rsid w:val="00795303"/>
    <w:rsid w:val="007B2767"/>
    <w:rsid w:val="007C4D24"/>
    <w:rsid w:val="007D299A"/>
    <w:rsid w:val="007E41E0"/>
    <w:rsid w:val="007E4BF8"/>
    <w:rsid w:val="007E60B0"/>
    <w:rsid w:val="007E7845"/>
    <w:rsid w:val="0080403A"/>
    <w:rsid w:val="00822E25"/>
    <w:rsid w:val="00823DA3"/>
    <w:rsid w:val="008509D0"/>
    <w:rsid w:val="008570A8"/>
    <w:rsid w:val="00861D23"/>
    <w:rsid w:val="00886405"/>
    <w:rsid w:val="008B33A4"/>
    <w:rsid w:val="008C2EE1"/>
    <w:rsid w:val="008E739D"/>
    <w:rsid w:val="008F5536"/>
    <w:rsid w:val="00941095"/>
    <w:rsid w:val="0094140A"/>
    <w:rsid w:val="00943B45"/>
    <w:rsid w:val="00946FBE"/>
    <w:rsid w:val="0095726B"/>
    <w:rsid w:val="00960F94"/>
    <w:rsid w:val="0097127F"/>
    <w:rsid w:val="00977050"/>
    <w:rsid w:val="009B5A35"/>
    <w:rsid w:val="009E6CC4"/>
    <w:rsid w:val="009F7D08"/>
    <w:rsid w:val="00A03722"/>
    <w:rsid w:val="00A074B4"/>
    <w:rsid w:val="00A07E46"/>
    <w:rsid w:val="00A25231"/>
    <w:rsid w:val="00A3437D"/>
    <w:rsid w:val="00A37A62"/>
    <w:rsid w:val="00A41354"/>
    <w:rsid w:val="00A478AF"/>
    <w:rsid w:val="00A84AEA"/>
    <w:rsid w:val="00A90B67"/>
    <w:rsid w:val="00AA5BF7"/>
    <w:rsid w:val="00AC0436"/>
    <w:rsid w:val="00AD2417"/>
    <w:rsid w:val="00AE0783"/>
    <w:rsid w:val="00B56EC7"/>
    <w:rsid w:val="00B578E1"/>
    <w:rsid w:val="00B633EF"/>
    <w:rsid w:val="00B708B6"/>
    <w:rsid w:val="00B7754B"/>
    <w:rsid w:val="00BB391B"/>
    <w:rsid w:val="00BD0C7D"/>
    <w:rsid w:val="00BE06D8"/>
    <w:rsid w:val="00BE35D0"/>
    <w:rsid w:val="00C13566"/>
    <w:rsid w:val="00C15B75"/>
    <w:rsid w:val="00C23A18"/>
    <w:rsid w:val="00C36942"/>
    <w:rsid w:val="00C62AC8"/>
    <w:rsid w:val="00C63DEE"/>
    <w:rsid w:val="00C86897"/>
    <w:rsid w:val="00CA7630"/>
    <w:rsid w:val="00CE73CB"/>
    <w:rsid w:val="00D02602"/>
    <w:rsid w:val="00D043B7"/>
    <w:rsid w:val="00D27098"/>
    <w:rsid w:val="00D27FBD"/>
    <w:rsid w:val="00D3513B"/>
    <w:rsid w:val="00D50CD2"/>
    <w:rsid w:val="00D65B36"/>
    <w:rsid w:val="00D72113"/>
    <w:rsid w:val="00D81895"/>
    <w:rsid w:val="00D83726"/>
    <w:rsid w:val="00D9788C"/>
    <w:rsid w:val="00DA0A24"/>
    <w:rsid w:val="00E279B8"/>
    <w:rsid w:val="00E36F0B"/>
    <w:rsid w:val="00E42646"/>
    <w:rsid w:val="00E950FB"/>
    <w:rsid w:val="00EA201A"/>
    <w:rsid w:val="00EB413A"/>
    <w:rsid w:val="00EB724A"/>
    <w:rsid w:val="00EF0A6C"/>
    <w:rsid w:val="00EF633E"/>
    <w:rsid w:val="00F017CD"/>
    <w:rsid w:val="00F24E64"/>
    <w:rsid w:val="00F316A4"/>
    <w:rsid w:val="00F33A4D"/>
    <w:rsid w:val="00F40AB5"/>
    <w:rsid w:val="00F576DF"/>
    <w:rsid w:val="00F921AA"/>
    <w:rsid w:val="00FD0D9A"/>
    <w:rsid w:val="00FD70A7"/>
    <w:rsid w:val="00FD79C4"/>
    <w:rsid w:val="00FE03DC"/>
    <w:rsid w:val="00FE1CDF"/>
    <w:rsid w:val="00FE2036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6F13A"/>
  <w15:chartTrackingRefBased/>
  <w15:docId w15:val="{5B428328-8D82-4D12-ADC0-3BB5F72F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84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78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7E784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7E78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7E784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E7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7E7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84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7E7845"/>
    <w:rPr>
      <w:sz w:val="18"/>
      <w:szCs w:val="18"/>
    </w:rPr>
  </w:style>
  <w:style w:type="paragraph" w:styleId="a7">
    <w:name w:val="Date"/>
    <w:basedOn w:val="a"/>
    <w:next w:val="a"/>
    <w:link w:val="a8"/>
    <w:rsid w:val="007E7845"/>
    <w:pPr>
      <w:ind w:leftChars="2500" w:left="100"/>
    </w:pPr>
    <w:rPr>
      <w:kern w:val="0"/>
      <w:sz w:val="20"/>
      <w:lang w:val="x-none" w:eastAsia="x-none"/>
    </w:rPr>
  </w:style>
  <w:style w:type="character" w:customStyle="1" w:styleId="a8">
    <w:name w:val="日期 字符"/>
    <w:link w:val="a7"/>
    <w:rsid w:val="007E7845"/>
    <w:rPr>
      <w:rFonts w:ascii="Times New Roman" w:eastAsia="宋体" w:hAnsi="Times New Roman" w:cs="Times New Roman"/>
      <w:szCs w:val="24"/>
    </w:rPr>
  </w:style>
  <w:style w:type="character" w:styleId="a9">
    <w:name w:val="page number"/>
    <w:basedOn w:val="a0"/>
    <w:rsid w:val="007E7845"/>
  </w:style>
  <w:style w:type="paragraph" w:styleId="aa">
    <w:name w:val="Body Text Indent"/>
    <w:basedOn w:val="a"/>
    <w:link w:val="ab"/>
    <w:rsid w:val="007E7845"/>
    <w:pPr>
      <w:ind w:firstLineChars="200" w:firstLine="420"/>
    </w:pPr>
    <w:rPr>
      <w:kern w:val="0"/>
      <w:sz w:val="20"/>
      <w:lang w:val="x-none" w:eastAsia="x-none"/>
    </w:rPr>
  </w:style>
  <w:style w:type="character" w:customStyle="1" w:styleId="ab">
    <w:name w:val="正文文本缩进 字符"/>
    <w:link w:val="aa"/>
    <w:rsid w:val="007E7845"/>
    <w:rPr>
      <w:rFonts w:ascii="Times New Roman" w:eastAsia="宋体" w:hAnsi="Times New Roman" w:cs="Times New Roman"/>
      <w:szCs w:val="24"/>
    </w:rPr>
  </w:style>
  <w:style w:type="paragraph" w:customStyle="1" w:styleId="11">
    <w:name w:val="目录 1"/>
    <w:basedOn w:val="a"/>
    <w:next w:val="a"/>
    <w:autoRedefine/>
    <w:uiPriority w:val="39"/>
    <w:qFormat/>
    <w:rsid w:val="007E7845"/>
    <w:pPr>
      <w:spacing w:before="240" w:after="120"/>
      <w:jc w:val="left"/>
    </w:pPr>
    <w:rPr>
      <w:b/>
      <w:bCs/>
      <w:sz w:val="20"/>
      <w:szCs w:val="20"/>
    </w:rPr>
  </w:style>
  <w:style w:type="character" w:styleId="ac">
    <w:name w:val="Hyperlink"/>
    <w:uiPriority w:val="99"/>
    <w:rsid w:val="007E7845"/>
    <w:rPr>
      <w:color w:val="0000FF"/>
      <w:u w:val="single"/>
    </w:rPr>
  </w:style>
  <w:style w:type="paragraph" w:customStyle="1" w:styleId="21">
    <w:name w:val="目录 2"/>
    <w:basedOn w:val="a"/>
    <w:next w:val="a"/>
    <w:autoRedefine/>
    <w:qFormat/>
    <w:rsid w:val="007E7845"/>
    <w:pPr>
      <w:spacing w:before="120"/>
      <w:ind w:left="210"/>
      <w:jc w:val="left"/>
    </w:pPr>
    <w:rPr>
      <w:i/>
      <w:iCs/>
      <w:sz w:val="20"/>
      <w:szCs w:val="20"/>
    </w:rPr>
  </w:style>
  <w:style w:type="paragraph" w:customStyle="1" w:styleId="3">
    <w:name w:val="目录 3"/>
    <w:basedOn w:val="a"/>
    <w:next w:val="a"/>
    <w:autoRedefine/>
    <w:qFormat/>
    <w:rsid w:val="007E7845"/>
    <w:pPr>
      <w:ind w:left="420"/>
      <w:jc w:val="left"/>
    </w:pPr>
    <w:rPr>
      <w:sz w:val="20"/>
      <w:szCs w:val="20"/>
    </w:rPr>
  </w:style>
  <w:style w:type="paragraph" w:customStyle="1" w:styleId="4">
    <w:name w:val="目录 4"/>
    <w:basedOn w:val="a"/>
    <w:next w:val="a"/>
    <w:autoRedefine/>
    <w:qFormat/>
    <w:rsid w:val="007E7845"/>
    <w:pPr>
      <w:ind w:left="630"/>
      <w:jc w:val="left"/>
    </w:pPr>
    <w:rPr>
      <w:sz w:val="20"/>
      <w:szCs w:val="20"/>
    </w:rPr>
  </w:style>
  <w:style w:type="paragraph" w:customStyle="1" w:styleId="5">
    <w:name w:val="目录 5"/>
    <w:basedOn w:val="a"/>
    <w:next w:val="a"/>
    <w:autoRedefine/>
    <w:qFormat/>
    <w:rsid w:val="007E7845"/>
    <w:pPr>
      <w:ind w:left="840"/>
      <w:jc w:val="left"/>
    </w:pPr>
    <w:rPr>
      <w:sz w:val="20"/>
      <w:szCs w:val="20"/>
    </w:rPr>
  </w:style>
  <w:style w:type="paragraph" w:customStyle="1" w:styleId="6">
    <w:name w:val="目录 6"/>
    <w:basedOn w:val="a"/>
    <w:next w:val="a"/>
    <w:autoRedefine/>
    <w:qFormat/>
    <w:rsid w:val="007E7845"/>
    <w:pPr>
      <w:ind w:left="1050"/>
      <w:jc w:val="left"/>
    </w:pPr>
    <w:rPr>
      <w:sz w:val="20"/>
      <w:szCs w:val="20"/>
    </w:rPr>
  </w:style>
  <w:style w:type="paragraph" w:customStyle="1" w:styleId="7">
    <w:name w:val="目录 7"/>
    <w:basedOn w:val="a"/>
    <w:next w:val="a"/>
    <w:autoRedefine/>
    <w:qFormat/>
    <w:rsid w:val="007E7845"/>
    <w:pPr>
      <w:ind w:left="1260"/>
      <w:jc w:val="left"/>
    </w:pPr>
    <w:rPr>
      <w:sz w:val="20"/>
      <w:szCs w:val="20"/>
    </w:rPr>
  </w:style>
  <w:style w:type="paragraph" w:customStyle="1" w:styleId="8">
    <w:name w:val="目录 8"/>
    <w:basedOn w:val="a"/>
    <w:next w:val="a"/>
    <w:autoRedefine/>
    <w:qFormat/>
    <w:rsid w:val="007E7845"/>
    <w:pPr>
      <w:ind w:left="1470"/>
      <w:jc w:val="left"/>
    </w:pPr>
    <w:rPr>
      <w:sz w:val="20"/>
      <w:szCs w:val="20"/>
    </w:rPr>
  </w:style>
  <w:style w:type="paragraph" w:customStyle="1" w:styleId="9">
    <w:name w:val="目录 9"/>
    <w:basedOn w:val="a"/>
    <w:next w:val="a"/>
    <w:autoRedefine/>
    <w:qFormat/>
    <w:rsid w:val="007E7845"/>
    <w:pPr>
      <w:ind w:left="1680"/>
      <w:jc w:val="left"/>
    </w:pPr>
    <w:rPr>
      <w:sz w:val="20"/>
      <w:szCs w:val="20"/>
    </w:rPr>
  </w:style>
  <w:style w:type="paragraph" w:styleId="ad">
    <w:name w:val="Balloon Text"/>
    <w:basedOn w:val="a"/>
    <w:link w:val="ae"/>
    <w:semiHidden/>
    <w:unhideWhenUsed/>
    <w:rsid w:val="007E7845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semiHidden/>
    <w:rsid w:val="007E7845"/>
    <w:rPr>
      <w:rFonts w:ascii="Times New Roman" w:eastAsia="宋体" w:hAnsi="Times New Roman" w:cs="Times New Roman"/>
      <w:sz w:val="18"/>
      <w:szCs w:val="18"/>
    </w:rPr>
  </w:style>
  <w:style w:type="paragraph" w:customStyle="1" w:styleId="af">
    <w:name w:val="图题"/>
    <w:basedOn w:val="a"/>
    <w:rsid w:val="007E7845"/>
    <w:pPr>
      <w:adjustRightInd w:val="0"/>
      <w:spacing w:before="40" w:after="120" w:line="280" w:lineRule="atLeast"/>
      <w:jc w:val="center"/>
      <w:textAlignment w:val="baseline"/>
    </w:pPr>
    <w:rPr>
      <w:kern w:val="0"/>
      <w:sz w:val="18"/>
      <w:szCs w:val="20"/>
    </w:rPr>
  </w:style>
  <w:style w:type="paragraph" w:customStyle="1" w:styleId="af0">
    <w:name w:val="图"/>
    <w:basedOn w:val="a"/>
    <w:rsid w:val="007E7845"/>
    <w:pPr>
      <w:widowControl/>
      <w:snapToGrid w:val="0"/>
      <w:spacing w:beforeLines="60" w:before="60" w:line="270" w:lineRule="atLeast"/>
      <w:jc w:val="center"/>
      <w:textAlignment w:val="baseline"/>
    </w:pPr>
    <w:rPr>
      <w:sz w:val="18"/>
    </w:rPr>
  </w:style>
  <w:style w:type="paragraph" w:styleId="af1">
    <w:name w:val="Normal (Web)"/>
    <w:basedOn w:val="a"/>
    <w:rsid w:val="007E7845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table" w:styleId="af2">
    <w:name w:val="Table Grid"/>
    <w:basedOn w:val="a1"/>
    <w:rsid w:val="00B57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4065DE-C607-4977-A404-7698C148F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 D</cp:lastModifiedBy>
  <cp:revision>4</cp:revision>
  <dcterms:created xsi:type="dcterms:W3CDTF">2020-04-08T11:04:00Z</dcterms:created>
  <dcterms:modified xsi:type="dcterms:W3CDTF">2022-04-23T04:00:00Z</dcterms:modified>
</cp:coreProperties>
</file>