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- 6: Full Stack Integration React + Node + MongoDB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wire the React frontend to the Node/Express/MongoDB backend into a fully functional full-stack application with CORS configuration, complete CRUD operations, and persistent state synchronization.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6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https://github.com/TheNameIsVishvesh/AWDF_PRACTICALS/tree/main/Practical-6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6.1 End-to-End Full Stack Dashboard with Live Backend Tasks: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6_fullstack_dashboar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6.2 Creating Task from React UI and Database Persistence with Toast: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6_task_created_toas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6.3 Asynchronous PUT Status Toggle Synchronized with Server: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6_task_toggl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