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140" w:rsidRPr="00757140" w:rsidRDefault="00757140" w:rsidP="00757140">
      <w:pPr>
        <w:jc w:val="center"/>
        <w:rPr>
          <w:b/>
          <w:sz w:val="32"/>
        </w:rPr>
      </w:pPr>
      <w:r>
        <w:rPr>
          <w:b/>
          <w:sz w:val="32"/>
        </w:rPr>
        <w:t>8 Aspects of Writing Grading Criteria</w:t>
      </w:r>
    </w:p>
    <w:p w:rsidR="00B21197" w:rsidRPr="00893C7C" w:rsidRDefault="00757140">
      <w:pPr>
        <w:rPr>
          <w:b/>
        </w:rPr>
      </w:pPr>
      <w:r>
        <w:rPr>
          <w:noProof/>
        </w:rPr>
        <w:drawing>
          <wp:anchor distT="0" distB="0" distL="114300" distR="114300" simplePos="0" relativeHeight="251658240" behindDoc="0" locked="0" layoutInCell="1" allowOverlap="1" wp14:anchorId="231DBB41" wp14:editId="46A5627D">
            <wp:simplePos x="0" y="0"/>
            <wp:positionH relativeFrom="column">
              <wp:posOffset>4486275</wp:posOffset>
            </wp:positionH>
            <wp:positionV relativeFrom="paragraph">
              <wp:posOffset>123825</wp:posOffset>
            </wp:positionV>
            <wp:extent cx="2143125" cy="1471295"/>
            <wp:effectExtent l="0" t="0" r="9525" b="0"/>
            <wp:wrapSquare wrapText="bothSides"/>
            <wp:docPr id="1" name="Picture 1" descr="Image result for rhetor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hetorica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43125" cy="1471295"/>
                    </a:xfrm>
                    <a:prstGeom prst="rect">
                      <a:avLst/>
                    </a:prstGeom>
                    <a:noFill/>
                    <a:ln>
                      <a:noFill/>
                    </a:ln>
                  </pic:spPr>
                </pic:pic>
              </a:graphicData>
            </a:graphic>
          </wp:anchor>
        </w:drawing>
      </w:r>
      <w:r w:rsidR="00B21197" w:rsidRPr="00893C7C">
        <w:rPr>
          <w:b/>
        </w:rPr>
        <w:t>Rhetorical Aspect</w:t>
      </w:r>
      <w:r>
        <w:rPr>
          <w:b/>
        </w:rPr>
        <w:t xml:space="preserve"> </w:t>
      </w:r>
    </w:p>
    <w:p w:rsidR="00F37798" w:rsidRDefault="00893C7C">
      <w:r>
        <w:t>This aspect has 8 parts: Topic(scope), Audience, Purpose, Constraints (limitations), Genre, Visual Design, Exigence, and Writing Culture. Grading focuses on whether the t</w:t>
      </w:r>
      <w:r w:rsidR="00B21197" w:rsidRPr="00B21197">
        <w:t>hesis statement and any other claims/opinion</w:t>
      </w:r>
      <w:r>
        <w:t>s are deep and</w:t>
      </w:r>
      <w:r w:rsidR="00B21197" w:rsidRPr="00B21197">
        <w:t xml:space="preserve"> supported by effective reasoning</w:t>
      </w:r>
      <w:r>
        <w:t xml:space="preserve"> for the target audience</w:t>
      </w:r>
      <w:r w:rsidR="00B21197" w:rsidRPr="00B21197">
        <w:t xml:space="preserve">. The student will earn less points if they have overly </w:t>
      </w:r>
      <w:r>
        <w:t>simple arguments/claims</w:t>
      </w:r>
      <w:r w:rsidR="00B21197" w:rsidRPr="00B21197">
        <w:t xml:space="preserve"> or </w:t>
      </w:r>
      <w:r>
        <w:t xml:space="preserve">use reductive </w:t>
      </w:r>
      <w:r w:rsidR="00B21197" w:rsidRPr="00B21197">
        <w:t>language like always, never, no one, everyone, all the time, never, and the like.</w:t>
      </w:r>
    </w:p>
    <w:p w:rsidR="00B21197" w:rsidRPr="00893C7C" w:rsidRDefault="00757140" w:rsidP="00B21197">
      <w:pPr>
        <w:rPr>
          <w:b/>
        </w:rPr>
      </w:pPr>
      <w:r>
        <w:rPr>
          <w:noProof/>
        </w:rPr>
        <w:drawing>
          <wp:anchor distT="0" distB="0" distL="114300" distR="114300" simplePos="0" relativeHeight="251659264" behindDoc="0" locked="0" layoutInCell="1" allowOverlap="1">
            <wp:simplePos x="0" y="0"/>
            <wp:positionH relativeFrom="margin">
              <wp:posOffset>0</wp:posOffset>
            </wp:positionH>
            <wp:positionV relativeFrom="paragraph">
              <wp:posOffset>50800</wp:posOffset>
            </wp:positionV>
            <wp:extent cx="1348105" cy="1152525"/>
            <wp:effectExtent l="0" t="0" r="4445" b="9525"/>
            <wp:wrapSquare wrapText="bothSides"/>
            <wp:docPr id="2" name="Picture 2" descr="Image result for signp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ignpo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810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93C7C">
        <w:rPr>
          <w:b/>
        </w:rPr>
        <w:t xml:space="preserve"> </w:t>
      </w:r>
      <w:r w:rsidR="00B21197" w:rsidRPr="00893C7C">
        <w:rPr>
          <w:b/>
        </w:rPr>
        <w:t>Structural (Argumentation)</w:t>
      </w:r>
      <w:r w:rsidR="00B21197" w:rsidRPr="00893C7C">
        <w:rPr>
          <w:b/>
        </w:rPr>
        <w:t xml:space="preserve"> Aspect</w:t>
      </w:r>
    </w:p>
    <w:p w:rsidR="00B21197" w:rsidRDefault="00B21197">
      <w:r w:rsidRPr="00B21197">
        <w:t>This aspect focuses on the structural connections of the essay. For instance, things like effective signposting/transitions for the particular genre that help the reader create a map of the argument will earn the most points here.</w:t>
      </w:r>
      <w:r w:rsidR="00EF562B">
        <w:t xml:space="preserve"> Use the title, thesis, and appropriate design features to signal the audience.</w:t>
      </w:r>
      <w:r w:rsidR="00757140">
        <w:t xml:space="preserve"> Structuring introduction, conclusion, and body paragraphs effectively and according to genre conventions and the rhetorical purpose is also important.</w:t>
      </w:r>
    </w:p>
    <w:p w:rsidR="00B21197" w:rsidRPr="00893C7C" w:rsidRDefault="00757140">
      <w:pPr>
        <w:rPr>
          <w:b/>
        </w:rPr>
      </w:pPr>
      <w:r>
        <w:rPr>
          <w:noProof/>
        </w:rPr>
        <w:drawing>
          <wp:anchor distT="0" distB="0" distL="114300" distR="114300" simplePos="0" relativeHeight="251660288" behindDoc="0" locked="0" layoutInCell="1" allowOverlap="1" wp14:anchorId="33CBA538" wp14:editId="268E2A77">
            <wp:simplePos x="0" y="0"/>
            <wp:positionH relativeFrom="column">
              <wp:posOffset>4857750</wp:posOffset>
            </wp:positionH>
            <wp:positionV relativeFrom="paragraph">
              <wp:posOffset>10160</wp:posOffset>
            </wp:positionV>
            <wp:extent cx="1886585" cy="1905000"/>
            <wp:effectExtent l="0" t="0" r="0" b="0"/>
            <wp:wrapSquare wrapText="bothSides"/>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rotWithShape="1">
                    <a:blip r:embed="rId6">
                      <a:extLst>
                        <a:ext uri="{28A0092B-C50C-407E-A947-70E740481C1C}">
                          <a14:useLocalDpi xmlns:a14="http://schemas.microsoft.com/office/drawing/2010/main" val="0"/>
                        </a:ext>
                      </a:extLst>
                    </a:blip>
                    <a:srcRect l="12673" t="29801" r="5742" b="1324"/>
                    <a:stretch/>
                  </pic:blipFill>
                  <pic:spPr bwMode="auto">
                    <a:xfrm>
                      <a:off x="0" y="0"/>
                      <a:ext cx="1886585" cy="1905000"/>
                    </a:xfrm>
                    <a:prstGeom prst="rect">
                      <a:avLst/>
                    </a:prstGeom>
                    <a:noFill/>
                    <a:ln>
                      <a:noFill/>
                    </a:ln>
                    <a:extLst>
                      <a:ext uri="{53640926-AAD7-44D8-BBD7-CCE9431645EC}">
                        <a14:shadowObscured xmlns:a14="http://schemas.microsoft.com/office/drawing/2010/main"/>
                      </a:ext>
                    </a:extLst>
                  </pic:spPr>
                </pic:pic>
              </a:graphicData>
            </a:graphic>
          </wp:anchor>
        </w:drawing>
      </w:r>
      <w:r w:rsidR="00B21197" w:rsidRPr="00893C7C">
        <w:rPr>
          <w:b/>
        </w:rPr>
        <w:t>Linguistic</w:t>
      </w:r>
      <w:r w:rsidR="00B21197" w:rsidRPr="00893C7C">
        <w:rPr>
          <w:b/>
        </w:rPr>
        <w:t xml:space="preserve"> Aspect</w:t>
      </w:r>
      <w:r w:rsidRPr="00757140">
        <w:t xml:space="preserve"> </w:t>
      </w:r>
    </w:p>
    <w:p w:rsidR="00B21197" w:rsidRDefault="00EF562B" w:rsidP="00B21197">
      <w:r>
        <w:t>Linguistics covers language use in multiple parts: Morphology, Syntax, Punctuation, Semantics, Pragmatics, to name a few</w:t>
      </w:r>
      <w:r w:rsidR="00B21197" w:rsidRPr="00B21197">
        <w:t>.</w:t>
      </w:r>
      <w:r>
        <w:t xml:space="preserve"> However, language and grammar norms are socially governed, so in most cases, for a college course, this aspect will be graded based on the socio-cultural expectations of academic SAE/SWE. S</w:t>
      </w:r>
      <w:r w:rsidR="00B21197" w:rsidRPr="00B21197">
        <w:t xml:space="preserve">tudents will earn less points for confusing syntax or punctuation </w:t>
      </w:r>
      <w:r>
        <w:t>according to conventions established for academic audiences.</w:t>
      </w:r>
      <w:r w:rsidR="00B21197" w:rsidRPr="00B21197">
        <w:t xml:space="preserve"> This aspect </w:t>
      </w:r>
      <w:r>
        <w:t>primarily</w:t>
      </w:r>
      <w:r w:rsidR="00B21197" w:rsidRPr="00B21197">
        <w:t xml:space="preserve"> focus</w:t>
      </w:r>
      <w:r>
        <w:t>es</w:t>
      </w:r>
      <w:r w:rsidR="00B21197" w:rsidRPr="00B21197">
        <w:t xml:space="preserve"> on word error, </w:t>
      </w:r>
      <w:r>
        <w:t>sentence structure</w:t>
      </w:r>
      <w:r w:rsidR="00B21197" w:rsidRPr="00B21197">
        <w:t>, or punctuation convention concerns.</w:t>
      </w:r>
      <w:r>
        <w:t xml:space="preserve"> </w:t>
      </w:r>
      <w:r w:rsidR="00834145">
        <w:t>Language efficacy is more important than “perfect” or “proper” grammar as some call it.</w:t>
      </w:r>
    </w:p>
    <w:p w:rsidR="00B21197" w:rsidRPr="00893C7C" w:rsidRDefault="00757140" w:rsidP="00B21197">
      <w:pPr>
        <w:rPr>
          <w:b/>
        </w:rPr>
      </w:pPr>
      <w:r>
        <w:rPr>
          <w:noProof/>
        </w:rPr>
        <w:drawing>
          <wp:anchor distT="0" distB="0" distL="114300" distR="114300" simplePos="0" relativeHeight="251661312" behindDoc="0" locked="0" layoutInCell="1" allowOverlap="1" wp14:anchorId="2199FA33" wp14:editId="2B20480D">
            <wp:simplePos x="0" y="0"/>
            <wp:positionH relativeFrom="margin">
              <wp:align>left</wp:align>
            </wp:positionH>
            <wp:positionV relativeFrom="paragraph">
              <wp:posOffset>284480</wp:posOffset>
            </wp:positionV>
            <wp:extent cx="1210945" cy="1085850"/>
            <wp:effectExtent l="0" t="0" r="8255" b="0"/>
            <wp:wrapSquare wrapText="bothSides"/>
            <wp:docPr id="6" name="Picture 6" descr="Image result for technology wr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technology writ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0945"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93C7C">
        <w:rPr>
          <w:b/>
        </w:rPr>
        <w:t xml:space="preserve"> </w:t>
      </w:r>
      <w:r w:rsidR="00B21197" w:rsidRPr="00893C7C">
        <w:rPr>
          <w:b/>
        </w:rPr>
        <w:t>Technological</w:t>
      </w:r>
      <w:r w:rsidR="00B21197" w:rsidRPr="00893C7C">
        <w:rPr>
          <w:b/>
        </w:rPr>
        <w:t xml:space="preserve"> Aspect</w:t>
      </w:r>
    </w:p>
    <w:p w:rsidR="00B21197" w:rsidRDefault="001A01D2">
      <w:r>
        <w:t>This aspect focuses on using context appropriate tools and technologies effectively, so this aspect is graded on whether</w:t>
      </w:r>
      <w:r w:rsidRPr="00B21197">
        <w:t xml:space="preserve"> convention</w:t>
      </w:r>
      <w:r>
        <w:t>s</w:t>
      </w:r>
      <w:r w:rsidRPr="00B21197">
        <w:t xml:space="preserve"> </w:t>
      </w:r>
      <w:r>
        <w:t>are used based on</w:t>
      </w:r>
      <w:r w:rsidRPr="00B21197">
        <w:t xml:space="preserve"> the expected technology of the genre</w:t>
      </w:r>
      <w:r>
        <w:t>. In traditional essays, o</w:t>
      </w:r>
      <w:r w:rsidR="00B21197">
        <w:t>ften this</w:t>
      </w:r>
      <w:r>
        <w:t xml:space="preserve"> aspect</w:t>
      </w:r>
      <w:r w:rsidR="00B21197" w:rsidRPr="00B21197">
        <w:t xml:space="preserve"> is connected to the formatting of the page</w:t>
      </w:r>
      <w:r>
        <w:t xml:space="preserve"> and use of word processing tools </w:t>
      </w:r>
      <w:r w:rsidR="00B21197" w:rsidRPr="00B21197">
        <w:t>(for instance, academic essays are rarely handwritten)</w:t>
      </w:r>
      <w:r>
        <w:t>.</w:t>
      </w:r>
      <w:r w:rsidR="00B21197" w:rsidRPr="00B21197">
        <w:t xml:space="preserve"> </w:t>
      </w:r>
      <w:r>
        <w:t>MLA, APA, or other style formatting</w:t>
      </w:r>
      <w:r w:rsidR="00B21197" w:rsidRPr="00B21197">
        <w:t xml:space="preserve"> may show up here depending on how it overlaps with the </w:t>
      </w:r>
      <w:r>
        <w:t>scientific (research)</w:t>
      </w:r>
      <w:r w:rsidR="00B21197" w:rsidRPr="00B21197">
        <w:t xml:space="preserve"> aspect of writing. </w:t>
      </w:r>
      <w:r>
        <w:t>Writers should</w:t>
      </w:r>
      <w:r w:rsidR="00B21197" w:rsidRPr="00B21197">
        <w:t xml:space="preserve"> not be double docked points in both areas though.</w:t>
      </w:r>
    </w:p>
    <w:p w:rsidR="00B21197" w:rsidRPr="00893C7C" w:rsidRDefault="00757140" w:rsidP="00B21197">
      <w:pPr>
        <w:rPr>
          <w:b/>
        </w:rPr>
      </w:pPr>
      <w:r>
        <w:rPr>
          <w:noProof/>
        </w:rPr>
        <w:drawing>
          <wp:anchor distT="0" distB="0" distL="114300" distR="114300" simplePos="0" relativeHeight="251662336" behindDoc="0" locked="0" layoutInCell="1" allowOverlap="1" wp14:anchorId="1BC0CB39" wp14:editId="4E4102E9">
            <wp:simplePos x="0" y="0"/>
            <wp:positionH relativeFrom="margin">
              <wp:posOffset>5238750</wp:posOffset>
            </wp:positionH>
            <wp:positionV relativeFrom="paragraph">
              <wp:posOffset>231140</wp:posOffset>
            </wp:positionV>
            <wp:extent cx="1623060" cy="1009650"/>
            <wp:effectExtent l="0" t="0" r="0" b="0"/>
            <wp:wrapSquare wrapText="bothSides"/>
            <wp:docPr id="7" name="Picture 7" descr="Image result for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analysi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306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1197" w:rsidRPr="00893C7C">
        <w:rPr>
          <w:b/>
        </w:rPr>
        <w:t>Analytical</w:t>
      </w:r>
      <w:r w:rsidR="00B21197" w:rsidRPr="00893C7C">
        <w:rPr>
          <w:b/>
        </w:rPr>
        <w:t xml:space="preserve"> Aspect</w:t>
      </w:r>
      <w:r w:rsidRPr="00757140">
        <w:t xml:space="preserve"> </w:t>
      </w:r>
    </w:p>
    <w:p w:rsidR="00B21197" w:rsidRDefault="00893C7C">
      <w:r>
        <w:t xml:space="preserve">This aspect looks at the depth of thinking represented in </w:t>
      </w:r>
      <w:r w:rsidR="001A01D2">
        <w:t>the essay: Is a line of thought sustained, focused, and deep? The writing should do more than simply report statements of fact and should answer questions of why, how, or who is impacted. Writers should provide substantial commentary that builds on but goes beyond establish</w:t>
      </w:r>
      <w:r w:rsidR="00A97DB0">
        <w:t>ed</w:t>
      </w:r>
      <w:r w:rsidR="001A01D2">
        <w:t xml:space="preserve"> knowledge.</w:t>
      </w:r>
      <w:r w:rsidR="00A97DB0">
        <w:t xml:space="preserve"> Commentary may be explanation, interpretation, evaluation, and critique.</w:t>
      </w:r>
    </w:p>
    <w:p w:rsidR="00F12D9B" w:rsidRDefault="00757140">
      <w:pPr>
        <w:rPr>
          <w:b/>
        </w:rPr>
      </w:pPr>
      <w:r w:rsidRPr="00893C7C">
        <w:rPr>
          <w:b/>
        </w:rPr>
        <w:t xml:space="preserve"> </w:t>
      </w:r>
    </w:p>
    <w:p w:rsidR="00F12D9B" w:rsidRDefault="00F12D9B">
      <w:pPr>
        <w:rPr>
          <w:b/>
        </w:rPr>
      </w:pPr>
    </w:p>
    <w:p w:rsidR="00F12D9B" w:rsidRDefault="00F12D9B">
      <w:pPr>
        <w:rPr>
          <w:b/>
        </w:rPr>
      </w:pPr>
    </w:p>
    <w:p w:rsidR="00F12D9B" w:rsidRDefault="00F12D9B">
      <w:pPr>
        <w:rPr>
          <w:b/>
        </w:rPr>
      </w:pPr>
    </w:p>
    <w:p w:rsidR="00B21197" w:rsidRPr="00893C7C" w:rsidRDefault="00F12D9B">
      <w:pPr>
        <w:rPr>
          <w:b/>
        </w:rPr>
      </w:pPr>
      <w:r>
        <w:rPr>
          <w:noProof/>
        </w:rPr>
        <w:lastRenderedPageBreak/>
        <w:drawing>
          <wp:anchor distT="0" distB="0" distL="114300" distR="114300" simplePos="0" relativeHeight="251664384" behindDoc="0" locked="0" layoutInCell="1" allowOverlap="1" wp14:anchorId="2FB1A340" wp14:editId="4CD0AAF0">
            <wp:simplePos x="0" y="0"/>
            <wp:positionH relativeFrom="column">
              <wp:posOffset>4629150</wp:posOffset>
            </wp:positionH>
            <wp:positionV relativeFrom="paragraph">
              <wp:posOffset>104775</wp:posOffset>
            </wp:positionV>
            <wp:extent cx="1992639" cy="1285875"/>
            <wp:effectExtent l="0" t="0" r="7620" b="0"/>
            <wp:wrapSquare wrapText="bothSides"/>
            <wp:docPr id="8" name="Picture 8" descr="Image result for soc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societ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2639" cy="1285875"/>
                    </a:xfrm>
                    <a:prstGeom prst="rect">
                      <a:avLst/>
                    </a:prstGeom>
                    <a:noFill/>
                    <a:ln>
                      <a:noFill/>
                    </a:ln>
                  </pic:spPr>
                </pic:pic>
              </a:graphicData>
            </a:graphic>
          </wp:anchor>
        </w:drawing>
      </w:r>
      <w:r w:rsidR="00B21197" w:rsidRPr="00893C7C">
        <w:rPr>
          <w:b/>
        </w:rPr>
        <w:t>Socio-Cultural</w:t>
      </w:r>
      <w:r w:rsidR="00B21197" w:rsidRPr="00893C7C">
        <w:rPr>
          <w:b/>
        </w:rPr>
        <w:t xml:space="preserve"> Aspect</w:t>
      </w:r>
      <w:r w:rsidRPr="00F12D9B">
        <w:rPr>
          <w:noProof/>
        </w:rPr>
        <w:t xml:space="preserve"> </w:t>
      </w:r>
    </w:p>
    <w:p w:rsidR="00B21197" w:rsidRDefault="00B21197">
      <w:r w:rsidRPr="00B21197">
        <w:t xml:space="preserve">This aspect will be graded based on whether </w:t>
      </w:r>
      <w:r w:rsidR="00C33BCA">
        <w:t>the writer considers</w:t>
      </w:r>
      <w:r w:rsidRPr="00B21197">
        <w:t xml:space="preserve"> the unique primary audience</w:t>
      </w:r>
      <w:r w:rsidR="00C33BCA">
        <w:t xml:space="preserve"> while considering potential collateral audiences as well</w:t>
      </w:r>
      <w:r w:rsidRPr="00B21197">
        <w:t xml:space="preserve">. </w:t>
      </w:r>
      <w:r w:rsidR="00C33BCA">
        <w:t xml:space="preserve">For a </w:t>
      </w:r>
      <w:r w:rsidRPr="00B21197">
        <w:t xml:space="preserve">standard academic essay, the writing culture has </w:t>
      </w:r>
      <w:r w:rsidR="00C33BCA">
        <w:t xml:space="preserve">academic </w:t>
      </w:r>
      <w:r w:rsidRPr="00B21197">
        <w:t>norms like avoiding "you</w:t>
      </w:r>
      <w:r w:rsidR="00C33BCA">
        <w:t>/your,</w:t>
      </w:r>
      <w:r w:rsidRPr="00B21197">
        <w:t>"</w:t>
      </w:r>
      <w:r w:rsidR="00C33BCA">
        <w:t xml:space="preserve"> “I think/I feel,”</w:t>
      </w:r>
      <w:r w:rsidRPr="00B21197">
        <w:t xml:space="preserve"> or contracti</w:t>
      </w:r>
      <w:r w:rsidR="00C33BCA">
        <w:t>ons "can't, won't, I'm" and similar conventions</w:t>
      </w:r>
      <w:r w:rsidRPr="00B21197">
        <w:t>.</w:t>
      </w:r>
      <w:r w:rsidR="00C33BCA">
        <w:t xml:space="preserve"> Citation style may be a factor as well, but for grading, this usually is addressed in the technological and scientific portions of the rubric.</w:t>
      </w:r>
    </w:p>
    <w:p w:rsidR="00B21197" w:rsidRPr="00893C7C" w:rsidRDefault="00F12D9B">
      <w:pPr>
        <w:rPr>
          <w:b/>
        </w:rPr>
      </w:pPr>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203835</wp:posOffset>
            </wp:positionV>
            <wp:extent cx="1763395" cy="1495425"/>
            <wp:effectExtent l="0" t="0" r="8255" b="9525"/>
            <wp:wrapSquare wrapText="bothSides"/>
            <wp:docPr id="9" name="Picture 9" descr="Image result for visua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sual desig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6339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93C7C">
        <w:rPr>
          <w:b/>
        </w:rPr>
        <w:t xml:space="preserve"> </w:t>
      </w:r>
      <w:r w:rsidR="00B21197" w:rsidRPr="00893C7C">
        <w:rPr>
          <w:b/>
        </w:rPr>
        <w:t>Aesthetic</w:t>
      </w:r>
      <w:r w:rsidR="00B21197" w:rsidRPr="00893C7C">
        <w:rPr>
          <w:b/>
        </w:rPr>
        <w:t xml:space="preserve"> Aspect</w:t>
      </w:r>
    </w:p>
    <w:p w:rsidR="00B21197" w:rsidRDefault="00C33BCA">
      <w:r>
        <w:t>Concerning beauty or effective audience engagement, whether it is</w:t>
      </w:r>
      <w:r w:rsidR="00B21197" w:rsidRPr="00B21197">
        <w:t xml:space="preserve"> interesting and fun to read. </w:t>
      </w:r>
      <w:r>
        <w:t>Use of</w:t>
      </w:r>
      <w:r w:rsidR="00B21197" w:rsidRPr="00B21197">
        <w:t xml:space="preserve"> </w:t>
      </w:r>
      <w:r>
        <w:t xml:space="preserve">varied, </w:t>
      </w:r>
      <w:r w:rsidR="00B21197" w:rsidRPr="00B21197">
        <w:t>specific</w:t>
      </w:r>
      <w:r>
        <w:t>,</w:t>
      </w:r>
      <w:r w:rsidR="00B21197" w:rsidRPr="00B21197">
        <w:t xml:space="preserve"> </w:t>
      </w:r>
      <w:r>
        <w:t xml:space="preserve">and </w:t>
      </w:r>
      <w:r w:rsidR="00B21197" w:rsidRPr="00B21197">
        <w:t>vivid language</w:t>
      </w:r>
      <w:r>
        <w:t xml:space="preserve"> as well as visual design elements (depending on the genre) can earn the most points</w:t>
      </w:r>
      <w:r w:rsidR="00B21197" w:rsidRPr="00B21197">
        <w:t>. Using vague pronouns or less concrete descriptions</w:t>
      </w:r>
      <w:r>
        <w:t xml:space="preserve"> or being overly repetitive</w:t>
      </w:r>
      <w:r w:rsidR="00B21197" w:rsidRPr="00B21197">
        <w:t xml:space="preserve"> can cause </w:t>
      </w:r>
      <w:r>
        <w:t>a writer</w:t>
      </w:r>
      <w:r w:rsidR="00B21197" w:rsidRPr="00B21197">
        <w:t xml:space="preserve"> to earn less points.</w:t>
      </w:r>
    </w:p>
    <w:p w:rsidR="00F12D9B" w:rsidRDefault="00F12D9B" w:rsidP="00B21197">
      <w:pPr>
        <w:rPr>
          <w:b/>
        </w:rPr>
      </w:pPr>
    </w:p>
    <w:p w:rsidR="00F12D9B" w:rsidRDefault="00F12D9B" w:rsidP="00B21197">
      <w:pPr>
        <w:rPr>
          <w:b/>
        </w:rPr>
      </w:pPr>
      <w:r>
        <w:rPr>
          <w:noProof/>
        </w:rPr>
        <w:drawing>
          <wp:anchor distT="0" distB="0" distL="114300" distR="114300" simplePos="0" relativeHeight="251666432" behindDoc="0" locked="0" layoutInCell="1" allowOverlap="1" wp14:anchorId="26BE6685" wp14:editId="716FCE0F">
            <wp:simplePos x="0" y="0"/>
            <wp:positionH relativeFrom="column">
              <wp:posOffset>2962910</wp:posOffset>
            </wp:positionH>
            <wp:positionV relativeFrom="paragraph">
              <wp:posOffset>242570</wp:posOffset>
            </wp:positionV>
            <wp:extent cx="3707765" cy="2085975"/>
            <wp:effectExtent l="0" t="0" r="6985" b="9525"/>
            <wp:wrapSquare wrapText="bothSides"/>
            <wp:docPr id="10" name="Picture 10" descr="Image result for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scientif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776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12D9B" w:rsidRDefault="00F12D9B" w:rsidP="00B21197">
      <w:pPr>
        <w:rPr>
          <w:b/>
        </w:rPr>
      </w:pPr>
    </w:p>
    <w:p w:rsidR="00B21197" w:rsidRPr="00893C7C" w:rsidRDefault="00B21197" w:rsidP="00B21197">
      <w:pPr>
        <w:rPr>
          <w:b/>
        </w:rPr>
      </w:pPr>
      <w:r w:rsidRPr="00893C7C">
        <w:rPr>
          <w:b/>
        </w:rPr>
        <w:t>Scientific (Research)</w:t>
      </w:r>
      <w:r w:rsidRPr="00893C7C">
        <w:rPr>
          <w:b/>
        </w:rPr>
        <w:t xml:space="preserve"> Aspect</w:t>
      </w:r>
      <w:r w:rsidR="00F12D9B" w:rsidRPr="00F12D9B">
        <w:t xml:space="preserve"> </w:t>
      </w:r>
    </w:p>
    <w:p w:rsidR="00B21197" w:rsidRDefault="00C33BCA">
      <w:r>
        <w:t>Focusing on research and displaying knowledge of the subject,</w:t>
      </w:r>
      <w:r w:rsidR="00B21197" w:rsidRPr="00B21197">
        <w:t xml:space="preserve"> </w:t>
      </w:r>
      <w:r>
        <w:t xml:space="preserve">writers </w:t>
      </w:r>
      <w:r w:rsidR="00B21197" w:rsidRPr="00B21197">
        <w:t xml:space="preserve">earn the most points if they use </w:t>
      </w:r>
      <w:r>
        <w:t xml:space="preserve">appropriate, credible, academic sources with integrity and effectively. A style specific </w:t>
      </w:r>
      <w:r w:rsidR="00B21197" w:rsidRPr="00B21197">
        <w:t>Works Cited/References</w:t>
      </w:r>
      <w:r>
        <w:t xml:space="preserve"> page, </w:t>
      </w:r>
      <w:r w:rsidR="00B21197" w:rsidRPr="00B21197">
        <w:t>in-text citations</w:t>
      </w:r>
      <w:r>
        <w:t xml:space="preserve">, and effective integrating/embedding of quotes and other types of data (surveys, interviews, </w:t>
      </w:r>
      <w:proofErr w:type="spellStart"/>
      <w:r>
        <w:t>etc</w:t>
      </w:r>
      <w:proofErr w:type="spellEnd"/>
      <w:r>
        <w:t>) earns more points.</w:t>
      </w:r>
      <w:r w:rsidR="00B21197" w:rsidRPr="00B21197">
        <w:t xml:space="preserve"> </w:t>
      </w:r>
      <w:bookmarkStart w:id="0" w:name="_GoBack"/>
      <w:bookmarkEnd w:id="0"/>
    </w:p>
    <w:sectPr w:rsidR="00B21197" w:rsidSect="00C33B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197"/>
    <w:rsid w:val="001A01D2"/>
    <w:rsid w:val="00757140"/>
    <w:rsid w:val="00834145"/>
    <w:rsid w:val="00893C7C"/>
    <w:rsid w:val="00A56209"/>
    <w:rsid w:val="00A97DB0"/>
    <w:rsid w:val="00B21197"/>
    <w:rsid w:val="00C33BCA"/>
    <w:rsid w:val="00E67535"/>
    <w:rsid w:val="00EF562B"/>
    <w:rsid w:val="00F12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C92FD"/>
  <w15:chartTrackingRefBased/>
  <w15:docId w15:val="{828845A2-9CC5-46E7-A08F-72E0F9218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2D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2D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gif"/><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Chandler-Gilbert Community College</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Fields,Gregory Dale</dc:creator>
  <cp:keywords/>
  <dc:description/>
  <cp:lastModifiedBy>Fields,Gregory Dale</cp:lastModifiedBy>
  <cp:revision>5</cp:revision>
  <cp:lastPrinted>2017-06-07T16:14:00Z</cp:lastPrinted>
  <dcterms:created xsi:type="dcterms:W3CDTF">2017-06-07T15:05:00Z</dcterms:created>
  <dcterms:modified xsi:type="dcterms:W3CDTF">2017-06-07T16:14:00Z</dcterms:modified>
</cp:coreProperties>
</file>