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2F2DC" w14:textId="7EEFB0F5" w:rsidR="00BC557A" w:rsidRDefault="0038038C">
      <w:pPr>
        <w:pBdr>
          <w:top w:val="single" w:sz="4" w:space="1" w:color="000000"/>
          <w:left w:val="single" w:sz="4" w:space="4" w:color="000000"/>
          <w:bottom w:val="single" w:sz="4" w:space="1" w:color="000000"/>
          <w:right w:val="single" w:sz="4" w:space="4" w:color="000000"/>
        </w:pBdr>
        <w:ind w:left="360"/>
        <w:jc w:val="center"/>
        <w:rPr>
          <w:rFonts w:ascii="Arial" w:eastAsia="Arial" w:hAnsi="Arial" w:cs="Arial"/>
          <w:b/>
          <w:sz w:val="36"/>
          <w:szCs w:val="36"/>
        </w:rPr>
      </w:pPr>
      <w:r>
        <w:rPr>
          <w:rFonts w:ascii="Arial" w:eastAsia="Arial" w:hAnsi="Arial" w:cs="Arial"/>
          <w:b/>
          <w:sz w:val="36"/>
          <w:szCs w:val="36"/>
        </w:rPr>
        <w:t>Compte Rendu TP 2 :</w:t>
      </w:r>
    </w:p>
    <w:p w14:paraId="32BBC4FA" w14:textId="77777777" w:rsidR="00BC557A" w:rsidRDefault="00BC557A">
      <w:pPr>
        <w:pBdr>
          <w:top w:val="nil"/>
          <w:left w:val="nil"/>
          <w:bottom w:val="nil"/>
          <w:right w:val="nil"/>
          <w:between w:val="nil"/>
        </w:pBdr>
        <w:ind w:left="720"/>
        <w:rPr>
          <w:rFonts w:ascii="Arial" w:eastAsia="Arial" w:hAnsi="Arial" w:cs="Arial"/>
          <w:b/>
          <w:color w:val="000000"/>
          <w:sz w:val="36"/>
          <w:szCs w:val="36"/>
        </w:rPr>
      </w:pPr>
    </w:p>
    <w:p w14:paraId="6880899A" w14:textId="0530BB05" w:rsidR="00BC557A" w:rsidRDefault="0038038C">
      <w:pPr>
        <w:numPr>
          <w:ilvl w:val="0"/>
          <w:numId w:val="1"/>
        </w:numPr>
        <w:pBdr>
          <w:top w:val="nil"/>
          <w:left w:val="nil"/>
          <w:bottom w:val="nil"/>
          <w:right w:val="nil"/>
          <w:between w:val="nil"/>
        </w:pBdr>
        <w:rPr>
          <w:rFonts w:ascii="Arial" w:eastAsia="Arial" w:hAnsi="Arial" w:cs="Arial"/>
          <w:b/>
          <w:color w:val="000000"/>
          <w:sz w:val="36"/>
          <w:szCs w:val="36"/>
        </w:rPr>
      </w:pPr>
      <w:r>
        <w:rPr>
          <w:rFonts w:ascii="Arial" w:eastAsia="Arial" w:hAnsi="Arial" w:cs="Arial"/>
          <w:b/>
          <w:sz w:val="36"/>
          <w:szCs w:val="36"/>
        </w:rPr>
        <w:t>Description Simple des classes</w:t>
      </w:r>
    </w:p>
    <w:p w14:paraId="1C2255B9" w14:textId="77777777" w:rsidR="00015B01" w:rsidRDefault="00015B01" w:rsidP="00A53181">
      <w:pPr>
        <w:keepNext/>
        <w:pBdr>
          <w:top w:val="nil"/>
          <w:left w:val="nil"/>
          <w:bottom w:val="nil"/>
          <w:right w:val="nil"/>
          <w:between w:val="nil"/>
        </w:pBdr>
        <w:jc w:val="center"/>
      </w:pPr>
      <w:r>
        <w:rPr>
          <w:rFonts w:ascii="Arial" w:eastAsia="Arial" w:hAnsi="Arial" w:cs="Arial"/>
          <w:b/>
          <w:noProof/>
          <w:sz w:val="36"/>
          <w:szCs w:val="36"/>
        </w:rPr>
        <w:drawing>
          <wp:inline distT="0" distB="0" distL="0" distR="0" wp14:anchorId="2356E277" wp14:editId="22606EFA">
            <wp:extent cx="5182952" cy="3562184"/>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8" cstate="print">
                      <a:extLst>
                        <a:ext uri="{28A0092B-C50C-407E-A947-70E740481C1C}">
                          <a14:useLocalDpi xmlns:a14="http://schemas.microsoft.com/office/drawing/2010/main" val="0"/>
                        </a:ext>
                      </a:extLst>
                    </a:blip>
                    <a:srcRect t="2530" b="3002"/>
                    <a:stretch/>
                  </pic:blipFill>
                  <pic:spPr bwMode="auto">
                    <a:xfrm>
                      <a:off x="0" y="0"/>
                      <a:ext cx="5200187" cy="3574030"/>
                    </a:xfrm>
                    <a:prstGeom prst="rect">
                      <a:avLst/>
                    </a:prstGeom>
                    <a:ln>
                      <a:noFill/>
                    </a:ln>
                    <a:extLst>
                      <a:ext uri="{53640926-AAD7-44D8-BBD7-CCE9431645EC}">
                        <a14:shadowObscured xmlns:a14="http://schemas.microsoft.com/office/drawing/2010/main"/>
                      </a:ext>
                    </a:extLst>
                  </pic:spPr>
                </pic:pic>
              </a:graphicData>
            </a:graphic>
          </wp:inline>
        </w:drawing>
      </w:r>
    </w:p>
    <w:p w14:paraId="262BD088" w14:textId="3D4D5EA4" w:rsidR="00BC557A" w:rsidRDefault="00015B01" w:rsidP="00015B01">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 Diagramme de classes</w:t>
      </w:r>
    </w:p>
    <w:p w14:paraId="5C349D62" w14:textId="77777777" w:rsidR="00015B01" w:rsidRPr="00A53181" w:rsidRDefault="00015B01" w:rsidP="00015B01">
      <w:pPr>
        <w:rPr>
          <w:sz w:val="8"/>
          <w:szCs w:val="8"/>
        </w:rPr>
      </w:pPr>
    </w:p>
    <w:p w14:paraId="657714E2" w14:textId="69869057" w:rsidR="0038038C" w:rsidRDefault="00015B01">
      <w:pPr>
        <w:pBdr>
          <w:top w:val="nil"/>
          <w:left w:val="nil"/>
          <w:bottom w:val="nil"/>
          <w:right w:val="nil"/>
          <w:between w:val="nil"/>
        </w:pBdr>
        <w:rPr>
          <w:rFonts w:ascii="Arial" w:eastAsia="Arial" w:hAnsi="Arial" w:cs="Arial"/>
        </w:rPr>
      </w:pPr>
      <w:r>
        <w:rPr>
          <w:rFonts w:ascii="Arial" w:eastAsia="Arial" w:hAnsi="Arial" w:cs="Arial"/>
        </w:rPr>
        <w:t>Pour notre application nous avons choisis d’utiliser les classes suivantes :</w:t>
      </w:r>
    </w:p>
    <w:p w14:paraId="6A5C4E57" w14:textId="72365FA8" w:rsidR="00015B01" w:rsidRPr="00A53181" w:rsidRDefault="00015B01">
      <w:pPr>
        <w:pBdr>
          <w:top w:val="nil"/>
          <w:left w:val="nil"/>
          <w:bottom w:val="nil"/>
          <w:right w:val="nil"/>
          <w:between w:val="nil"/>
        </w:pBdr>
        <w:rPr>
          <w:rFonts w:ascii="Arial" w:eastAsia="Arial" w:hAnsi="Arial" w:cs="Arial"/>
          <w:sz w:val="16"/>
          <w:szCs w:val="16"/>
        </w:rPr>
      </w:pPr>
    </w:p>
    <w:p w14:paraId="106BC726" w14:textId="2265F3CC" w:rsidR="00015B01" w:rsidRPr="00A53181" w:rsidRDefault="00015B01" w:rsidP="00A53181">
      <w:pPr>
        <w:pStyle w:val="Paragraphedeliste"/>
        <w:numPr>
          <w:ilvl w:val="0"/>
          <w:numId w:val="2"/>
        </w:numPr>
        <w:pBdr>
          <w:top w:val="nil"/>
          <w:left w:val="nil"/>
          <w:bottom w:val="nil"/>
          <w:right w:val="nil"/>
          <w:between w:val="nil"/>
        </w:pBdr>
        <w:rPr>
          <w:rFonts w:ascii="Arial" w:eastAsia="Arial" w:hAnsi="Arial" w:cs="Arial"/>
        </w:rPr>
      </w:pPr>
      <w:r w:rsidRPr="00A53181">
        <w:rPr>
          <w:rFonts w:ascii="Arial" w:eastAsia="Arial" w:hAnsi="Arial" w:cs="Arial"/>
        </w:rPr>
        <w:t xml:space="preserve">Trajet : classe abstraite </w:t>
      </w:r>
      <w:r w:rsidRPr="00A53181">
        <w:rPr>
          <w:rFonts w:ascii="Arial" w:eastAsia="Arial" w:hAnsi="Arial" w:cs="Arial"/>
        </w:rPr>
        <w:t>dont</w:t>
      </w:r>
      <w:r w:rsidRPr="00A53181">
        <w:rPr>
          <w:rFonts w:ascii="Arial" w:eastAsia="Arial" w:hAnsi="Arial" w:cs="Arial"/>
        </w:rPr>
        <w:t xml:space="preserve"> dérivent les classes Trajet</w:t>
      </w:r>
      <w:r w:rsidRPr="00A53181">
        <w:rPr>
          <w:rFonts w:ascii="Arial" w:eastAsia="Arial" w:hAnsi="Arial" w:cs="Arial"/>
        </w:rPr>
        <w:t xml:space="preserve"> </w:t>
      </w:r>
      <w:r w:rsidRPr="00A53181">
        <w:rPr>
          <w:rFonts w:ascii="Arial" w:eastAsia="Arial" w:hAnsi="Arial" w:cs="Arial"/>
        </w:rPr>
        <w:t>Simple et Trajet</w:t>
      </w:r>
      <w:r w:rsidRPr="00A53181">
        <w:rPr>
          <w:rFonts w:ascii="Arial" w:eastAsia="Arial" w:hAnsi="Arial" w:cs="Arial"/>
        </w:rPr>
        <w:t xml:space="preserve"> </w:t>
      </w:r>
      <w:r w:rsidRPr="00A53181">
        <w:rPr>
          <w:rFonts w:ascii="Arial" w:eastAsia="Arial" w:hAnsi="Arial" w:cs="Arial"/>
        </w:rPr>
        <w:t>Compos</w:t>
      </w:r>
      <w:r w:rsidRPr="00A53181">
        <w:rPr>
          <w:rFonts w:ascii="Arial" w:eastAsia="Arial" w:hAnsi="Arial" w:cs="Arial"/>
        </w:rPr>
        <w:t>é</w:t>
      </w:r>
      <w:r w:rsidRPr="00A53181">
        <w:rPr>
          <w:rFonts w:ascii="Arial" w:eastAsia="Arial" w:hAnsi="Arial" w:cs="Arial"/>
        </w:rPr>
        <w:t>.</w:t>
      </w:r>
      <w:r w:rsidRPr="00A53181">
        <w:rPr>
          <w:rFonts w:ascii="Arial" w:eastAsia="Arial" w:hAnsi="Arial" w:cs="Arial"/>
        </w:rPr>
        <w:t xml:space="preserve"> Ses méthodes virtuelles seront définies dans chaque classe fille afin d’avoir un comportement différent en fonction du type de l’appelant. Nous avons fait le choix de ne mettre aucun attribut dans cette classe car ils sont propres aux classes filles.</w:t>
      </w:r>
    </w:p>
    <w:p w14:paraId="3170DEA7" w14:textId="77777777" w:rsidR="00A53181" w:rsidRPr="00A53181" w:rsidRDefault="00A53181" w:rsidP="00015B01">
      <w:pPr>
        <w:pBdr>
          <w:top w:val="nil"/>
          <w:left w:val="nil"/>
          <w:bottom w:val="nil"/>
          <w:right w:val="nil"/>
          <w:between w:val="nil"/>
        </w:pBdr>
        <w:rPr>
          <w:rFonts w:ascii="Arial" w:eastAsia="Arial" w:hAnsi="Arial" w:cs="Arial"/>
          <w:sz w:val="6"/>
          <w:szCs w:val="6"/>
        </w:rPr>
      </w:pPr>
    </w:p>
    <w:p w14:paraId="11C3AC9D" w14:textId="2AF507BB" w:rsidR="00015B01" w:rsidRPr="00A53181" w:rsidRDefault="00015B01" w:rsidP="00A53181">
      <w:pPr>
        <w:pStyle w:val="Paragraphedeliste"/>
        <w:numPr>
          <w:ilvl w:val="0"/>
          <w:numId w:val="2"/>
        </w:numPr>
        <w:pBdr>
          <w:top w:val="nil"/>
          <w:left w:val="nil"/>
          <w:bottom w:val="nil"/>
          <w:right w:val="nil"/>
          <w:between w:val="nil"/>
        </w:pBdr>
        <w:rPr>
          <w:rFonts w:ascii="Arial" w:eastAsia="Arial" w:hAnsi="Arial" w:cs="Arial"/>
        </w:rPr>
      </w:pPr>
      <w:r w:rsidRPr="00A53181">
        <w:rPr>
          <w:rFonts w:ascii="Arial" w:eastAsia="Arial" w:hAnsi="Arial" w:cs="Arial"/>
        </w:rPr>
        <w:t>Trajet</w:t>
      </w:r>
      <w:r w:rsidRPr="00A53181">
        <w:rPr>
          <w:rFonts w:ascii="Arial" w:eastAsia="Arial" w:hAnsi="Arial" w:cs="Arial"/>
        </w:rPr>
        <w:t xml:space="preserve"> </w:t>
      </w:r>
      <w:r w:rsidRPr="00A53181">
        <w:rPr>
          <w:rFonts w:ascii="Arial" w:eastAsia="Arial" w:hAnsi="Arial" w:cs="Arial"/>
        </w:rPr>
        <w:t>Simple : classe dérivée de</w:t>
      </w:r>
      <w:r w:rsidRPr="00A53181">
        <w:rPr>
          <w:rFonts w:ascii="Arial" w:eastAsia="Arial" w:hAnsi="Arial" w:cs="Arial"/>
        </w:rPr>
        <w:t xml:space="preserve"> </w:t>
      </w:r>
      <w:r w:rsidRPr="00A53181">
        <w:rPr>
          <w:rFonts w:ascii="Arial" w:eastAsia="Arial" w:hAnsi="Arial" w:cs="Arial"/>
        </w:rPr>
        <w:t xml:space="preserve">Trajet </w:t>
      </w:r>
      <w:r w:rsidRPr="00A53181">
        <w:rPr>
          <w:rFonts w:ascii="Arial" w:eastAsia="Arial" w:hAnsi="Arial" w:cs="Arial"/>
        </w:rPr>
        <w:t>par héritage public.</w:t>
      </w:r>
      <w:r w:rsidRPr="00A53181">
        <w:rPr>
          <w:rFonts w:ascii="Arial" w:eastAsia="Arial" w:hAnsi="Arial" w:cs="Arial"/>
        </w:rPr>
        <w:t xml:space="preserve"> </w:t>
      </w:r>
      <w:r w:rsidR="00A53181" w:rsidRPr="00A53181">
        <w:rPr>
          <w:rFonts w:ascii="Arial" w:eastAsia="Arial" w:hAnsi="Arial" w:cs="Arial"/>
        </w:rPr>
        <w:t>Elle permet de créer un Trajet d’une ville à une autre via un moyen de transport</w:t>
      </w:r>
    </w:p>
    <w:p w14:paraId="59FE1091" w14:textId="77777777" w:rsidR="00A53181" w:rsidRPr="00A53181" w:rsidRDefault="00A53181" w:rsidP="00015B01">
      <w:pPr>
        <w:pBdr>
          <w:top w:val="nil"/>
          <w:left w:val="nil"/>
          <w:bottom w:val="nil"/>
          <w:right w:val="nil"/>
          <w:between w:val="nil"/>
        </w:pBdr>
        <w:rPr>
          <w:rFonts w:ascii="Arial" w:eastAsia="Arial" w:hAnsi="Arial" w:cs="Arial"/>
          <w:sz w:val="6"/>
          <w:szCs w:val="6"/>
        </w:rPr>
      </w:pPr>
    </w:p>
    <w:p w14:paraId="1AC1B22B" w14:textId="7F307D72" w:rsidR="00015B01" w:rsidRPr="00A53181" w:rsidRDefault="00015B01" w:rsidP="00A53181">
      <w:pPr>
        <w:pStyle w:val="Paragraphedeliste"/>
        <w:numPr>
          <w:ilvl w:val="0"/>
          <w:numId w:val="2"/>
        </w:numPr>
        <w:pBdr>
          <w:top w:val="nil"/>
          <w:left w:val="nil"/>
          <w:bottom w:val="nil"/>
          <w:right w:val="nil"/>
          <w:between w:val="nil"/>
        </w:pBdr>
        <w:rPr>
          <w:rFonts w:ascii="Arial" w:eastAsia="Arial" w:hAnsi="Arial" w:cs="Arial"/>
        </w:rPr>
      </w:pPr>
      <w:r w:rsidRPr="00A53181">
        <w:rPr>
          <w:rFonts w:ascii="Arial" w:eastAsia="Arial" w:hAnsi="Arial" w:cs="Arial"/>
        </w:rPr>
        <w:t>Trajet</w:t>
      </w:r>
      <w:r w:rsidR="00A53181">
        <w:rPr>
          <w:rFonts w:ascii="Arial" w:eastAsia="Arial" w:hAnsi="Arial" w:cs="Arial"/>
        </w:rPr>
        <w:t xml:space="preserve"> </w:t>
      </w:r>
      <w:r w:rsidRPr="00A53181">
        <w:rPr>
          <w:rFonts w:ascii="Arial" w:eastAsia="Arial" w:hAnsi="Arial" w:cs="Arial"/>
        </w:rPr>
        <w:t xml:space="preserve">Compose : </w:t>
      </w:r>
      <w:r w:rsidR="00A53181" w:rsidRPr="00A53181">
        <w:rPr>
          <w:rFonts w:ascii="Arial" w:eastAsia="Arial" w:hAnsi="Arial" w:cs="Arial"/>
        </w:rPr>
        <w:t>classe dérivée de Trajet par héritage public</w:t>
      </w:r>
      <w:r w:rsidR="00A53181" w:rsidRPr="00A53181">
        <w:rPr>
          <w:rFonts w:ascii="Arial" w:eastAsia="Arial" w:hAnsi="Arial" w:cs="Arial"/>
        </w:rPr>
        <w:t>. Elle permet de créer un Trajet d’une ville à une autre par enchainement de trajets simples.</w:t>
      </w:r>
      <w:r w:rsidR="00A53181">
        <w:rPr>
          <w:rFonts w:ascii="Arial" w:eastAsia="Arial" w:hAnsi="Arial" w:cs="Arial"/>
        </w:rPr>
        <w:t xml:space="preserve"> Ceux si sont renseignée dans une Liste </w:t>
      </w:r>
      <w:proofErr w:type="spellStart"/>
      <w:r w:rsidR="00A53181">
        <w:rPr>
          <w:rFonts w:ascii="Arial" w:eastAsia="Arial" w:hAnsi="Arial" w:cs="Arial"/>
        </w:rPr>
        <w:t>Chainee</w:t>
      </w:r>
      <w:proofErr w:type="spellEnd"/>
    </w:p>
    <w:p w14:paraId="463767FE" w14:textId="77777777" w:rsidR="00A53181" w:rsidRPr="00A53181" w:rsidRDefault="00A53181" w:rsidP="00015B01">
      <w:pPr>
        <w:pBdr>
          <w:top w:val="nil"/>
          <w:left w:val="nil"/>
          <w:bottom w:val="nil"/>
          <w:right w:val="nil"/>
          <w:between w:val="nil"/>
        </w:pBdr>
        <w:rPr>
          <w:rFonts w:ascii="Arial" w:eastAsia="Arial" w:hAnsi="Arial" w:cs="Arial"/>
          <w:sz w:val="6"/>
          <w:szCs w:val="6"/>
        </w:rPr>
      </w:pPr>
    </w:p>
    <w:p w14:paraId="13DCD8C4" w14:textId="11B9CA17" w:rsidR="00015B01" w:rsidRPr="00A53181" w:rsidRDefault="00015B01" w:rsidP="00A53181">
      <w:pPr>
        <w:pStyle w:val="Paragraphedeliste"/>
        <w:numPr>
          <w:ilvl w:val="0"/>
          <w:numId w:val="3"/>
        </w:numPr>
        <w:pBdr>
          <w:top w:val="nil"/>
          <w:left w:val="nil"/>
          <w:bottom w:val="nil"/>
          <w:right w:val="nil"/>
          <w:between w:val="nil"/>
        </w:pBdr>
        <w:rPr>
          <w:rFonts w:ascii="Arial" w:eastAsia="Arial" w:hAnsi="Arial" w:cs="Arial"/>
        </w:rPr>
      </w:pPr>
      <w:r w:rsidRPr="00A53181">
        <w:rPr>
          <w:rFonts w:ascii="Arial" w:eastAsia="Arial" w:hAnsi="Arial" w:cs="Arial"/>
        </w:rPr>
        <w:t xml:space="preserve">Maillon : </w:t>
      </w:r>
      <w:r w:rsidR="00A53181" w:rsidRPr="00A53181">
        <w:rPr>
          <w:rFonts w:ascii="Arial" w:eastAsia="Arial" w:hAnsi="Arial" w:cs="Arial"/>
        </w:rPr>
        <w:t>Elément constitutif de Liste Chainée permettant de pointer vers un trajet et vers le maillon suivant</w:t>
      </w:r>
    </w:p>
    <w:p w14:paraId="6B47942F" w14:textId="77777777" w:rsidR="00A53181" w:rsidRPr="00A53181" w:rsidRDefault="00A53181" w:rsidP="00015B01">
      <w:pPr>
        <w:pBdr>
          <w:top w:val="nil"/>
          <w:left w:val="nil"/>
          <w:bottom w:val="nil"/>
          <w:right w:val="nil"/>
          <w:between w:val="nil"/>
        </w:pBdr>
        <w:rPr>
          <w:rFonts w:ascii="Arial" w:eastAsia="Arial" w:hAnsi="Arial" w:cs="Arial"/>
          <w:sz w:val="6"/>
          <w:szCs w:val="6"/>
        </w:rPr>
      </w:pPr>
    </w:p>
    <w:p w14:paraId="68A6FD7D" w14:textId="55ECF6E5" w:rsidR="00A53181" w:rsidRPr="00A53181" w:rsidRDefault="00A53181" w:rsidP="00A53181">
      <w:pPr>
        <w:pStyle w:val="Paragraphedeliste"/>
        <w:numPr>
          <w:ilvl w:val="0"/>
          <w:numId w:val="4"/>
        </w:numPr>
        <w:pBdr>
          <w:top w:val="nil"/>
          <w:left w:val="nil"/>
          <w:bottom w:val="nil"/>
          <w:right w:val="nil"/>
          <w:between w:val="nil"/>
        </w:pBdr>
        <w:rPr>
          <w:rFonts w:ascii="Arial" w:eastAsia="Arial" w:hAnsi="Arial" w:cs="Arial"/>
          <w:sz w:val="6"/>
          <w:szCs w:val="6"/>
        </w:rPr>
      </w:pPr>
      <w:r w:rsidRPr="00A53181">
        <w:rPr>
          <w:rFonts w:ascii="Arial" w:eastAsia="Arial" w:hAnsi="Arial" w:cs="Arial"/>
        </w:rPr>
        <w:t xml:space="preserve">Liste </w:t>
      </w:r>
      <w:proofErr w:type="spellStart"/>
      <w:r w:rsidRPr="00A53181">
        <w:rPr>
          <w:rFonts w:ascii="Arial" w:eastAsia="Arial" w:hAnsi="Arial" w:cs="Arial"/>
        </w:rPr>
        <w:t>Chain</w:t>
      </w:r>
      <w:r>
        <w:rPr>
          <w:rFonts w:ascii="Arial" w:eastAsia="Arial" w:hAnsi="Arial" w:cs="Arial"/>
        </w:rPr>
        <w:t>e</w:t>
      </w:r>
      <w:r w:rsidRPr="00A53181">
        <w:rPr>
          <w:rFonts w:ascii="Arial" w:eastAsia="Arial" w:hAnsi="Arial" w:cs="Arial"/>
        </w:rPr>
        <w:t>e</w:t>
      </w:r>
      <w:proofErr w:type="spellEnd"/>
      <w:r w:rsidR="00015B01" w:rsidRPr="00A53181">
        <w:rPr>
          <w:rFonts w:ascii="Arial" w:eastAsia="Arial" w:hAnsi="Arial" w:cs="Arial"/>
        </w:rPr>
        <w:t xml:space="preserve"> : </w:t>
      </w:r>
      <w:r w:rsidRPr="00A53181">
        <w:rPr>
          <w:rFonts w:ascii="Arial" w:eastAsia="Arial" w:hAnsi="Arial" w:cs="Arial"/>
        </w:rPr>
        <w:t>Implémentation d’une liste chainée de trajets</w:t>
      </w:r>
      <w:r>
        <w:rPr>
          <w:rFonts w:ascii="Arial" w:eastAsia="Arial" w:hAnsi="Arial" w:cs="Arial"/>
        </w:rPr>
        <w:t xml:space="preserve"> avec pointeur de début et de fin </w:t>
      </w:r>
    </w:p>
    <w:p w14:paraId="0C11C8DD" w14:textId="77777777" w:rsidR="00A53181" w:rsidRPr="00A53181" w:rsidRDefault="00A53181" w:rsidP="00A53181">
      <w:pPr>
        <w:pStyle w:val="Paragraphedeliste"/>
        <w:pBdr>
          <w:top w:val="nil"/>
          <w:left w:val="nil"/>
          <w:bottom w:val="nil"/>
          <w:right w:val="nil"/>
          <w:between w:val="nil"/>
        </w:pBdr>
        <w:rPr>
          <w:rFonts w:ascii="Arial" w:eastAsia="Arial" w:hAnsi="Arial" w:cs="Arial"/>
          <w:sz w:val="6"/>
          <w:szCs w:val="6"/>
        </w:rPr>
      </w:pPr>
    </w:p>
    <w:p w14:paraId="2B009A22" w14:textId="39AC984E" w:rsidR="00015B01" w:rsidRPr="00A53181" w:rsidRDefault="00015B01" w:rsidP="00A53181">
      <w:pPr>
        <w:pStyle w:val="Paragraphedeliste"/>
        <w:numPr>
          <w:ilvl w:val="0"/>
          <w:numId w:val="3"/>
        </w:numPr>
        <w:pBdr>
          <w:top w:val="nil"/>
          <w:left w:val="nil"/>
          <w:bottom w:val="nil"/>
          <w:right w:val="nil"/>
          <w:between w:val="nil"/>
        </w:pBdr>
        <w:rPr>
          <w:rFonts w:ascii="Arial" w:eastAsia="Arial" w:hAnsi="Arial" w:cs="Arial"/>
        </w:rPr>
      </w:pPr>
      <w:r w:rsidRPr="00A53181">
        <w:rPr>
          <w:rFonts w:ascii="Arial" w:eastAsia="Arial" w:hAnsi="Arial" w:cs="Arial"/>
        </w:rPr>
        <w:t>Catalogue : classe qui contient les différents trajets et qui permet de les manipuler.</w:t>
      </w:r>
    </w:p>
    <w:p w14:paraId="36045AB7" w14:textId="77777777" w:rsidR="00A53181" w:rsidRDefault="00A53181" w:rsidP="00015B01">
      <w:pPr>
        <w:pBdr>
          <w:top w:val="nil"/>
          <w:left w:val="nil"/>
          <w:bottom w:val="nil"/>
          <w:right w:val="nil"/>
          <w:between w:val="nil"/>
        </w:pBdr>
        <w:rPr>
          <w:rFonts w:ascii="Arial" w:eastAsia="Arial" w:hAnsi="Arial" w:cs="Arial"/>
        </w:rPr>
      </w:pPr>
    </w:p>
    <w:p w14:paraId="1F01BC71" w14:textId="7823747B" w:rsidR="0038038C" w:rsidRPr="0038038C" w:rsidRDefault="0038038C" w:rsidP="0038038C">
      <w:pPr>
        <w:numPr>
          <w:ilvl w:val="0"/>
          <w:numId w:val="1"/>
        </w:numPr>
        <w:rPr>
          <w:rFonts w:ascii="Arial" w:eastAsia="Arial" w:hAnsi="Arial" w:cs="Arial"/>
          <w:b/>
        </w:rPr>
      </w:pPr>
      <w:r>
        <w:rPr>
          <w:rFonts w:ascii="Arial" w:eastAsia="Arial" w:hAnsi="Arial" w:cs="Arial"/>
          <w:b/>
          <w:sz w:val="36"/>
          <w:szCs w:val="36"/>
        </w:rPr>
        <w:lastRenderedPageBreak/>
        <w:t>Description de la structure de donnée</w:t>
      </w:r>
    </w:p>
    <w:p w14:paraId="033889F9" w14:textId="31E4EFEF" w:rsidR="0038038C" w:rsidRDefault="0038038C" w:rsidP="0038038C">
      <w:pPr>
        <w:ind w:left="720"/>
        <w:rPr>
          <w:rFonts w:ascii="Arial" w:eastAsia="Arial" w:hAnsi="Arial" w:cs="Arial"/>
          <w:b/>
        </w:rPr>
      </w:pPr>
    </w:p>
    <w:p w14:paraId="532500B6" w14:textId="157FF60B" w:rsidR="002F1E81" w:rsidRDefault="00A53181" w:rsidP="00A53181">
      <w:pPr>
        <w:rPr>
          <w:rFonts w:ascii="Arial" w:eastAsia="Arial" w:hAnsi="Arial" w:cs="Arial"/>
          <w:bCs/>
        </w:rPr>
      </w:pPr>
      <w:r>
        <w:rPr>
          <w:rFonts w:ascii="Arial" w:eastAsia="Arial" w:hAnsi="Arial" w:cs="Arial"/>
          <w:bCs/>
        </w:rPr>
        <w:t xml:space="preserve">Pour </w:t>
      </w:r>
      <w:r w:rsidR="002F1E81">
        <w:rPr>
          <w:rFonts w:ascii="Arial" w:eastAsia="Arial" w:hAnsi="Arial" w:cs="Arial"/>
          <w:bCs/>
        </w:rPr>
        <w:t>gérer la collection ordonnée de trajets nous avons choisis d’implémenter une liste chainée. En effet celle-ci nous paraissait être la plus simple à utiliser pour les opérations d’insertion et de parcours que nous allions effectuer. En utilisant des Maillons pointant sur un type trajet cela nous a permis d’insérer des Trajets Simple tout comme des Trajets Compose à l’intérieur de la liste. Cela nous a également permis via les méthodes abstraites de Trajet de faire des appels sur les éléments de la liste tout en gardant les comportements spécifiques des classes TS ou TC.</w:t>
      </w:r>
    </w:p>
    <w:p w14:paraId="08F28E95" w14:textId="77777777" w:rsidR="002F1E81" w:rsidRDefault="002F1E81" w:rsidP="00A53181">
      <w:pPr>
        <w:rPr>
          <w:rFonts w:ascii="Arial" w:eastAsia="Arial" w:hAnsi="Arial" w:cs="Arial"/>
          <w:bCs/>
        </w:rPr>
      </w:pPr>
    </w:p>
    <w:p w14:paraId="549B0271" w14:textId="5F798227" w:rsidR="002F1E81" w:rsidRDefault="002F1E81" w:rsidP="00A53181">
      <w:pPr>
        <w:rPr>
          <w:rFonts w:ascii="Arial" w:eastAsia="Arial" w:hAnsi="Arial" w:cs="Arial"/>
          <w:bCs/>
        </w:rPr>
      </w:pPr>
      <w:r>
        <w:rPr>
          <w:rFonts w:ascii="Arial" w:eastAsia="Arial" w:hAnsi="Arial" w:cs="Arial"/>
          <w:bCs/>
        </w:rPr>
        <w:t>Chaque Maillon de la liste pointant</w:t>
      </w:r>
      <w:r w:rsidR="007928E1">
        <w:rPr>
          <w:rFonts w:ascii="Arial" w:eastAsia="Arial" w:hAnsi="Arial" w:cs="Arial"/>
          <w:bCs/>
        </w:rPr>
        <w:t xml:space="preserve"> sur</w:t>
      </w:r>
      <w:r>
        <w:rPr>
          <w:rFonts w:ascii="Arial" w:eastAsia="Arial" w:hAnsi="Arial" w:cs="Arial"/>
          <w:bCs/>
        </w:rPr>
        <w:t xml:space="preserve"> </w:t>
      </w:r>
      <w:r w:rsidR="007928E1">
        <w:rPr>
          <w:rFonts w:ascii="Arial" w:eastAsia="Arial" w:hAnsi="Arial" w:cs="Arial"/>
          <w:bCs/>
        </w:rPr>
        <w:t xml:space="preserve">le trajet qu’il contient et </w:t>
      </w:r>
      <w:r>
        <w:rPr>
          <w:rFonts w:ascii="Arial" w:eastAsia="Arial" w:hAnsi="Arial" w:cs="Arial"/>
          <w:bCs/>
        </w:rPr>
        <w:t xml:space="preserve">sur son </w:t>
      </w:r>
      <w:r w:rsidR="007928E1">
        <w:rPr>
          <w:rFonts w:ascii="Arial" w:eastAsia="Arial" w:hAnsi="Arial" w:cs="Arial"/>
          <w:bCs/>
        </w:rPr>
        <w:t xml:space="preserve">Maillon suivant </w:t>
      </w:r>
      <w:r>
        <w:rPr>
          <w:rFonts w:ascii="Arial" w:eastAsia="Arial" w:hAnsi="Arial" w:cs="Arial"/>
          <w:bCs/>
        </w:rPr>
        <w:t xml:space="preserve">nous avons </w:t>
      </w:r>
      <w:r w:rsidR="007928E1">
        <w:rPr>
          <w:rFonts w:ascii="Arial" w:eastAsia="Arial" w:hAnsi="Arial" w:cs="Arial"/>
          <w:bCs/>
        </w:rPr>
        <w:t xml:space="preserve">choisis </w:t>
      </w:r>
      <w:r>
        <w:rPr>
          <w:rFonts w:ascii="Arial" w:eastAsia="Arial" w:hAnsi="Arial" w:cs="Arial"/>
          <w:bCs/>
        </w:rPr>
        <w:t>d’implémenter une liste avec pointeur vers le premier et le dernier Maillon pour faciliter les insertions en queue.</w:t>
      </w:r>
    </w:p>
    <w:p w14:paraId="53830DF3" w14:textId="65BAFFD0" w:rsidR="007928E1" w:rsidRDefault="007928E1" w:rsidP="00A53181">
      <w:pPr>
        <w:rPr>
          <w:rFonts w:ascii="Arial" w:eastAsia="Arial" w:hAnsi="Arial" w:cs="Arial"/>
          <w:bCs/>
        </w:rPr>
      </w:pPr>
    </w:p>
    <w:p w14:paraId="51F4B4EA" w14:textId="4134E561" w:rsidR="007928E1" w:rsidRDefault="007928E1" w:rsidP="00A53181">
      <w:pPr>
        <w:rPr>
          <w:rFonts w:ascii="Arial" w:eastAsia="Arial" w:hAnsi="Arial" w:cs="Arial"/>
          <w:bCs/>
        </w:rPr>
      </w:pPr>
      <w:r>
        <w:rPr>
          <w:rFonts w:ascii="Arial" w:eastAsia="Arial" w:hAnsi="Arial" w:cs="Arial"/>
          <w:bCs/>
        </w:rPr>
        <w:t>Nous avons fait le choix d’implémenter deux méthodes d’insertion. Une méthode d’insertion en queue, que nous utiliserons pour insérer des Trajets Simple au sein d’un trajet compose et une méthode d’insertion trié par ordre alphabétique que nous utiliserons pour ajouter un Trajet au catalogue.</w:t>
      </w:r>
    </w:p>
    <w:p w14:paraId="25508E29" w14:textId="1E6A7F28" w:rsidR="00A6709D" w:rsidRDefault="00A6709D" w:rsidP="00A53181">
      <w:pPr>
        <w:rPr>
          <w:rFonts w:ascii="Arial" w:eastAsia="Arial" w:hAnsi="Arial" w:cs="Arial"/>
          <w:bCs/>
        </w:rPr>
      </w:pPr>
    </w:p>
    <w:p w14:paraId="769CE736" w14:textId="638EC8F3" w:rsidR="00A6709D" w:rsidRPr="00A53181" w:rsidRDefault="00A6709D" w:rsidP="00A53181">
      <w:pPr>
        <w:rPr>
          <w:rFonts w:ascii="Arial" w:eastAsia="Arial" w:hAnsi="Arial" w:cs="Arial"/>
          <w:bCs/>
        </w:rPr>
      </w:pPr>
      <w:r>
        <w:rPr>
          <w:rFonts w:ascii="Arial" w:eastAsia="Arial" w:hAnsi="Arial" w:cs="Arial"/>
          <w:bCs/>
          <w:noProof/>
        </w:rPr>
        <w:drawing>
          <wp:inline distT="0" distB="0" distL="0" distR="0" wp14:anchorId="77BFF5DB" wp14:editId="61819DDE">
            <wp:extent cx="6120130" cy="1576639"/>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576639"/>
                    </a:xfrm>
                    <a:prstGeom prst="rect">
                      <a:avLst/>
                    </a:prstGeom>
                  </pic:spPr>
                </pic:pic>
              </a:graphicData>
            </a:graphic>
          </wp:inline>
        </w:drawing>
      </w:r>
    </w:p>
    <w:p w14:paraId="48185D67" w14:textId="77777777" w:rsidR="0038038C" w:rsidRDefault="0038038C" w:rsidP="0038038C">
      <w:pPr>
        <w:ind w:left="720"/>
        <w:rPr>
          <w:rFonts w:ascii="Arial" w:eastAsia="Arial" w:hAnsi="Arial" w:cs="Arial"/>
          <w:b/>
        </w:rPr>
      </w:pPr>
    </w:p>
    <w:p w14:paraId="504971FF" w14:textId="44924502" w:rsidR="0038038C" w:rsidRPr="00A6709D" w:rsidRDefault="0038038C" w:rsidP="0038038C">
      <w:pPr>
        <w:numPr>
          <w:ilvl w:val="0"/>
          <w:numId w:val="1"/>
        </w:numPr>
        <w:rPr>
          <w:rFonts w:ascii="Arial" w:eastAsia="Arial" w:hAnsi="Arial" w:cs="Arial"/>
          <w:b/>
        </w:rPr>
      </w:pPr>
      <w:r>
        <w:rPr>
          <w:rFonts w:ascii="Arial" w:eastAsia="Arial" w:hAnsi="Arial" w:cs="Arial"/>
          <w:b/>
          <w:sz w:val="36"/>
          <w:szCs w:val="36"/>
        </w:rPr>
        <w:t>Conclusion</w:t>
      </w:r>
    </w:p>
    <w:p w14:paraId="3A6E4521" w14:textId="335ECFF1" w:rsidR="00A6709D" w:rsidRDefault="00A6709D" w:rsidP="00A6709D">
      <w:pPr>
        <w:rPr>
          <w:rFonts w:ascii="Arial" w:eastAsia="Arial" w:hAnsi="Arial" w:cs="Arial"/>
          <w:b/>
          <w:sz w:val="36"/>
          <w:szCs w:val="36"/>
        </w:rPr>
      </w:pPr>
    </w:p>
    <w:p w14:paraId="575C18EE" w14:textId="2CCF2036" w:rsidR="00A6709D" w:rsidRPr="00A6709D" w:rsidRDefault="00A6709D" w:rsidP="00A6709D">
      <w:pPr>
        <w:rPr>
          <w:rFonts w:ascii="Arial" w:eastAsia="Arial" w:hAnsi="Arial" w:cs="Arial"/>
          <w:bCs/>
          <w:sz w:val="18"/>
          <w:szCs w:val="18"/>
        </w:rPr>
      </w:pPr>
      <w:proofErr w:type="spellStart"/>
      <w:r w:rsidRPr="00A6709D">
        <w:rPr>
          <w:rFonts w:ascii="Arial" w:eastAsia="Arial" w:hAnsi="Arial" w:cs="Arial"/>
          <w:bCs/>
        </w:rPr>
        <w:t>Dsl</w:t>
      </w:r>
      <w:proofErr w:type="spellEnd"/>
      <w:r w:rsidRPr="00A6709D">
        <w:rPr>
          <w:rFonts w:ascii="Arial" w:eastAsia="Arial" w:hAnsi="Arial" w:cs="Arial"/>
          <w:bCs/>
        </w:rPr>
        <w:t xml:space="preserve"> il est tard j’ai plus le temps</w:t>
      </w:r>
    </w:p>
    <w:p w14:paraId="28E5A71B" w14:textId="77777777" w:rsidR="00BC557A" w:rsidRDefault="00BC557A">
      <w:pPr>
        <w:rPr>
          <w:rFonts w:ascii="Arial" w:eastAsia="Arial" w:hAnsi="Arial" w:cs="Arial"/>
          <w:b/>
          <w:sz w:val="36"/>
          <w:szCs w:val="36"/>
        </w:rPr>
      </w:pPr>
    </w:p>
    <w:p w14:paraId="6B77569F" w14:textId="6F58E763" w:rsidR="00BC557A" w:rsidRDefault="00BC557A">
      <w:pPr>
        <w:rPr>
          <w:rFonts w:ascii="Arial" w:eastAsia="Arial" w:hAnsi="Arial" w:cs="Arial"/>
        </w:rPr>
      </w:pPr>
    </w:p>
    <w:sectPr w:rsidR="00BC557A">
      <w:headerReference w:type="default" r:id="rId10"/>
      <w:footerReference w:type="default" r:id="rId11"/>
      <w:pgSz w:w="11906" w:h="16838"/>
      <w:pgMar w:top="1843" w:right="1134" w:bottom="184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BF9A8" w14:textId="77777777" w:rsidR="00602BCF" w:rsidRDefault="00602BCF">
      <w:r>
        <w:separator/>
      </w:r>
    </w:p>
  </w:endnote>
  <w:endnote w:type="continuationSeparator" w:id="0">
    <w:p w14:paraId="51D04906" w14:textId="77777777" w:rsidR="00602BCF" w:rsidRDefault="0060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Bitstream Vera Serif">
    <w:altName w:val="Calibri"/>
    <w:charset w:val="00"/>
    <w:family w:val="auto"/>
    <w:pitch w:val="default"/>
  </w:font>
  <w:font w:name="Bitstream Vera Sans">
    <w:altName w:val="Cambria"/>
    <w:panose1 w:val="00000000000000000000"/>
    <w:charset w:val="00"/>
    <w:family w:val="roman"/>
    <w:notTrueType/>
    <w:pitch w:val="default"/>
  </w:font>
  <w:font w:name="Lucida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660F3" w14:textId="77777777" w:rsidR="00BC557A" w:rsidRDefault="00BC557A">
    <w:pPr>
      <w:pBdr>
        <w:top w:val="nil"/>
        <w:left w:val="nil"/>
        <w:bottom w:val="nil"/>
        <w:right w:val="nil"/>
        <w:between w:val="nil"/>
      </w:pBdr>
      <w:spacing w:line="276" w:lineRule="auto"/>
      <w:rPr>
        <w:rFonts w:eastAsia="Bitstream Vera Serif" w:cs="Bitstream Vera Serif"/>
        <w:color w:val="000000"/>
      </w:rPr>
    </w:pPr>
  </w:p>
  <w:tbl>
    <w:tblPr>
      <w:tblStyle w:val="a0"/>
      <w:tblW w:w="9639" w:type="dxa"/>
      <w:tblInd w:w="0" w:type="dxa"/>
      <w:tblLayout w:type="fixed"/>
      <w:tblLook w:val="0600" w:firstRow="0" w:lastRow="0" w:firstColumn="0" w:lastColumn="0" w:noHBand="1" w:noVBand="1"/>
    </w:tblPr>
    <w:tblGrid>
      <w:gridCol w:w="3213"/>
      <w:gridCol w:w="3213"/>
      <w:gridCol w:w="3213"/>
    </w:tblGrid>
    <w:tr w:rsidR="00BC557A" w14:paraId="3C942FBF" w14:textId="77777777">
      <w:trPr>
        <w:trHeight w:val="284"/>
      </w:trPr>
      <w:tc>
        <w:tcPr>
          <w:tcW w:w="3213" w:type="dxa"/>
          <w:vAlign w:val="center"/>
        </w:tcPr>
        <w:p w14:paraId="3352417D" w14:textId="77777777" w:rsidR="00BC557A" w:rsidRDefault="00CC7B74">
          <w:pPr>
            <w:jc w:val="center"/>
            <w:rPr>
              <w:rFonts w:ascii="Calibri" w:eastAsia="Calibri" w:hAnsi="Calibri" w:cs="Calibri"/>
              <w:sz w:val="20"/>
              <w:szCs w:val="20"/>
            </w:rPr>
          </w:pPr>
          <w:r>
            <w:rPr>
              <w:rFonts w:ascii="Calibri" w:eastAsia="Calibri" w:hAnsi="Calibri" w:cs="Calibri"/>
              <w:sz w:val="20"/>
              <w:szCs w:val="20"/>
            </w:rPr>
            <w:t xml:space="preserve">Groupe 2 </w:t>
          </w:r>
        </w:p>
      </w:tc>
      <w:tc>
        <w:tcPr>
          <w:tcW w:w="3213" w:type="dxa"/>
          <w:vAlign w:val="center"/>
        </w:tcPr>
        <w:p w14:paraId="75A731DF" w14:textId="77777777" w:rsidR="00BC557A" w:rsidRDefault="00CC7B74">
          <w:pPr>
            <w:pBdr>
              <w:top w:val="nil"/>
              <w:left w:val="nil"/>
              <w:bottom w:val="nil"/>
              <w:right w:val="nil"/>
              <w:between w:val="nil"/>
            </w:pBdr>
            <w:tabs>
              <w:tab w:val="center" w:pos="4680"/>
              <w:tab w:val="right" w:pos="9360"/>
            </w:tabs>
            <w:jc w:val="center"/>
            <w:rPr>
              <w:rFonts w:ascii="Calibri" w:eastAsia="Calibri" w:hAnsi="Calibri" w:cs="Calibri"/>
              <w:color w:val="000000"/>
              <w:sz w:val="20"/>
              <w:szCs w:val="20"/>
            </w:rPr>
          </w:pP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38038C">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38038C">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tc>
      <w:tc>
        <w:tcPr>
          <w:tcW w:w="3213" w:type="dxa"/>
          <w:vAlign w:val="center"/>
        </w:tcPr>
        <w:p w14:paraId="2A313392" w14:textId="77777777" w:rsidR="00BC557A" w:rsidRDefault="00CC7B74">
          <w:pPr>
            <w:pBdr>
              <w:top w:val="nil"/>
              <w:left w:val="nil"/>
              <w:bottom w:val="nil"/>
              <w:right w:val="nil"/>
              <w:between w:val="nil"/>
            </w:pBdr>
            <w:tabs>
              <w:tab w:val="center" w:pos="4680"/>
              <w:tab w:val="right" w:pos="9360"/>
            </w:tabs>
            <w:ind w:right="-115"/>
            <w:jc w:val="center"/>
            <w:rPr>
              <w:rFonts w:ascii="Calibri" w:eastAsia="Calibri" w:hAnsi="Calibri" w:cs="Calibri"/>
              <w:color w:val="000000"/>
              <w:sz w:val="20"/>
              <w:szCs w:val="20"/>
            </w:rPr>
          </w:pPr>
          <w:r>
            <w:rPr>
              <w:rFonts w:ascii="Calibri" w:eastAsia="Calibri" w:hAnsi="Calibri" w:cs="Calibri"/>
              <w:color w:val="000000"/>
              <w:sz w:val="20"/>
              <w:szCs w:val="20"/>
            </w:rPr>
            <w:t xml:space="preserve">Le </w:t>
          </w:r>
          <w:r>
            <w:rPr>
              <w:rFonts w:ascii="Calibri" w:eastAsia="Calibri" w:hAnsi="Calibri" w:cs="Calibri"/>
              <w:sz w:val="20"/>
              <w:szCs w:val="20"/>
            </w:rPr>
            <w:t>27</w:t>
          </w:r>
          <w:r>
            <w:rPr>
              <w:rFonts w:ascii="Calibri" w:eastAsia="Calibri" w:hAnsi="Calibri" w:cs="Calibri"/>
              <w:color w:val="000000"/>
              <w:sz w:val="20"/>
              <w:szCs w:val="20"/>
            </w:rPr>
            <w:t xml:space="preserve"> </w:t>
          </w:r>
          <w:r>
            <w:rPr>
              <w:rFonts w:ascii="Calibri" w:eastAsia="Calibri" w:hAnsi="Calibri" w:cs="Calibri"/>
              <w:sz w:val="20"/>
              <w:szCs w:val="20"/>
            </w:rPr>
            <w:t>octobre</w:t>
          </w:r>
          <w:r>
            <w:rPr>
              <w:rFonts w:ascii="Calibri" w:eastAsia="Calibri" w:hAnsi="Calibri" w:cs="Calibri"/>
              <w:color w:val="000000"/>
              <w:sz w:val="20"/>
              <w:szCs w:val="20"/>
            </w:rPr>
            <w:t xml:space="preserve"> 202</w:t>
          </w:r>
          <w:r>
            <w:rPr>
              <w:rFonts w:ascii="Calibri" w:eastAsia="Calibri" w:hAnsi="Calibri" w:cs="Calibri"/>
              <w:sz w:val="20"/>
              <w:szCs w:val="20"/>
            </w:rPr>
            <w:t>1</w:t>
          </w:r>
        </w:p>
      </w:tc>
    </w:tr>
  </w:tbl>
  <w:p w14:paraId="1BF885B6" w14:textId="77777777" w:rsidR="00BC557A" w:rsidRDefault="00BC557A">
    <w:pPr>
      <w:widowControl/>
      <w:pBdr>
        <w:top w:val="nil"/>
        <w:left w:val="nil"/>
        <w:bottom w:val="nil"/>
        <w:right w:val="nil"/>
        <w:between w:val="nil"/>
      </w:pBdr>
      <w:tabs>
        <w:tab w:val="center" w:pos="4536"/>
        <w:tab w:val="right" w:pos="9638"/>
      </w:tabs>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B8EFD" w14:textId="77777777" w:rsidR="00602BCF" w:rsidRDefault="00602BCF">
      <w:r>
        <w:separator/>
      </w:r>
    </w:p>
  </w:footnote>
  <w:footnote w:type="continuationSeparator" w:id="0">
    <w:p w14:paraId="68326DF9" w14:textId="77777777" w:rsidR="00602BCF" w:rsidRDefault="00602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C5C39" w14:textId="77777777" w:rsidR="00BC557A" w:rsidRDefault="00BC557A">
    <w:pPr>
      <w:pBdr>
        <w:top w:val="nil"/>
        <w:left w:val="nil"/>
        <w:bottom w:val="nil"/>
        <w:right w:val="nil"/>
        <w:between w:val="nil"/>
      </w:pBdr>
      <w:spacing w:line="276" w:lineRule="auto"/>
    </w:pPr>
  </w:p>
  <w:tbl>
    <w:tblPr>
      <w:tblStyle w:val="a"/>
      <w:tblW w:w="9633" w:type="dxa"/>
      <w:tblInd w:w="0" w:type="dxa"/>
      <w:tblLayout w:type="fixed"/>
      <w:tblLook w:val="0600" w:firstRow="0" w:lastRow="0" w:firstColumn="0" w:lastColumn="0" w:noHBand="1" w:noVBand="1"/>
    </w:tblPr>
    <w:tblGrid>
      <w:gridCol w:w="6135"/>
      <w:gridCol w:w="285"/>
      <w:gridCol w:w="3213"/>
    </w:tblGrid>
    <w:tr w:rsidR="00BC557A" w14:paraId="6D4A4B70" w14:textId="77777777">
      <w:tc>
        <w:tcPr>
          <w:tcW w:w="6135" w:type="dxa"/>
        </w:tcPr>
        <w:p w14:paraId="60EAF3E9" w14:textId="0D77273F" w:rsidR="00BC557A" w:rsidRDefault="00CC7B74">
          <w:pPr>
            <w:widowControl/>
            <w:pBdr>
              <w:top w:val="nil"/>
              <w:left w:val="nil"/>
              <w:bottom w:val="nil"/>
              <w:right w:val="nil"/>
              <w:between w:val="nil"/>
            </w:pBdr>
            <w:tabs>
              <w:tab w:val="right" w:pos="9541"/>
            </w:tabs>
            <w:jc w:val="both"/>
            <w:rPr>
              <w:rFonts w:ascii="Calibri" w:eastAsia="Calibri" w:hAnsi="Calibri" w:cs="Calibri"/>
              <w:b/>
              <w:color w:val="000000"/>
              <w:sz w:val="28"/>
              <w:szCs w:val="28"/>
            </w:rPr>
          </w:pPr>
          <w:r>
            <w:rPr>
              <w:rFonts w:ascii="Calibri" w:eastAsia="Calibri" w:hAnsi="Calibri" w:cs="Calibri"/>
              <w:b/>
              <w:color w:val="000000"/>
              <w:sz w:val="28"/>
              <w:szCs w:val="28"/>
            </w:rPr>
            <w:t>Auteurs : Blaess</w:t>
          </w:r>
          <w:r>
            <w:rPr>
              <w:rFonts w:ascii="Calibri" w:eastAsia="Calibri" w:hAnsi="Calibri" w:cs="Calibri"/>
              <w:b/>
              <w:sz w:val="28"/>
              <w:szCs w:val="28"/>
            </w:rPr>
            <w:t>, Duvivie</w:t>
          </w:r>
          <w:r w:rsidR="0038038C">
            <w:rPr>
              <w:rFonts w:ascii="Calibri" w:eastAsia="Calibri" w:hAnsi="Calibri" w:cs="Calibri"/>
              <w:b/>
              <w:sz w:val="28"/>
              <w:szCs w:val="28"/>
            </w:rPr>
            <w:t>r</w:t>
          </w:r>
        </w:p>
      </w:tc>
      <w:tc>
        <w:tcPr>
          <w:tcW w:w="285" w:type="dxa"/>
        </w:tcPr>
        <w:p w14:paraId="309C1F91" w14:textId="77777777" w:rsidR="00BC557A" w:rsidRDefault="00BC557A">
          <w:pPr>
            <w:pBdr>
              <w:top w:val="nil"/>
              <w:left w:val="nil"/>
              <w:bottom w:val="nil"/>
              <w:right w:val="nil"/>
              <w:between w:val="nil"/>
            </w:pBdr>
            <w:tabs>
              <w:tab w:val="center" w:pos="4680"/>
              <w:tab w:val="right" w:pos="9360"/>
            </w:tabs>
            <w:jc w:val="center"/>
            <w:rPr>
              <w:rFonts w:eastAsia="Bitstream Vera Serif" w:cs="Bitstream Vera Serif"/>
              <w:color w:val="000000"/>
            </w:rPr>
          </w:pPr>
        </w:p>
      </w:tc>
      <w:tc>
        <w:tcPr>
          <w:tcW w:w="3213" w:type="dxa"/>
        </w:tcPr>
        <w:p w14:paraId="7073C30F" w14:textId="77777777" w:rsidR="00BC557A" w:rsidRDefault="00CC7B74">
          <w:pPr>
            <w:widowControl/>
            <w:pBdr>
              <w:top w:val="nil"/>
              <w:left w:val="nil"/>
              <w:bottom w:val="nil"/>
              <w:right w:val="nil"/>
              <w:between w:val="nil"/>
            </w:pBdr>
            <w:tabs>
              <w:tab w:val="right" w:pos="9541"/>
            </w:tabs>
            <w:jc w:val="right"/>
            <w:rPr>
              <w:rFonts w:ascii="Calibri" w:eastAsia="Calibri" w:hAnsi="Calibri" w:cs="Calibri"/>
              <w:b/>
              <w:color w:val="000000"/>
              <w:sz w:val="28"/>
              <w:szCs w:val="28"/>
            </w:rPr>
          </w:pPr>
          <w:r>
            <w:rPr>
              <w:rFonts w:ascii="Calibri" w:eastAsia="Calibri" w:hAnsi="Calibri" w:cs="Calibri"/>
              <w:b/>
              <w:noProof/>
              <w:color w:val="000000"/>
              <w:sz w:val="28"/>
              <w:szCs w:val="28"/>
            </w:rPr>
            <w:drawing>
              <wp:inline distT="0" distB="0" distL="0" distR="0" wp14:anchorId="3C740718" wp14:editId="4A40EEF2">
                <wp:extent cx="1007110" cy="326390"/>
                <wp:effectExtent l="0" t="0" r="0" b="0"/>
                <wp:docPr id="20799753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07110" cy="326390"/>
                        </a:xfrm>
                        <a:prstGeom prst="rect">
                          <a:avLst/>
                        </a:prstGeom>
                        <a:ln/>
                      </pic:spPr>
                    </pic:pic>
                  </a:graphicData>
                </a:graphic>
              </wp:inline>
            </w:drawing>
          </w:r>
        </w:p>
        <w:p w14:paraId="240EF7EF" w14:textId="77777777" w:rsidR="00BC557A" w:rsidRDefault="00BC557A">
          <w:pPr>
            <w:pBdr>
              <w:top w:val="nil"/>
              <w:left w:val="nil"/>
              <w:bottom w:val="nil"/>
              <w:right w:val="nil"/>
              <w:between w:val="nil"/>
            </w:pBdr>
            <w:tabs>
              <w:tab w:val="center" w:pos="4680"/>
              <w:tab w:val="right" w:pos="9360"/>
            </w:tabs>
            <w:ind w:right="-115"/>
            <w:jc w:val="right"/>
            <w:rPr>
              <w:rFonts w:eastAsia="Bitstream Vera Serif" w:cs="Bitstream Vera Serif"/>
              <w:color w:val="000000"/>
            </w:rPr>
          </w:pPr>
        </w:p>
      </w:tc>
    </w:tr>
  </w:tbl>
  <w:p w14:paraId="563CE9B1" w14:textId="77777777" w:rsidR="00BC557A" w:rsidRDefault="00BC557A">
    <w:pPr>
      <w:pBdr>
        <w:top w:val="nil"/>
        <w:left w:val="nil"/>
        <w:bottom w:val="nil"/>
        <w:right w:val="nil"/>
        <w:between w:val="nil"/>
      </w:pBdr>
      <w:tabs>
        <w:tab w:val="center" w:pos="4680"/>
        <w:tab w:val="right" w:pos="9360"/>
      </w:tabs>
      <w:rPr>
        <w:rFonts w:eastAsia="Bitstream Vera Serif" w:cs="Bitstream Vera Serif"/>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128"/>
    <w:multiLevelType w:val="multilevel"/>
    <w:tmpl w:val="80420A58"/>
    <w:lvl w:ilvl="0">
      <w:start w:val="1"/>
      <w:numFmt w:val="upperRoman"/>
      <w:lvlText w:val="%1."/>
      <w:lvlJc w:val="right"/>
      <w:pPr>
        <w:ind w:left="720" w:hanging="360"/>
      </w:pPr>
      <w:rPr>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8A22F6"/>
    <w:multiLevelType w:val="hybridMultilevel"/>
    <w:tmpl w:val="E63E5D6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A4054C"/>
    <w:multiLevelType w:val="hybridMultilevel"/>
    <w:tmpl w:val="8D36D636"/>
    <w:lvl w:ilvl="0" w:tplc="040C0009">
      <w:start w:val="1"/>
      <w:numFmt w:val="bullet"/>
      <w:lvlText w:val=""/>
      <w:lvlJc w:val="left"/>
      <w:pPr>
        <w:ind w:left="720" w:hanging="360"/>
      </w:pPr>
      <w:rPr>
        <w:rFonts w:ascii="Wingdings" w:hAnsi="Wingdings"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467C45"/>
    <w:multiLevelType w:val="hybridMultilevel"/>
    <w:tmpl w:val="AAB69A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57A"/>
    <w:rsid w:val="00015B01"/>
    <w:rsid w:val="002F1E81"/>
    <w:rsid w:val="0038038C"/>
    <w:rsid w:val="00602BCF"/>
    <w:rsid w:val="007928E1"/>
    <w:rsid w:val="00A53181"/>
    <w:rsid w:val="00A6709D"/>
    <w:rsid w:val="00BC557A"/>
    <w:rsid w:val="00CC7B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C8C7A"/>
  <w15:docId w15:val="{27CFB1FB-C8CD-43F1-AA8C-8D514010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itstream Vera Serif" w:eastAsia="Bitstream Vera Serif" w:hAnsi="Bitstream Vera Serif" w:cs="Bitstream Vera Serif"/>
        <w:sz w:val="24"/>
        <w:szCs w:val="24"/>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3DD"/>
    <w:pPr>
      <w:suppressAutoHyphens/>
      <w:autoSpaceDN w:val="0"/>
      <w:textAlignment w:val="baseline"/>
    </w:pPr>
    <w:rPr>
      <w:rFonts w:eastAsia="Bitstream Vera Sans" w:cs="Lucidasans"/>
      <w:kern w:val="3"/>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ieddepage">
    <w:name w:val="footer"/>
    <w:basedOn w:val="Normal"/>
    <w:link w:val="PieddepageCar"/>
    <w:rsid w:val="00CC43DD"/>
    <w:pPr>
      <w:widowControl/>
      <w:tabs>
        <w:tab w:val="center" w:pos="4536"/>
        <w:tab w:val="right" w:pos="9638"/>
      </w:tabs>
    </w:pPr>
    <w:rPr>
      <w:rFonts w:ascii="Calibri" w:eastAsia="Times New Roman" w:hAnsi="Calibri" w:cs="Times New Roman"/>
      <w:sz w:val="20"/>
    </w:rPr>
  </w:style>
  <w:style w:type="character" w:customStyle="1" w:styleId="PieddepageCar">
    <w:name w:val="Pied de page Car"/>
    <w:basedOn w:val="Policepardfaut"/>
    <w:link w:val="Pieddepage"/>
    <w:rsid w:val="00CC43DD"/>
    <w:rPr>
      <w:rFonts w:ascii="Calibri" w:eastAsia="Times New Roman" w:hAnsi="Calibri" w:cs="Times New Roman"/>
      <w:kern w:val="3"/>
      <w:sz w:val="20"/>
      <w:szCs w:val="24"/>
      <w:lang w:eastAsia="fr-FR"/>
    </w:rPr>
  </w:style>
  <w:style w:type="paragraph" w:styleId="Lgende">
    <w:name w:val="caption"/>
    <w:basedOn w:val="Normal"/>
    <w:next w:val="Normal"/>
    <w:rsid w:val="00CC43DD"/>
    <w:pPr>
      <w:widowControl/>
      <w:jc w:val="center"/>
    </w:pPr>
    <w:rPr>
      <w:rFonts w:ascii="Calibri" w:eastAsia="Times New Roman" w:hAnsi="Calibri" w:cs="Times New Roman"/>
      <w:b/>
      <w:bCs/>
      <w:i/>
      <w:color w:val="004586"/>
      <w:sz w:val="20"/>
      <w:szCs w:val="20"/>
    </w:rPr>
  </w:style>
  <w:style w:type="paragraph" w:customStyle="1" w:styleId="MonTitre">
    <w:name w:val="MonTitre"/>
    <w:basedOn w:val="Normal"/>
    <w:qFormat/>
    <w:rsid w:val="00CC43DD"/>
    <w:pPr>
      <w:widowControl/>
      <w:pBdr>
        <w:top w:val="single" w:sz="4" w:space="1" w:color="000000"/>
        <w:left w:val="single" w:sz="4" w:space="4" w:color="000000"/>
        <w:bottom w:val="single" w:sz="4" w:space="1" w:color="000000"/>
        <w:right w:val="single" w:sz="4" w:space="4" w:color="000000"/>
      </w:pBdr>
      <w:spacing w:before="240" w:after="480"/>
      <w:jc w:val="center"/>
    </w:pPr>
    <w:rPr>
      <w:rFonts w:ascii="Times New Roman" w:eastAsia="Times New Roman" w:hAnsi="Times New Roman" w:cs="Times New Roman"/>
      <w:b/>
      <w:sz w:val="36"/>
      <w:szCs w:val="36"/>
    </w:rPr>
  </w:style>
  <w:style w:type="paragraph" w:customStyle="1" w:styleId="MonAuteur">
    <w:name w:val="MonAuteur"/>
    <w:basedOn w:val="Normal"/>
    <w:qFormat/>
    <w:rsid w:val="00CC43DD"/>
    <w:pPr>
      <w:widowControl/>
      <w:tabs>
        <w:tab w:val="right" w:pos="9541"/>
      </w:tabs>
    </w:pPr>
    <w:rPr>
      <w:rFonts w:ascii="Calibri" w:eastAsia="Times New Roman" w:hAnsi="Calibri" w:cs="Times New Roman"/>
      <w:b/>
      <w:sz w:val="28"/>
      <w:szCs w:val="28"/>
    </w:rPr>
  </w:style>
  <w:style w:type="paragraph" w:styleId="Paragraphedeliste">
    <w:name w:val="List Paragraph"/>
    <w:basedOn w:val="Normal"/>
    <w:uiPriority w:val="34"/>
    <w:qFormat/>
    <w:rsid w:val="00CC43DD"/>
    <w:pPr>
      <w:ind w:left="720"/>
      <w:contextualSpacing/>
    </w:p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TQsfXWIoL5Yr+Bn7BvJ61f2/Q==">AMUW2mUqRmoSjd6dN80RO5PaqTE3FfECkp7ccT2XJGSa0iUsXypYus0Vriaa5oc0u++SDw+1JByJG0omP5WUaclKLYpHFXq5HeBETTbP7ivpHrcZN6APQTU=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364</Words>
  <Characters>2003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blaess</dc:creator>
  <cp:lastModifiedBy>hugo blaess</cp:lastModifiedBy>
  <cp:revision>3</cp:revision>
  <dcterms:created xsi:type="dcterms:W3CDTF">2020-04-06T10:54:00Z</dcterms:created>
  <dcterms:modified xsi:type="dcterms:W3CDTF">2021-12-08T22:46:00Z</dcterms:modified>
</cp:coreProperties>
</file>