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Fonts w:ascii="Times New Roman" w:cs="Times New Roman" w:eastAsia="Times New Roman" w:hAnsi="Times New Roman"/>
          <w:b w:val="1"/>
          <w:bCs w:val="1"/>
          <w:sz w:val="28"/>
          <w:szCs w:val="28"/>
          <w:rtl w:val="0"/>
        </w:rPr>
        <w:t xml:space="preserve">THE RELEVANCE OF PHILOSOPHY AND LOGIC IN RADIOGRAPHY</w:t>
      </w:r>
      <w:r w:rsidDel="00000000" w:rsidR="00000000" w:rsidRPr="00000000">
        <w:rPr>
          <w:rtl w:val="0"/>
        </w:rPr>
      </w:r>
    </w:p>
    <w:p w:rsidR="00000000" w:rsidDel="00000000" w:rsidP="00000000" w:rsidRDefault="00000000" w:rsidRPr="00000000" w14:paraId="00000002">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03">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Radiography is often approached as a purely technical discipline concerned with operating imaging equipment, positioning patients, and producing diagnostic images. This view, however, captures only the surface of what radiographic practice demands. Every radiographer is engaged in reasoning, judgement, and value-laden decisions that fall within the domain of philosophy and logic. Philosophy equips the radiographer to think critically about the nature of evidence, the ethics of patient care, and the assumptions underlying imaging science, while logic supplies the rules by which sound clinical conclusions are distinguished from unwarranted ones. This essay examines the meaning of philosophy and logic and demonstrates their relevance to radiography, drawing on </w:t>
      </w:r>
      <w:r w:rsidDel="00000000" w:rsidR="00000000" w:rsidRPr="00000000">
        <w:rPr>
          <w:rFonts w:ascii="Times New Roman" w:cs="Times New Roman" w:eastAsia="Times New Roman" w:hAnsi="Times New Roman"/>
          <w:i w:val="1"/>
          <w:iCs w:val="1"/>
          <w:sz w:val="24"/>
          <w:szCs w:val="24"/>
          <w:rtl w:val="0"/>
        </w:rPr>
        <w:t xml:space="preserve">Readings in Philosophy and Logic: A Contemporary Introduction</w:t>
      </w:r>
      <w:r w:rsidDel="00000000" w:rsidR="00000000" w:rsidRPr="00000000">
        <w:rPr>
          <w:rFonts w:ascii="Times New Roman" w:cs="Times New Roman" w:eastAsia="Times New Roman" w:hAnsi="Times New Roman"/>
          <w:sz w:val="24"/>
          <w:szCs w:val="24"/>
          <w:rtl w:val="0"/>
        </w:rPr>
        <w:t xml:space="preserve"> (Nbete &amp; Elechi, 2014).</w:t>
      </w:r>
      <w:r w:rsidDel="00000000" w:rsidR="00000000" w:rsidRPr="00000000">
        <w:rPr>
          <w:rtl w:val="0"/>
        </w:rPr>
      </w:r>
    </w:p>
    <w:p w:rsidR="00000000" w:rsidDel="00000000" w:rsidP="00000000" w:rsidRDefault="00000000" w:rsidRPr="00000000" w14:paraId="00000004">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The Meaning and Nature of Philosophy</w:t>
      </w:r>
      <w:r w:rsidDel="00000000" w:rsidR="00000000" w:rsidRPr="00000000">
        <w:rPr>
          <w:rtl w:val="0"/>
        </w:rPr>
      </w:r>
    </w:p>
    <w:p w:rsidR="00000000" w:rsidDel="00000000" w:rsidP="00000000" w:rsidRDefault="00000000" w:rsidRPr="00000000" w14:paraId="00000005">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Philosophy is widely misconceived, yet at its root the term derives from the Greek words </w:t>
      </w:r>
      <w:r w:rsidDel="00000000" w:rsidR="00000000" w:rsidRPr="00000000">
        <w:rPr>
          <w:rFonts w:ascii="Times New Roman" w:cs="Times New Roman" w:eastAsia="Times New Roman" w:hAnsi="Times New Roman"/>
          <w:i w:val="1"/>
          <w:iCs w:val="1"/>
          <w:sz w:val="24"/>
          <w:szCs w:val="24"/>
          <w:rtl w:val="0"/>
        </w:rPr>
        <w:t xml:space="preserve">philos</w:t>
      </w:r>
      <w:r w:rsidDel="00000000" w:rsidR="00000000" w:rsidRPr="00000000">
        <w:rPr>
          <w:rFonts w:ascii="Times New Roman" w:cs="Times New Roman" w:eastAsia="Times New Roman" w:hAnsi="Times New Roman"/>
          <w:sz w:val="24"/>
          <w:szCs w:val="24"/>
          <w:rtl w:val="0"/>
        </w:rPr>
        <w:t xml:space="preserve"> ("to love") and </w:t>
      </w:r>
      <w:r w:rsidDel="00000000" w:rsidR="00000000" w:rsidRPr="00000000">
        <w:rPr>
          <w:rFonts w:ascii="Times New Roman" w:cs="Times New Roman" w:eastAsia="Times New Roman" w:hAnsi="Times New Roman"/>
          <w:i w:val="1"/>
          <w:iCs w:val="1"/>
          <w:sz w:val="24"/>
          <w:szCs w:val="24"/>
          <w:rtl w:val="0"/>
        </w:rPr>
        <w:t xml:space="preserve">sophia</w:t>
      </w:r>
      <w:r w:rsidDel="00000000" w:rsidR="00000000" w:rsidRPr="00000000">
        <w:rPr>
          <w:rFonts w:ascii="Times New Roman" w:cs="Times New Roman" w:eastAsia="Times New Roman" w:hAnsi="Times New Roman"/>
          <w:sz w:val="24"/>
          <w:szCs w:val="24"/>
          <w:rtl w:val="0"/>
        </w:rPr>
        <w:t xml:space="preserve"> ("wisdom"), so philosophy is literally "the love of wisdom" (Nbete, 2014, p. 8). Nbete (2014) explains that philosophy can be understood in three senses: as a belief or body of beliefs, as an intellectual activity, and as an academic discipline (p. 7). As an activity, philosophy is "the art of thinking rationally and systematically of (the) reality as a whole" (Sinha, as cited in Nbete, 2014, p. 7) — not mere abstract speculation, but the disciplined, reflective examination of the principles underlying any field of human activity, including the health sciences.</w:t>
      </w:r>
      <w:r w:rsidDel="00000000" w:rsidR="00000000" w:rsidRPr="00000000">
        <w:rPr>
          <w:rtl w:val="0"/>
        </w:rPr>
      </w:r>
    </w:p>
    <w:p w:rsidR="00000000" w:rsidDel="00000000" w:rsidP="00000000" w:rsidRDefault="00000000" w:rsidRPr="00000000" w14:paraId="00000006">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Nbete (2014) further identifies questioning, speculation, analysis, and criticism as the core elements of philosophical inquiry (p. 16). Philosophical criticism, in particular, "serves as an essential intellectual safeguard against the acceptance of unexamined beliefs and dogmas" (Nbete, 2014, p. 3). A radiographer who merely follows procedure without understanding the reasoning behind it, or who never questions the assumptions built into a diagnostic protocol, is operating without the benefit of this philosophical safeguard.</w:t>
      </w:r>
      <w:r w:rsidDel="00000000" w:rsidR="00000000" w:rsidRPr="00000000">
        <w:rPr>
          <w:rtl w:val="0"/>
        </w:rPr>
      </w:r>
    </w:p>
    <w:p w:rsidR="00000000" w:rsidDel="00000000" w:rsidP="00000000" w:rsidRDefault="00000000" w:rsidRPr="00000000" w14:paraId="00000007">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The Meaning and Nature of Logic</w:t>
      </w:r>
      <w:r w:rsidDel="00000000" w:rsidR="00000000" w:rsidRPr="00000000">
        <w:rPr>
          <w:rtl w:val="0"/>
        </w:rPr>
      </w:r>
    </w:p>
    <w:p w:rsidR="00000000" w:rsidDel="00000000" w:rsidP="00000000" w:rsidRDefault="00000000" w:rsidRPr="00000000" w14:paraId="00000008">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Logic is described by Nbete (2014) as the branch of philosophy that reflects upon the nature of thinking itself, addressing questions such as "what is correct reasoning?" and "what are the distinguishing marks of a good argument?" (p. 30). Logic examines "whether the conclusion reached... follow[s] from the premises assumed; whether the premises provide good reasons for accepting the conclusion drawn" (Nbete, 2014, p. 29). For this reason logic may simply be defined as the science of "good reasons" (Nbete, 2014, p. 29).</w:t>
      </w:r>
      <w:r w:rsidDel="00000000" w:rsidR="00000000" w:rsidRPr="00000000">
        <w:rPr>
          <w:rtl w:val="0"/>
        </w:rPr>
      </w:r>
    </w:p>
    <w:p w:rsidR="00000000" w:rsidDel="00000000" w:rsidP="00000000" w:rsidRDefault="00000000" w:rsidRPr="00000000" w14:paraId="00000009">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Greene (2014), writing in the same text, defines an argument as a group of propositions in which one or more (the premises) provide support for another (the conclusion) (p. 219). She distinguishes deductive arguments, whose conclusions follow with absolute necessity from true premises, from inductive arguments, whose conclusions follow only with probability (pp. 221-223). Central to the evaluation of arguments are the concepts of validity, soundness, and cogency: a deductive argument is valid when the conclusion follows necessarily from the premises, and sound when it is valid and its premises are actually true (Greene, 2014, pp. 225-226); an inductive argument is cogent when it is strong and its premises are true (Greene, 2014, p. 230). These distinctions are not abstract technicalities — they are the very standards by which any professional, including a radiographer, can judge whether a conclusion drawn from evidence is trustworthy.</w:t>
      </w:r>
      <w:r w:rsidDel="00000000" w:rsidR="00000000" w:rsidRPr="00000000">
        <w:rPr>
          <w:rtl w:val="0"/>
        </w:rPr>
      </w:r>
    </w:p>
    <w:p w:rsidR="00000000" w:rsidDel="00000000" w:rsidP="00000000" w:rsidRDefault="00000000" w:rsidRPr="00000000" w14:paraId="0000000A">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The Relevance of Philosophy to Radiography</w:t>
      </w:r>
      <w:r w:rsidDel="00000000" w:rsidR="00000000" w:rsidRPr="00000000">
        <w:rPr>
          <w:rtl w:val="0"/>
        </w:rPr>
      </w:r>
    </w:p>
    <w:p w:rsidR="00000000" w:rsidDel="00000000" w:rsidP="00000000" w:rsidRDefault="00000000" w:rsidRPr="00000000" w14:paraId="0000000B">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Philosophy, Science, and the Nature of Radiographic Evidence</w:t>
      </w:r>
      <w:r w:rsidDel="00000000" w:rsidR="00000000" w:rsidRPr="00000000">
        <w:rPr>
          <w:rtl w:val="0"/>
        </w:rPr>
      </w:r>
    </w:p>
    <w:p w:rsidR="00000000" w:rsidDel="00000000" w:rsidP="00000000" w:rsidRDefault="00000000" w:rsidRPr="00000000" w14:paraId="0000000C">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Radiography, like medicine generally, is an applied science, and Nbete (2014) observes that "the application of philosophy to science is called the philosophy of science" (p. 33). Philosophy of science asks epistemological questions about how a discipline investigates, and metaphysical questions about its methodology (p. 33). Nbete (2014) stresses that such philosophers "do not seek to replace the trained scientists and engineers" but instead probe "the basic assumptions and theoretical foundations of science with a view to finding better ways of understanding reality" (p. 34). Behind every X-ray, CT, or MRI protocol lies a set of assumptions about what counts as reliable evidence and what limits exist on diagnostic certainty. A radiographer trained to think philosophically about these foundations is better equipped to recognise the limits of an imaging modality rather than treating every image as an infallible mirror of reality.</w:t>
      </w:r>
      <w:r w:rsidDel="00000000" w:rsidR="00000000" w:rsidRPr="00000000">
        <w:rPr>
          <w:rtl w:val="0"/>
        </w:rPr>
      </w:r>
    </w:p>
    <w:p w:rsidR="00000000" w:rsidDel="00000000" w:rsidP="00000000" w:rsidRDefault="00000000" w:rsidRPr="00000000" w14:paraId="0000000D">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Philosophy and Medical Ethics in Radiographic Practice</w:t>
      </w:r>
      <w:r w:rsidDel="00000000" w:rsidR="00000000" w:rsidRPr="00000000">
        <w:rPr>
          <w:rtl w:val="0"/>
        </w:rPr>
      </w:r>
    </w:p>
    <w:p w:rsidR="00000000" w:rsidDel="00000000" w:rsidP="00000000" w:rsidRDefault="00000000" w:rsidRPr="00000000" w14:paraId="0000000E">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Nbete (2014) argues that the branches of philosophy most relevant to medical practice are metaphysics and ethics, because "it is... paramount that medical personnel and health workers understand the meaning of life and the ontological credentials of a human being" (pp. 37-38). Radiographers regularly face situations calling for such ethical reasoning: obtaining informed consent, protecting patient confidentiality, weighing the benefits of a diagnostic exposure against the risk of radiation harm, and deciding how much to disclose to an anxious patient awaiting results.</w:t>
      </w:r>
      <w:r w:rsidDel="00000000" w:rsidR="00000000" w:rsidRPr="00000000">
        <w:rPr>
          <w:rtl w:val="0"/>
        </w:rPr>
      </w:r>
    </w:p>
    <w:p w:rsidR="00000000" w:rsidDel="00000000" w:rsidP="00000000" w:rsidRDefault="00000000" w:rsidRPr="00000000" w14:paraId="0000000F">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Nbete (2014) cites John Harris's observation that "health care is one of the clearest and most visible expressions of a society's attitude to the value of life" (p. 38). This applies directly to radiographic practice: a radiographer positioning a pregnant patient, shielding a child from unnecessary exposure, or deciding how to image a critically injured patient is, in Harris's terms, demonstrating a practical judgement about the value of life — a judgement philosophy equips one to reflect on rather than treat as a mere procedural checkbox.</w:t>
      </w:r>
      <w:r w:rsidDel="00000000" w:rsidR="00000000" w:rsidRPr="00000000">
        <w:rPr>
          <w:rtl w:val="0"/>
        </w:rPr>
      </w:r>
    </w:p>
    <w:p w:rsidR="00000000" w:rsidDel="00000000" w:rsidP="00000000" w:rsidRDefault="00000000" w:rsidRPr="00000000" w14:paraId="00000010">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Philosophy as a Corrective to Uncritical Practice</w:t>
      </w:r>
      <w:r w:rsidDel="00000000" w:rsidR="00000000" w:rsidRPr="00000000">
        <w:rPr>
          <w:rtl w:val="0"/>
        </w:rPr>
      </w:r>
    </w:p>
    <w:p w:rsidR="00000000" w:rsidDel="00000000" w:rsidP="00000000" w:rsidRDefault="00000000" w:rsidRPr="00000000" w14:paraId="00000011">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Because philosophy trains the mind toward questioning and criticism (Nbete, 2014, p. 16), it protects radiographic practice from becoming mechanical or dogmatic. A radiographer who reflects philosophically is more likely to ask why a protocol exists and whether it should change in light of new evidence — questions that purely technical training does not, by itself, cultivate.</w:t>
      </w:r>
      <w:r w:rsidDel="00000000" w:rsidR="00000000" w:rsidRPr="00000000">
        <w:rPr>
          <w:rtl w:val="0"/>
        </w:rPr>
      </w:r>
    </w:p>
    <w:p w:rsidR="00000000" w:rsidDel="00000000" w:rsidP="00000000" w:rsidRDefault="00000000" w:rsidRPr="00000000" w14:paraId="00000012">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The Relevance of Logic to Radiography</w:t>
      </w:r>
      <w:r w:rsidDel="00000000" w:rsidR="00000000" w:rsidRPr="00000000">
        <w:rPr>
          <w:rtl w:val="0"/>
        </w:rPr>
      </w:r>
    </w:p>
    <w:p w:rsidR="00000000" w:rsidDel="00000000" w:rsidP="00000000" w:rsidRDefault="00000000" w:rsidRPr="00000000" w14:paraId="00000013">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Reasoning from Images to Diagnosis</w:t>
      </w:r>
      <w:r w:rsidDel="00000000" w:rsidR="00000000" w:rsidRPr="00000000">
        <w:rPr>
          <w:rtl w:val="0"/>
        </w:rPr>
      </w:r>
    </w:p>
    <w:p w:rsidR="00000000" w:rsidDel="00000000" w:rsidP="00000000" w:rsidRDefault="00000000" w:rsidRPr="00000000" w14:paraId="00000014">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Diagnostic imaging is, at its core, an exercise in argument: the radiographic image and clinical history serve as premises from which a conclusion about the patient's condition is drawn. Greene's (2014) account of arguments as structures in which "premises provide the basis... for the conclusion" (p. 220) describes precisely what happens when a clinician examines a scan. If the premises — the visual evidence plus relevant clinical data — are misread or incomplete, the resulting diagnostic conclusion will be unreliable, however confidently asserted.</w:t>
      </w:r>
      <w:r w:rsidDel="00000000" w:rsidR="00000000" w:rsidRPr="00000000">
        <w:rPr>
          <w:rtl w:val="0"/>
        </w:rPr>
      </w:r>
    </w:p>
    <w:p w:rsidR="00000000" w:rsidDel="00000000" w:rsidP="00000000" w:rsidRDefault="00000000" w:rsidRPr="00000000" w14:paraId="00000015">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Deductive and Inductive Reasoning in Practice</w:t>
      </w:r>
      <w:r w:rsidDel="00000000" w:rsidR="00000000" w:rsidRPr="00000000">
        <w:rPr>
          <w:rtl w:val="0"/>
        </w:rPr>
      </w:r>
    </w:p>
    <w:p w:rsidR="00000000" w:rsidDel="00000000" w:rsidP="00000000" w:rsidRDefault="00000000" w:rsidRPr="00000000" w14:paraId="00000016">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Much of radiographic and clinical reasoning is inductive rather than deductive. Greene (2014) explains that inductive arguments do not guarantee their conclusions but only render them probable, and that their strength depends on the quality of the evidence supporting them (pp. 222-223). A radiographic finding — a shadow, a density, a fracture line — rarely proves a diagnosis with deductive certainty; it only makes one more or less probable. Recognising this protects the radiographer from treating a probable inference as though it were certain, and mirrors the practice of correlating imaging findings with history and other tests before committing to a diagnosis.</w:t>
      </w:r>
      <w:r w:rsidDel="00000000" w:rsidR="00000000" w:rsidRPr="00000000">
        <w:rPr>
          <w:rtl w:val="0"/>
        </w:rPr>
      </w:r>
    </w:p>
    <w:p w:rsidR="00000000" w:rsidDel="00000000" w:rsidP="00000000" w:rsidRDefault="00000000" w:rsidRPr="00000000" w14:paraId="00000017">
      <w:pPr>
        <w:pStyle w:val="Heading2"/>
        <w:spacing w:after="15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Validity, Soundness, and Avoiding Fallacious Clinical Judgement</w:t>
      </w:r>
      <w:r w:rsidDel="00000000" w:rsidR="00000000" w:rsidRPr="00000000">
        <w:rPr>
          <w:rtl w:val="0"/>
        </w:rPr>
      </w:r>
    </w:p>
    <w:p w:rsidR="00000000" w:rsidDel="00000000" w:rsidP="00000000" w:rsidRDefault="00000000" w:rsidRPr="00000000" w14:paraId="00000018">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Greene's (2014) distinction between validity and truth is directly instructive for radiography: a valid argument does not guarantee that its premises, or even its conclusion, are actually true — it only guarantees that the conclusion follows correctly from the premises given (p. 226). Translated into clinical terms, an internally consistent line of reasoning from an image to a diagnosis can still be wrong if the underlying premise — the reading of the image itself — is mistaken. This is why soundness, not merely validity, must be the standard: the radiographer's conclusions are only as reliable as the truth of the observations feeding into them (Greene, 2014, p. 227).</w:t>
      </w:r>
      <w:r w:rsidDel="00000000" w:rsidR="00000000" w:rsidRPr="00000000">
        <w:rPr>
          <w:rtl w:val="0"/>
        </w:rPr>
      </w:r>
    </w:p>
    <w:p w:rsidR="00000000" w:rsidDel="00000000" w:rsidP="00000000" w:rsidRDefault="00000000" w:rsidRPr="00000000" w14:paraId="00000019">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Logical rigor also guards against informal fallacies that distort clinical judgement. Nbete (2014) notes that such fallacies are detected "only by examining the content... of the argument," and that fallacious arguments "may be psychologically persuasive... although incorrect." A radiographer who draws a sweeping conclusion from one ambiguous finding, or who defers to a colleague's authority rather than the evidence itself, risks this error. Training in logic cultivates the discipline to ask whether a conclusion truly follows from the evidence, rather than merely feeling persuasive.</w:t>
      </w:r>
      <w:r w:rsidDel="00000000" w:rsidR="00000000" w:rsidRPr="00000000">
        <w:rPr>
          <w:rtl w:val="0"/>
        </w:rPr>
      </w:r>
    </w:p>
    <w:p w:rsidR="00000000" w:rsidDel="00000000" w:rsidP="00000000" w:rsidRDefault="00000000" w:rsidRPr="00000000" w14:paraId="0000001A">
      <w:pPr>
        <w:pStyle w:val="Heading1"/>
        <w:spacing w:after="200" w:before="300" w:lineRule="auto"/>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01B">
      <w:pPr>
        <w:spacing w:after="200" w:line="480" w:lineRule="auto"/>
        <w:jc w:val="both"/>
        <w:rPr/>
      </w:pPr>
      <w:r w:rsidDel="00000000" w:rsidR="00000000" w:rsidRPr="00000000">
        <w:rPr>
          <w:rFonts w:ascii="Times New Roman" w:cs="Times New Roman" w:eastAsia="Times New Roman" w:hAnsi="Times New Roman"/>
          <w:sz w:val="24"/>
          <w:szCs w:val="24"/>
          <w:rtl w:val="0"/>
        </w:rPr>
        <w:t xml:space="preserve">Philosophy and logic are not detached academic exercises irrelevant to radiography; they are woven into its daily practice. Philosophy, through epistemology, ethics, and philosophy of science, equips the radiographer to think critically about diagnostic evidence, to navigate the ethical demands of patient care, and to question rather than merely follow procedure. Logic, through its concepts of argument, validity, soundness, and cogency, gives the radiographer the standards by which to judge whether a conclusion drawn from an image and a patient's history is actually warranted by the evidence. Philosophy, as Nbete (2014) notes, "provides signposts for genuine scientific studies" (p. 16), and this is no less true for radiography than for any other applied science. A radiographer who reasons well and reflects critically is, in the fullest sense, practising both good logic and good philosophy.</w:t>
      </w:r>
      <w:r w:rsidDel="00000000" w:rsidR="00000000" w:rsidRPr="00000000">
        <w:rPr>
          <w:rtl w:val="0"/>
        </w:rPr>
      </w:r>
    </w:p>
    <w:p w:rsidR="00000000" w:rsidDel="00000000" w:rsidP="00000000" w:rsidRDefault="00000000" w:rsidRPr="00000000" w14:paraId="0000001C">
      <w:pPr>
        <w:spacing w:after="300" w:before="300" w:lineRule="auto"/>
        <w:jc w:val="center"/>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1D">
      <w:pPr>
        <w:spacing w:after="200" w:line="480" w:lineRule="auto"/>
        <w:ind w:left="720" w:hanging="720"/>
        <w:rPr/>
      </w:pPr>
      <w:r w:rsidDel="00000000" w:rsidR="00000000" w:rsidRPr="00000000">
        <w:rPr>
          <w:rFonts w:ascii="Times New Roman" w:cs="Times New Roman" w:eastAsia="Times New Roman" w:hAnsi="Times New Roman"/>
          <w:sz w:val="24"/>
          <w:szCs w:val="24"/>
          <w:rtl w:val="0"/>
        </w:rPr>
        <w:t xml:space="preserve">Greene, N. D. (2014). Some basic concepts in logic. In A. D. Nbete &amp; M. Elechi (Eds.), </w:t>
      </w:r>
      <w:r w:rsidDel="00000000" w:rsidR="00000000" w:rsidRPr="00000000">
        <w:rPr>
          <w:rFonts w:ascii="Times New Roman" w:cs="Times New Roman" w:eastAsia="Times New Roman" w:hAnsi="Times New Roman"/>
          <w:i w:val="1"/>
          <w:iCs w:val="1"/>
          <w:sz w:val="24"/>
          <w:szCs w:val="24"/>
          <w:rtl w:val="0"/>
        </w:rPr>
        <w:t xml:space="preserve">Readings in philosophy and logic: A contemporary introduction</w:t>
      </w:r>
      <w:r w:rsidDel="00000000" w:rsidR="00000000" w:rsidRPr="00000000">
        <w:rPr>
          <w:rFonts w:ascii="Times New Roman" w:cs="Times New Roman" w:eastAsia="Times New Roman" w:hAnsi="Times New Roman"/>
          <w:sz w:val="24"/>
          <w:szCs w:val="24"/>
          <w:rtl w:val="0"/>
        </w:rPr>
        <w:t xml:space="preserve"> (pp. 217-231). Unique Printing &amp; Pub. Systems.</w:t>
      </w:r>
      <w:r w:rsidDel="00000000" w:rsidR="00000000" w:rsidRPr="00000000">
        <w:rPr>
          <w:rtl w:val="0"/>
        </w:rPr>
      </w:r>
    </w:p>
    <w:p w:rsidR="00000000" w:rsidDel="00000000" w:rsidP="00000000" w:rsidRDefault="00000000" w:rsidRPr="00000000" w14:paraId="0000001E">
      <w:pPr>
        <w:spacing w:after="200" w:line="480" w:lineRule="auto"/>
        <w:ind w:left="720" w:hanging="720"/>
        <w:rPr/>
      </w:pPr>
      <w:r w:rsidDel="00000000" w:rsidR="00000000" w:rsidRPr="00000000">
        <w:rPr>
          <w:rFonts w:ascii="Times New Roman" w:cs="Times New Roman" w:eastAsia="Times New Roman" w:hAnsi="Times New Roman"/>
          <w:sz w:val="24"/>
          <w:szCs w:val="24"/>
          <w:rtl w:val="0"/>
        </w:rPr>
        <w:t xml:space="preserve">Nbete, A. D. (2014). The meaning and nature of philosophy. In A. D. Nbete &amp; M. Elechi (Eds.), </w:t>
      </w:r>
      <w:r w:rsidDel="00000000" w:rsidR="00000000" w:rsidRPr="00000000">
        <w:rPr>
          <w:rFonts w:ascii="Times New Roman" w:cs="Times New Roman" w:eastAsia="Times New Roman" w:hAnsi="Times New Roman"/>
          <w:i w:val="1"/>
          <w:iCs w:val="1"/>
          <w:sz w:val="24"/>
          <w:szCs w:val="24"/>
          <w:rtl w:val="0"/>
        </w:rPr>
        <w:t xml:space="preserve">Readings in philosophy and logic: A contemporary introduction</w:t>
      </w:r>
      <w:r w:rsidDel="00000000" w:rsidR="00000000" w:rsidRPr="00000000">
        <w:rPr>
          <w:rFonts w:ascii="Times New Roman" w:cs="Times New Roman" w:eastAsia="Times New Roman" w:hAnsi="Times New Roman"/>
          <w:sz w:val="24"/>
          <w:szCs w:val="24"/>
          <w:rtl w:val="0"/>
        </w:rPr>
        <w:t xml:space="preserve"> (pp. 1-19). Unique Printing &amp; Pub. Systems.</w:t>
      </w:r>
      <w:r w:rsidDel="00000000" w:rsidR="00000000" w:rsidRPr="00000000">
        <w:rPr>
          <w:rtl w:val="0"/>
        </w:rPr>
      </w:r>
    </w:p>
    <w:p w:rsidR="00000000" w:rsidDel="00000000" w:rsidP="00000000" w:rsidRDefault="00000000" w:rsidRPr="00000000" w14:paraId="0000001F">
      <w:pPr>
        <w:spacing w:after="200" w:line="480" w:lineRule="auto"/>
        <w:ind w:left="720" w:hanging="720"/>
        <w:rPr/>
      </w:pPr>
      <w:r w:rsidDel="00000000" w:rsidR="00000000" w:rsidRPr="00000000">
        <w:rPr>
          <w:rFonts w:ascii="Times New Roman" w:cs="Times New Roman" w:eastAsia="Times New Roman" w:hAnsi="Times New Roman"/>
          <w:sz w:val="24"/>
          <w:szCs w:val="24"/>
          <w:rtl w:val="0"/>
        </w:rPr>
        <w:t xml:space="preserve">Nbete, A. D. (2014). Philosophy: Subject matter and relevance to life and other disciplines. In A. D. Nbete &amp; M. Elechi (Eds.), </w:t>
      </w:r>
      <w:r w:rsidDel="00000000" w:rsidR="00000000" w:rsidRPr="00000000">
        <w:rPr>
          <w:rFonts w:ascii="Times New Roman" w:cs="Times New Roman" w:eastAsia="Times New Roman" w:hAnsi="Times New Roman"/>
          <w:i w:val="1"/>
          <w:iCs w:val="1"/>
          <w:sz w:val="24"/>
          <w:szCs w:val="24"/>
          <w:rtl w:val="0"/>
        </w:rPr>
        <w:t xml:space="preserve">Readings in philosophy and logic: A contemporary introduction</w:t>
      </w:r>
      <w:r w:rsidDel="00000000" w:rsidR="00000000" w:rsidRPr="00000000">
        <w:rPr>
          <w:rFonts w:ascii="Times New Roman" w:cs="Times New Roman" w:eastAsia="Times New Roman" w:hAnsi="Times New Roman"/>
          <w:sz w:val="24"/>
          <w:szCs w:val="24"/>
          <w:rtl w:val="0"/>
        </w:rPr>
        <w:t xml:space="preserve"> (pp. 20-38). Unique Printing &amp; Pub. Systems.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